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22316">
      <w:pPr>
        <w:spacing w:line="750" w:lineRule="atLeast"/>
        <w:jc w:val="center"/>
        <w:outlineLvl w:val="0"/>
        <w:rPr>
          <w:rFonts w:ascii="宋体" w:hAnsi="宋体" w:eastAsia="宋体" w:cs="宋体"/>
          <w:b/>
          <w:bCs/>
          <w:kern w:val="36"/>
          <w:sz w:val="32"/>
          <w:szCs w:val="28"/>
        </w:rPr>
      </w:pPr>
      <w:r>
        <w:rPr>
          <w:rFonts w:hint="eastAsia" w:ascii="宋体" w:hAnsi="宋体" w:eastAsia="宋体" w:cs="宋体"/>
          <w:b/>
          <w:bCs/>
          <w:kern w:val="36"/>
          <w:sz w:val="32"/>
          <w:szCs w:val="28"/>
        </w:rPr>
        <w:t>六安市中医院移动护理推车项目</w:t>
      </w:r>
      <w:r>
        <w:rPr>
          <w:rFonts w:hint="eastAsia" w:ascii="宋体" w:hAnsi="宋体" w:eastAsia="宋体" w:cs="宋体"/>
          <w:b/>
          <w:bCs/>
          <w:kern w:val="36"/>
          <w:sz w:val="32"/>
          <w:szCs w:val="28"/>
          <w:lang w:val="en-US" w:eastAsia="zh-CN"/>
        </w:rPr>
        <w:t>初步参数收集</w:t>
      </w:r>
      <w:r>
        <w:rPr>
          <w:rFonts w:ascii="宋体" w:hAnsi="宋体" w:eastAsia="宋体" w:cs="宋体"/>
          <w:b/>
          <w:bCs/>
          <w:kern w:val="36"/>
          <w:sz w:val="32"/>
          <w:szCs w:val="28"/>
        </w:rPr>
        <w:t>公告</w:t>
      </w:r>
    </w:p>
    <w:p w14:paraId="6EB388A2">
      <w:pPr>
        <w:spacing w:line="540" w:lineRule="atLeast"/>
        <w:rPr>
          <w:rFonts w:ascii="宋体" w:hAnsi="宋体" w:eastAsia="宋体" w:cs="宋体"/>
          <w:color w:val="797154"/>
          <w:sz w:val="18"/>
          <w:szCs w:val="18"/>
        </w:rPr>
      </w:pPr>
      <w:bookmarkStart w:id="1" w:name="_GoBack"/>
      <w:bookmarkEnd w:id="1"/>
    </w:p>
    <w:p w14:paraId="40F31F86">
      <w:pPr>
        <w:spacing w:line="540" w:lineRule="atLeast"/>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各潜在供应商：</w:t>
      </w:r>
    </w:p>
    <w:p w14:paraId="633F7576">
      <w:pPr>
        <w:spacing w:line="540" w:lineRule="atLeast"/>
        <w:ind w:firstLine="480" w:firstLineChars="200"/>
        <w:jc w:val="both"/>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前期我院省级示范优质护理服务病区建设已购置10台，现需新购置42台移动护理推车。</w:t>
      </w:r>
      <w:r>
        <w:rPr>
          <w:rFonts w:hint="eastAsia" w:ascii="宋体" w:hAnsi="宋体" w:eastAsia="宋体" w:cs="宋体"/>
          <w:b/>
          <w:bCs/>
          <w:color w:val="000000"/>
          <w:kern w:val="0"/>
          <w:sz w:val="24"/>
          <w:szCs w:val="24"/>
          <w:lang w:val="en-US" w:eastAsia="zh-CN" w:bidi="ar"/>
        </w:rPr>
        <w:t>现拟购置移动护理推车功能参数需优于前期购置产品参数。</w:t>
      </w:r>
      <w:r>
        <w:rPr>
          <w:rFonts w:hint="eastAsia" w:ascii="宋体" w:hAnsi="宋体" w:eastAsia="宋体" w:cs="宋体"/>
          <w:color w:val="000000"/>
          <w:kern w:val="0"/>
          <w:sz w:val="24"/>
          <w:szCs w:val="24"/>
          <w:lang w:val="en-US" w:eastAsia="zh-CN" w:bidi="ar"/>
        </w:rPr>
        <w:t>（前期购置移动护理推车功能参数见附件：1）</w:t>
      </w:r>
    </w:p>
    <w:p w14:paraId="6F8BB012">
      <w:pPr>
        <w:spacing w:line="540" w:lineRule="atLeast"/>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注意事项：</w:t>
      </w:r>
    </w:p>
    <w:p w14:paraId="2FFFBFC9">
      <w:pPr>
        <w:spacing w:line="540" w:lineRule="atLeast"/>
        <w:ind w:firstLine="480" w:firstLineChars="20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请各潜在供应商</w:t>
      </w:r>
      <w:r>
        <w:rPr>
          <w:rFonts w:hint="eastAsia" w:ascii="宋体" w:hAnsi="宋体" w:eastAsia="宋体" w:cs="宋体"/>
          <w:color w:val="000000" w:themeColor="text1"/>
          <w:lang w:val="en-US" w:eastAsia="zh-CN"/>
          <w14:textFill>
            <w14:solidFill>
              <w14:schemeClr w14:val="tx1"/>
            </w14:solidFill>
          </w14:textFill>
        </w:rPr>
        <w:t>根据自己产品及相关</w:t>
      </w:r>
      <w:r>
        <w:rPr>
          <w:rFonts w:hint="eastAsia" w:ascii="宋体" w:hAnsi="宋体" w:eastAsia="宋体" w:cs="宋体"/>
          <w:color w:val="000000" w:themeColor="text1"/>
          <w14:textFill>
            <w14:solidFill>
              <w14:schemeClr w14:val="tx1"/>
            </w14:solidFill>
          </w14:textFill>
        </w:rPr>
        <w:t>服务内容</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填写</w:t>
      </w:r>
      <w:r>
        <w:rPr>
          <w:rFonts w:hint="eastAsia" w:ascii="宋体" w:hAnsi="宋体" w:eastAsia="宋体" w:cs="宋体"/>
          <w:color w:val="000000" w:themeColor="text1"/>
          <w:lang w:val="en-US" w:eastAsia="zh-CN"/>
          <w14:textFill>
            <w14:solidFill>
              <w14:schemeClr w14:val="tx1"/>
            </w14:solidFill>
          </w14:textFill>
        </w:rPr>
        <w:t>初步参数收集表</w:t>
      </w:r>
      <w:r>
        <w:rPr>
          <w:rFonts w:hint="eastAsia" w:ascii="宋体" w:hAnsi="宋体" w:eastAsia="宋体" w:cs="宋体"/>
          <w:color w:val="000000" w:themeColor="text1"/>
          <w14:textFill>
            <w14:solidFill>
              <w14:schemeClr w14:val="tx1"/>
            </w14:solidFill>
          </w14:textFill>
        </w:rPr>
        <w:t>。请各潜在供应商于202</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lang w:val="en-US" w:eastAsia="zh-CN"/>
          <w14:textFill>
            <w14:solidFill>
              <w14:schemeClr w14:val="tx1"/>
            </w14:solidFill>
          </w14:textFill>
        </w:rPr>
        <w:t>29</w:t>
      </w:r>
      <w:r>
        <w:rPr>
          <w:rFonts w:hint="eastAsia" w:ascii="宋体" w:hAnsi="宋体" w:eastAsia="宋体" w:cs="宋体"/>
          <w:color w:val="000000" w:themeColor="text1"/>
          <w14:textFill>
            <w14:solidFill>
              <w14:schemeClr w14:val="tx1"/>
            </w14:solidFill>
          </w14:textFill>
        </w:rPr>
        <w:t>日上午1</w:t>
      </w:r>
      <w:r>
        <w:rPr>
          <w:rFonts w:hint="eastAsia" w:ascii="宋体" w:hAnsi="宋体" w:eastAsia="宋体" w:cs="宋体"/>
          <w:color w:val="000000" w:themeColor="text1"/>
          <w:lang w:val="en-US" w:eastAsia="zh-CN"/>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0</w:t>
      </w:r>
      <w:r>
        <w:rPr>
          <w:rFonts w:hint="eastAsia" w:ascii="宋体" w:hAnsi="宋体" w:eastAsia="宋体" w:cs="宋体"/>
          <w:color w:val="000000" w:themeColor="text1"/>
          <w14:textFill>
            <w14:solidFill>
              <w14:schemeClr w14:val="tx1"/>
            </w14:solidFill>
          </w14:textFill>
        </w:rPr>
        <w:t>0点前将</w:t>
      </w:r>
      <w:r>
        <w:rPr>
          <w:rFonts w:hint="eastAsia" w:ascii="宋体" w:hAnsi="宋体" w:eastAsia="宋体" w:cs="宋体"/>
          <w:color w:val="000000" w:themeColor="text1"/>
          <w:lang w:val="en-US" w:eastAsia="zh-CN"/>
          <w14:textFill>
            <w14:solidFill>
              <w14:schemeClr w14:val="tx1"/>
            </w14:solidFill>
          </w14:textFill>
        </w:rPr>
        <w:t>初步参数收集表，</w:t>
      </w:r>
      <w:r>
        <w:rPr>
          <w:rFonts w:hint="eastAsia" w:ascii="宋体" w:hAnsi="宋体" w:eastAsia="宋体" w:cs="宋体"/>
          <w:color w:val="000000" w:themeColor="text1"/>
          <w14:textFill>
            <w14:solidFill>
              <w14:schemeClr w14:val="tx1"/>
            </w14:solidFill>
          </w14:textFill>
        </w:rPr>
        <w:t>发至信息管理部</w:t>
      </w:r>
      <w:r>
        <w:rPr>
          <w:rFonts w:hint="eastAsia" w:ascii="宋体" w:hAnsi="宋体" w:eastAsia="宋体" w:cs="宋体"/>
          <w:color w:val="000000" w:themeColor="text1"/>
          <w:lang w:val="en-US" w:eastAsia="zh-CN"/>
          <w14:textFill>
            <w14:solidFill>
              <w14:schemeClr w14:val="tx1"/>
            </w14:solidFill>
          </w14:textFill>
        </w:rPr>
        <w:t>邮箱</w:t>
      </w:r>
      <w:r>
        <w:rPr>
          <w:rFonts w:hint="eastAsia" w:ascii="宋体" w:hAnsi="宋体" w:eastAsia="宋体" w:cs="宋体"/>
          <w:color w:val="000000" w:themeColor="text1"/>
          <w14:textFill>
            <w14:solidFill>
              <w14:schemeClr w14:val="tx1"/>
            </w14:solidFill>
          </w14:textFill>
        </w:rPr>
        <w:t>laszyyxxk@163.com，文件名称命名为：项目名称+供应商名称+联系电话。</w:t>
      </w:r>
      <w:r>
        <w:rPr>
          <w:rFonts w:hint="eastAsia" w:ascii="宋体" w:hAnsi="宋体" w:eastAsia="宋体" w:cs="宋体"/>
          <w:b/>
          <w:bCs/>
          <w:color w:val="000000" w:themeColor="text1"/>
          <w:lang w:val="en-US" w:eastAsia="zh-CN"/>
          <w14:textFill>
            <w14:solidFill>
              <w14:schemeClr w14:val="tx1"/>
            </w14:solidFill>
          </w14:textFill>
        </w:rPr>
        <w:t>参数收集表需体现所供产品满足或优于附件1内相关功能参数，并填写详细内容。同时需附报价表（加盖公章）。</w:t>
      </w:r>
    </w:p>
    <w:p w14:paraId="5CB4A645">
      <w:pPr>
        <w:spacing w:line="540" w:lineRule="atLeast"/>
        <w:ind w:firstLine="480" w:firstLineChars="200"/>
        <w:jc w:val="both"/>
        <w:rPr>
          <w:rFonts w:hint="eastAsia" w:ascii="宋体" w:hAnsi="宋体" w:eastAsia="宋体" w:cs="宋体"/>
          <w:color w:val="000000" w:themeColor="text1"/>
          <w14:textFill>
            <w14:solidFill>
              <w14:schemeClr w14:val="tx1"/>
            </w14:solidFill>
          </w14:textFill>
        </w:rPr>
      </w:pPr>
    </w:p>
    <w:p w14:paraId="09BF90D0">
      <w:pPr>
        <w:spacing w:line="540" w:lineRule="atLeast"/>
        <w:jc w:val="both"/>
        <w:rPr>
          <w:rFonts w:hint="eastAsia" w:ascii="宋体" w:hAnsi="宋体" w:eastAsia="宋体" w:cs="宋体"/>
          <w:color w:val="000000" w:themeColor="text1"/>
          <w14:textFill>
            <w14:solidFill>
              <w14:schemeClr w14:val="tx1"/>
            </w14:solidFill>
          </w14:textFill>
        </w:rPr>
      </w:pPr>
    </w:p>
    <w:p w14:paraId="1FF0FF2C">
      <w:pPr>
        <w:spacing w:line="540" w:lineRule="atLeast"/>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联系人及联系电话：</w:t>
      </w:r>
      <w:r>
        <w:rPr>
          <w:rFonts w:hint="eastAsia" w:ascii="宋体" w:hAnsi="宋体" w:eastAsia="宋体" w:cs="宋体"/>
          <w:color w:val="000000" w:themeColor="text1"/>
          <w:lang w:val="en-US" w:eastAsia="zh-CN"/>
          <w14:textFill>
            <w14:solidFill>
              <w14:schemeClr w14:val="tx1"/>
            </w14:solidFill>
          </w14:textFill>
        </w:rPr>
        <w:t>罗</w:t>
      </w:r>
      <w:r>
        <w:rPr>
          <w:rFonts w:hint="eastAsia" w:ascii="宋体" w:hAnsi="宋体" w:eastAsia="宋体" w:cs="宋体"/>
          <w:color w:val="000000" w:themeColor="text1"/>
          <w14:textFill>
            <w14:solidFill>
              <w14:schemeClr w14:val="tx1"/>
            </w14:solidFill>
          </w14:textFill>
        </w:rPr>
        <w:t>老师</w:t>
      </w:r>
      <w:r>
        <w:rPr>
          <w:rFonts w:hint="eastAsia" w:ascii="宋体" w:hAnsi="宋体" w:eastAsia="宋体" w:cs="宋体"/>
          <w:color w:val="000000" w:themeColor="text1"/>
          <w:lang w:val="en-US" w:eastAsia="zh-CN"/>
          <w14:textFill>
            <w14:solidFill>
              <w14:schemeClr w14:val="tx1"/>
            </w14:solidFill>
          </w14:textFill>
        </w:rPr>
        <w:t>/贾老师</w:t>
      </w:r>
      <w:r>
        <w:rPr>
          <w:rFonts w:hint="eastAsia" w:ascii="宋体" w:hAnsi="宋体" w:eastAsia="宋体" w:cs="宋体"/>
          <w:color w:val="000000" w:themeColor="text1"/>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0564-331832</w:t>
      </w:r>
      <w:r>
        <w:rPr>
          <w:rFonts w:hint="eastAsia" w:ascii="宋体" w:hAnsi="宋体" w:eastAsia="宋体" w:cs="宋体"/>
          <w:color w:val="000000" w:themeColor="text1"/>
          <w:lang w:val="en-US" w:eastAsia="zh-CN"/>
          <w14:textFill>
            <w14:solidFill>
              <w14:schemeClr w14:val="tx1"/>
            </w14:solidFill>
          </w14:textFill>
        </w:rPr>
        <w:t>1</w:t>
      </w:r>
    </w:p>
    <w:p w14:paraId="6F51A992">
      <w:pPr>
        <w:spacing w:line="540" w:lineRule="atLeast"/>
        <w:jc w:val="right"/>
        <w:rPr>
          <w:rFonts w:hint="eastAsia" w:ascii="宋体" w:hAnsi="宋体" w:eastAsia="宋体" w:cs="宋体"/>
          <w:color w:val="000000" w:themeColor="text1"/>
          <w14:textFill>
            <w14:solidFill>
              <w14:schemeClr w14:val="tx1"/>
            </w14:solidFill>
          </w14:textFill>
        </w:rPr>
      </w:pPr>
    </w:p>
    <w:p w14:paraId="08B23A42">
      <w:pPr>
        <w:spacing w:line="540" w:lineRule="atLeast"/>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信息管理部</w:t>
      </w:r>
    </w:p>
    <w:p w14:paraId="039C1CA1">
      <w:pPr>
        <w:spacing w:line="540" w:lineRule="atLeast"/>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202</w:t>
      </w:r>
      <w:r>
        <w:rPr>
          <w:rFonts w:hint="eastAsia" w:ascii="宋体" w:hAnsi="宋体" w:eastAsia="宋体" w:cs="宋体"/>
          <w:color w:val="000000" w:themeColor="text1"/>
          <w:lang w:val="en-US" w:eastAsia="zh-CN"/>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lang w:val="en-US" w:eastAsia="zh-CN"/>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lang w:val="en-US" w:eastAsia="zh-CN"/>
          <w14:textFill>
            <w14:solidFill>
              <w14:schemeClr w14:val="tx1"/>
            </w14:solidFill>
          </w14:textFill>
        </w:rPr>
        <w:t>23</w:t>
      </w:r>
      <w:r>
        <w:rPr>
          <w:rFonts w:hint="eastAsia" w:ascii="宋体" w:hAnsi="宋体" w:eastAsia="宋体" w:cs="宋体"/>
          <w:color w:val="000000" w:themeColor="text1"/>
          <w14:textFill>
            <w14:solidFill>
              <w14:schemeClr w14:val="tx1"/>
            </w14:solidFill>
          </w14:textFill>
        </w:rPr>
        <w:t>日</w:t>
      </w:r>
    </w:p>
    <w:p w14:paraId="7742D196">
      <w:pPr>
        <w:spacing w:line="540" w:lineRule="atLeast"/>
        <w:ind w:firstLine="480" w:firstLineChars="200"/>
        <w:jc w:val="both"/>
        <w:rPr>
          <w:rFonts w:hint="eastAsia" w:ascii="宋体" w:hAnsi="宋体" w:eastAsia="宋体" w:cs="宋体"/>
          <w:color w:val="000000" w:themeColor="text1"/>
          <w14:textFill>
            <w14:solidFill>
              <w14:schemeClr w14:val="tx1"/>
            </w14:solidFill>
          </w14:textFill>
        </w:rPr>
      </w:pPr>
    </w:p>
    <w:p w14:paraId="4AEC0A98">
      <w:pPr>
        <w:pStyle w:val="3"/>
        <w:spacing w:before="0" w:after="0" w:line="560" w:lineRule="exact"/>
        <w:jc w:val="both"/>
        <w:rPr>
          <w:rFonts w:hint="eastAsia" w:ascii="宋体" w:hAnsi="宋体" w:eastAsia="宋体" w:cs="宋体"/>
          <w:sz w:val="28"/>
          <w:szCs w:val="28"/>
          <w:lang w:val="en-US" w:eastAsia="zh-CN"/>
        </w:rPr>
      </w:pPr>
      <w:bookmarkStart w:id="0" w:name="_Toc6712"/>
    </w:p>
    <w:p w14:paraId="071EE7B0">
      <w:pPr>
        <w:pStyle w:val="3"/>
        <w:spacing w:before="0" w:after="0" w:line="560" w:lineRule="exact"/>
        <w:jc w:val="both"/>
        <w:rPr>
          <w:rFonts w:hint="eastAsia" w:ascii="宋体" w:hAnsi="宋体" w:eastAsia="宋体" w:cs="宋体"/>
          <w:sz w:val="28"/>
          <w:szCs w:val="28"/>
          <w:lang w:val="en-US" w:eastAsia="zh-CN"/>
        </w:rPr>
      </w:pPr>
    </w:p>
    <w:p w14:paraId="691E030C">
      <w:pPr>
        <w:rPr>
          <w:rFonts w:hint="eastAsia" w:ascii="宋体" w:hAnsi="宋体" w:eastAsia="宋体" w:cs="宋体"/>
          <w:sz w:val="28"/>
          <w:szCs w:val="28"/>
          <w:lang w:val="en-US" w:eastAsia="zh-CN"/>
        </w:rPr>
      </w:pPr>
    </w:p>
    <w:p w14:paraId="6B9ED20D">
      <w:pPr>
        <w:rPr>
          <w:rFonts w:hint="eastAsia" w:ascii="宋体" w:hAnsi="宋体" w:eastAsia="宋体" w:cs="宋体"/>
          <w:sz w:val="28"/>
          <w:szCs w:val="28"/>
          <w:lang w:val="en-US" w:eastAsia="zh-CN"/>
        </w:rPr>
      </w:pPr>
    </w:p>
    <w:p w14:paraId="7ADA530F">
      <w:pPr>
        <w:rPr>
          <w:rFonts w:hint="eastAsia" w:ascii="宋体" w:hAnsi="宋体" w:eastAsia="宋体" w:cs="宋体"/>
          <w:sz w:val="28"/>
          <w:szCs w:val="28"/>
          <w:lang w:val="en-US" w:eastAsia="zh-CN"/>
        </w:rPr>
      </w:pPr>
    </w:p>
    <w:p w14:paraId="15368C9F">
      <w:pPr>
        <w:rPr>
          <w:rFonts w:hint="eastAsia" w:ascii="宋体" w:hAnsi="宋体" w:eastAsia="宋体" w:cs="宋体"/>
          <w:sz w:val="28"/>
          <w:szCs w:val="28"/>
          <w:lang w:val="en-US" w:eastAsia="zh-CN"/>
        </w:rPr>
      </w:pPr>
    </w:p>
    <w:p w14:paraId="226141FE">
      <w:pPr>
        <w:rPr>
          <w:rFonts w:hint="eastAsia" w:ascii="宋体" w:hAnsi="宋体" w:eastAsia="宋体" w:cs="宋体"/>
          <w:sz w:val="28"/>
          <w:szCs w:val="28"/>
          <w:lang w:val="en-US" w:eastAsia="zh-CN"/>
        </w:rPr>
      </w:pPr>
    </w:p>
    <w:p w14:paraId="7F3D008E">
      <w:pPr>
        <w:pStyle w:val="3"/>
        <w:spacing w:before="0" w:after="0" w:line="560" w:lineRule="exact"/>
        <w:jc w:val="both"/>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附件1</w:t>
      </w:r>
      <w:r>
        <w:rPr>
          <w:rFonts w:hint="eastAsia" w:ascii="宋体" w:hAnsi="宋体" w:eastAsia="宋体" w:cs="宋体"/>
          <w:sz w:val="28"/>
          <w:szCs w:val="28"/>
        </w:rPr>
        <w:t>、</w:t>
      </w:r>
      <w:bookmarkEnd w:id="0"/>
      <w:r>
        <w:rPr>
          <w:rFonts w:hint="eastAsia" w:ascii="宋体" w:hAnsi="宋体" w:eastAsia="宋体" w:cs="宋体"/>
          <w:sz w:val="28"/>
          <w:szCs w:val="28"/>
          <w:lang w:val="en-US" w:eastAsia="zh-CN"/>
        </w:rPr>
        <w:t>功能参数</w:t>
      </w:r>
    </w:p>
    <w:tbl>
      <w:tblPr>
        <w:tblStyle w:val="17"/>
        <w:tblW w:w="95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19"/>
        <w:gridCol w:w="700"/>
        <w:gridCol w:w="811"/>
        <w:gridCol w:w="2747"/>
        <w:gridCol w:w="1245"/>
        <w:gridCol w:w="3532"/>
      </w:tblGrid>
      <w:tr w14:paraId="1871F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19" w:type="dxa"/>
            <w:vAlign w:val="center"/>
          </w:tcPr>
          <w:p w14:paraId="5B4D5966">
            <w:pPr>
              <w:spacing w:line="320" w:lineRule="exact"/>
              <w:jc w:val="center"/>
              <w:rPr>
                <w:rFonts w:ascii="宋体" w:hAnsi="宋体"/>
                <w:b/>
                <w:bCs/>
                <w:sz w:val="24"/>
                <w:szCs w:val="24"/>
              </w:rPr>
            </w:pPr>
            <w:r>
              <w:rPr>
                <w:rFonts w:hint="eastAsia" w:ascii="宋体" w:hAnsi="宋体"/>
                <w:b/>
                <w:bCs/>
                <w:sz w:val="24"/>
                <w:szCs w:val="24"/>
              </w:rPr>
              <w:t>货物名称</w:t>
            </w:r>
          </w:p>
        </w:tc>
        <w:tc>
          <w:tcPr>
            <w:tcW w:w="700" w:type="dxa"/>
            <w:vAlign w:val="center"/>
          </w:tcPr>
          <w:p w14:paraId="3FCE0380">
            <w:pPr>
              <w:spacing w:line="320" w:lineRule="exact"/>
              <w:jc w:val="center"/>
              <w:rPr>
                <w:rFonts w:ascii="宋体" w:hAnsi="宋体"/>
                <w:b/>
                <w:bCs/>
                <w:sz w:val="24"/>
                <w:szCs w:val="24"/>
              </w:rPr>
            </w:pPr>
            <w:r>
              <w:rPr>
                <w:rFonts w:hint="eastAsia" w:ascii="宋体" w:hAnsi="宋体"/>
                <w:b/>
                <w:bCs/>
                <w:sz w:val="24"/>
                <w:szCs w:val="24"/>
              </w:rPr>
              <w:t>组件</w:t>
            </w:r>
          </w:p>
        </w:tc>
        <w:tc>
          <w:tcPr>
            <w:tcW w:w="811" w:type="dxa"/>
            <w:vAlign w:val="center"/>
          </w:tcPr>
          <w:p w14:paraId="03DA5A36">
            <w:pPr>
              <w:spacing w:line="320" w:lineRule="exact"/>
              <w:jc w:val="center"/>
              <w:rPr>
                <w:rFonts w:ascii="宋体" w:hAnsi="宋体"/>
                <w:b/>
                <w:bCs/>
                <w:sz w:val="24"/>
                <w:szCs w:val="24"/>
              </w:rPr>
            </w:pPr>
            <w:r>
              <w:rPr>
                <w:rFonts w:hint="eastAsia" w:ascii="宋体" w:hAnsi="宋体"/>
                <w:b/>
                <w:bCs/>
                <w:sz w:val="24"/>
                <w:szCs w:val="24"/>
              </w:rPr>
              <w:t>参数名称</w:t>
            </w:r>
          </w:p>
        </w:tc>
        <w:tc>
          <w:tcPr>
            <w:tcW w:w="3992" w:type="dxa"/>
            <w:gridSpan w:val="2"/>
            <w:vAlign w:val="center"/>
          </w:tcPr>
          <w:p w14:paraId="45DA905D">
            <w:pPr>
              <w:spacing w:line="320" w:lineRule="exact"/>
              <w:jc w:val="center"/>
              <w:rPr>
                <w:rFonts w:ascii="宋体" w:hAnsi="宋体"/>
                <w:b/>
                <w:bCs/>
                <w:sz w:val="24"/>
                <w:szCs w:val="24"/>
              </w:rPr>
            </w:pPr>
            <w:r>
              <w:rPr>
                <w:rFonts w:hint="eastAsia" w:ascii="宋体" w:hAnsi="宋体"/>
                <w:b/>
                <w:bCs/>
                <w:sz w:val="24"/>
                <w:szCs w:val="24"/>
              </w:rPr>
              <w:t>参数设置情况</w:t>
            </w:r>
          </w:p>
        </w:tc>
        <w:tc>
          <w:tcPr>
            <w:tcW w:w="3532" w:type="dxa"/>
            <w:vAlign w:val="center"/>
          </w:tcPr>
          <w:p w14:paraId="6A0405ED">
            <w:pPr>
              <w:spacing w:line="320" w:lineRule="exact"/>
              <w:jc w:val="center"/>
              <w:rPr>
                <w:rFonts w:hint="default" w:ascii="宋体" w:hAnsi="宋体" w:eastAsiaTheme="minorEastAsia"/>
                <w:b/>
                <w:bCs/>
                <w:sz w:val="24"/>
                <w:szCs w:val="24"/>
                <w:lang w:val="en-US" w:eastAsia="zh-CN"/>
              </w:rPr>
            </w:pPr>
            <w:r>
              <w:rPr>
                <w:rFonts w:hint="eastAsia" w:ascii="宋体" w:hAnsi="宋体"/>
                <w:b/>
                <w:bCs/>
                <w:sz w:val="24"/>
                <w:szCs w:val="24"/>
                <w:lang w:val="en-US" w:eastAsia="zh-CN"/>
              </w:rPr>
              <w:t>收集参数响应情况（满足/优于），详细参数</w:t>
            </w:r>
          </w:p>
        </w:tc>
      </w:tr>
      <w:tr w14:paraId="22EE6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19" w:type="dxa"/>
            <w:vMerge w:val="restart"/>
            <w:vAlign w:val="center"/>
          </w:tcPr>
          <w:p w14:paraId="14B1E724">
            <w:pPr>
              <w:spacing w:line="500" w:lineRule="exact"/>
              <w:jc w:val="center"/>
              <w:rPr>
                <w:rFonts w:ascii="宋体" w:hAnsi="宋体" w:cs="宋体"/>
                <w:sz w:val="24"/>
                <w:szCs w:val="24"/>
              </w:rPr>
            </w:pPr>
            <w:r>
              <w:rPr>
                <w:rFonts w:hint="eastAsia" w:ascii="宋体" w:hAnsi="宋体" w:cs="宋体"/>
                <w:sz w:val="24"/>
                <w:szCs w:val="24"/>
              </w:rPr>
              <w:t>移动护理推车</w:t>
            </w:r>
          </w:p>
        </w:tc>
        <w:tc>
          <w:tcPr>
            <w:tcW w:w="700" w:type="dxa"/>
            <w:vMerge w:val="restart"/>
            <w:vAlign w:val="center"/>
          </w:tcPr>
          <w:p w14:paraId="09AF3DBC">
            <w:pPr>
              <w:spacing w:line="500" w:lineRule="exact"/>
              <w:jc w:val="center"/>
              <w:rPr>
                <w:rFonts w:ascii="宋体" w:hAnsi="宋体" w:cs="宋体"/>
                <w:sz w:val="24"/>
                <w:szCs w:val="24"/>
              </w:rPr>
            </w:pPr>
          </w:p>
          <w:p w14:paraId="5221E04C">
            <w:pPr>
              <w:spacing w:line="500" w:lineRule="exact"/>
              <w:jc w:val="center"/>
              <w:rPr>
                <w:rFonts w:ascii="宋体" w:hAnsi="宋体" w:cs="宋体"/>
                <w:sz w:val="24"/>
                <w:szCs w:val="24"/>
              </w:rPr>
            </w:pPr>
          </w:p>
          <w:p w14:paraId="20D0F002">
            <w:pPr>
              <w:spacing w:line="500" w:lineRule="exact"/>
              <w:jc w:val="center"/>
              <w:rPr>
                <w:rFonts w:ascii="宋体" w:hAnsi="宋体" w:cs="宋体"/>
                <w:sz w:val="24"/>
                <w:szCs w:val="24"/>
              </w:rPr>
            </w:pPr>
          </w:p>
          <w:p w14:paraId="6C96F575">
            <w:pPr>
              <w:spacing w:line="500" w:lineRule="exact"/>
              <w:jc w:val="center"/>
              <w:rPr>
                <w:rFonts w:ascii="宋体" w:hAnsi="宋体" w:cs="宋体"/>
                <w:sz w:val="24"/>
                <w:szCs w:val="24"/>
              </w:rPr>
            </w:pPr>
          </w:p>
          <w:p w14:paraId="10061044">
            <w:pPr>
              <w:spacing w:line="500" w:lineRule="exact"/>
              <w:jc w:val="center"/>
              <w:rPr>
                <w:rFonts w:ascii="宋体" w:hAnsi="宋体" w:cs="宋体"/>
                <w:sz w:val="24"/>
                <w:szCs w:val="24"/>
              </w:rPr>
            </w:pPr>
          </w:p>
          <w:p w14:paraId="6CCE1F27">
            <w:pPr>
              <w:spacing w:line="500" w:lineRule="exact"/>
              <w:jc w:val="center"/>
              <w:rPr>
                <w:rFonts w:ascii="宋体" w:hAnsi="宋体" w:cs="宋体"/>
                <w:sz w:val="24"/>
                <w:szCs w:val="24"/>
              </w:rPr>
            </w:pPr>
          </w:p>
          <w:p w14:paraId="65A84CE1">
            <w:pPr>
              <w:spacing w:line="500" w:lineRule="exact"/>
              <w:jc w:val="center"/>
              <w:rPr>
                <w:rFonts w:ascii="宋体" w:hAnsi="宋体" w:cs="宋体"/>
                <w:sz w:val="24"/>
                <w:szCs w:val="24"/>
              </w:rPr>
            </w:pPr>
          </w:p>
          <w:p w14:paraId="6113CFE4">
            <w:pPr>
              <w:spacing w:line="500" w:lineRule="exact"/>
              <w:jc w:val="center"/>
              <w:rPr>
                <w:rFonts w:ascii="宋体" w:hAnsi="宋体" w:cs="宋体"/>
                <w:sz w:val="24"/>
                <w:szCs w:val="24"/>
              </w:rPr>
            </w:pPr>
          </w:p>
          <w:p w14:paraId="3CCC7694">
            <w:pPr>
              <w:spacing w:line="500" w:lineRule="exact"/>
              <w:jc w:val="center"/>
              <w:rPr>
                <w:rFonts w:ascii="宋体" w:hAnsi="宋体" w:cs="宋体"/>
                <w:sz w:val="24"/>
                <w:szCs w:val="24"/>
              </w:rPr>
            </w:pPr>
          </w:p>
          <w:p w14:paraId="23287107">
            <w:pPr>
              <w:spacing w:line="500" w:lineRule="exact"/>
              <w:jc w:val="center"/>
              <w:rPr>
                <w:rFonts w:ascii="宋体" w:hAnsi="宋体"/>
                <w:bCs/>
                <w:sz w:val="24"/>
                <w:szCs w:val="24"/>
              </w:rPr>
            </w:pPr>
            <w:r>
              <w:rPr>
                <w:rFonts w:hint="eastAsia" w:ascii="宋体" w:hAnsi="宋体" w:cs="宋体"/>
                <w:sz w:val="24"/>
                <w:szCs w:val="24"/>
              </w:rPr>
              <w:t>车体（数量</w:t>
            </w:r>
            <w:r>
              <w:rPr>
                <w:rFonts w:hint="eastAsia" w:ascii="宋体" w:hAnsi="宋体" w:cs="宋体"/>
                <w:sz w:val="24"/>
                <w:szCs w:val="24"/>
                <w:lang w:val="en-US" w:eastAsia="zh-CN"/>
              </w:rPr>
              <w:t>42</w:t>
            </w:r>
            <w:r>
              <w:rPr>
                <w:rFonts w:hint="eastAsia" w:ascii="宋体" w:hAnsi="宋体" w:cs="宋体"/>
                <w:sz w:val="24"/>
                <w:szCs w:val="24"/>
              </w:rPr>
              <w:t>台）</w:t>
            </w:r>
          </w:p>
        </w:tc>
        <w:tc>
          <w:tcPr>
            <w:tcW w:w="811" w:type="dxa"/>
            <w:vAlign w:val="center"/>
          </w:tcPr>
          <w:p w14:paraId="7F509B2D">
            <w:pPr>
              <w:adjustRightInd w:val="0"/>
              <w:snapToGrid w:val="0"/>
              <w:spacing w:line="500" w:lineRule="exact"/>
              <w:jc w:val="center"/>
              <w:rPr>
                <w:rFonts w:ascii="宋体" w:hAnsi="宋体"/>
                <w:bCs/>
                <w:sz w:val="24"/>
                <w:szCs w:val="24"/>
              </w:rPr>
            </w:pPr>
            <w:r>
              <w:rPr>
                <w:rFonts w:hint="eastAsia" w:ascii="宋体" w:hAnsi="宋体" w:cs="宋体"/>
                <w:sz w:val="24"/>
                <w:szCs w:val="24"/>
              </w:rPr>
              <w:t>整车重量</w:t>
            </w:r>
          </w:p>
        </w:tc>
        <w:tc>
          <w:tcPr>
            <w:tcW w:w="3992" w:type="dxa"/>
            <w:gridSpan w:val="2"/>
            <w:vAlign w:val="center"/>
          </w:tcPr>
          <w:p w14:paraId="1388C8A4">
            <w:pPr>
              <w:adjustRightInd w:val="0"/>
              <w:snapToGrid w:val="0"/>
              <w:spacing w:line="500" w:lineRule="exact"/>
              <w:rPr>
                <w:rFonts w:ascii="宋体" w:hAnsi="宋体"/>
                <w:bCs/>
                <w:sz w:val="24"/>
                <w:szCs w:val="24"/>
              </w:rPr>
            </w:pPr>
            <w:r>
              <w:rPr>
                <w:rFonts w:hint="eastAsia" w:ascii="宋体" w:hAnsi="宋体" w:cs="宋体"/>
                <w:sz w:val="24"/>
                <w:szCs w:val="24"/>
              </w:rPr>
              <w:t>整车重量≤</w:t>
            </w:r>
            <w:r>
              <w:rPr>
                <w:rFonts w:hint="eastAsia" w:ascii="宋体" w:hAnsi="宋体" w:cs="宋体"/>
                <w:color w:val="000000"/>
                <w:sz w:val="24"/>
                <w:szCs w:val="24"/>
              </w:rPr>
              <w:t>55KG（</w:t>
            </w:r>
            <w:r>
              <w:rPr>
                <w:rFonts w:hint="eastAsia" w:ascii="宋体" w:hAnsi="宋体" w:cs="宋体"/>
                <w:sz w:val="24"/>
                <w:szCs w:val="24"/>
              </w:rPr>
              <w:t>不含挂件）；</w:t>
            </w:r>
          </w:p>
        </w:tc>
        <w:tc>
          <w:tcPr>
            <w:tcW w:w="3532" w:type="dxa"/>
            <w:vAlign w:val="center"/>
          </w:tcPr>
          <w:p w14:paraId="7453E4C9">
            <w:pPr>
              <w:adjustRightInd w:val="0"/>
              <w:snapToGrid w:val="0"/>
              <w:spacing w:line="500" w:lineRule="exact"/>
              <w:rPr>
                <w:rFonts w:hint="eastAsia" w:ascii="宋体" w:hAnsi="宋体" w:cs="宋体"/>
                <w:sz w:val="24"/>
                <w:szCs w:val="24"/>
              </w:rPr>
            </w:pPr>
          </w:p>
        </w:tc>
      </w:tr>
      <w:tr w14:paraId="24581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19" w:type="dxa"/>
            <w:vMerge w:val="continue"/>
          </w:tcPr>
          <w:p w14:paraId="305834A5">
            <w:pPr>
              <w:spacing w:line="500" w:lineRule="exact"/>
              <w:rPr>
                <w:rFonts w:ascii="宋体" w:hAnsi="宋体"/>
                <w:bCs/>
                <w:sz w:val="24"/>
                <w:szCs w:val="24"/>
              </w:rPr>
            </w:pPr>
          </w:p>
        </w:tc>
        <w:tc>
          <w:tcPr>
            <w:tcW w:w="700" w:type="dxa"/>
            <w:vMerge w:val="continue"/>
            <w:vAlign w:val="center"/>
          </w:tcPr>
          <w:p w14:paraId="436E05C1">
            <w:pPr>
              <w:spacing w:line="500" w:lineRule="exact"/>
              <w:rPr>
                <w:rFonts w:ascii="宋体" w:hAnsi="宋体"/>
                <w:bCs/>
                <w:sz w:val="24"/>
                <w:szCs w:val="24"/>
              </w:rPr>
            </w:pPr>
          </w:p>
        </w:tc>
        <w:tc>
          <w:tcPr>
            <w:tcW w:w="811" w:type="dxa"/>
            <w:vAlign w:val="center"/>
          </w:tcPr>
          <w:p w14:paraId="43471689">
            <w:pPr>
              <w:adjustRightInd w:val="0"/>
              <w:snapToGrid w:val="0"/>
              <w:spacing w:line="500" w:lineRule="exact"/>
              <w:jc w:val="center"/>
              <w:rPr>
                <w:rFonts w:ascii="宋体" w:hAnsi="宋体"/>
                <w:bCs/>
                <w:sz w:val="24"/>
                <w:szCs w:val="24"/>
              </w:rPr>
            </w:pPr>
            <w:r>
              <w:rPr>
                <w:rFonts w:hint="eastAsia" w:ascii="宋体" w:hAnsi="宋体" w:cs="宋体"/>
                <w:sz w:val="24"/>
                <w:szCs w:val="24"/>
              </w:rPr>
              <w:t>外形尺寸</w:t>
            </w:r>
          </w:p>
        </w:tc>
        <w:tc>
          <w:tcPr>
            <w:tcW w:w="3992" w:type="dxa"/>
            <w:gridSpan w:val="2"/>
            <w:vAlign w:val="center"/>
          </w:tcPr>
          <w:p w14:paraId="109E038E">
            <w:pPr>
              <w:adjustRightInd w:val="0"/>
              <w:snapToGrid w:val="0"/>
              <w:spacing w:line="500" w:lineRule="exact"/>
              <w:rPr>
                <w:rFonts w:ascii="宋体" w:hAnsi="宋体"/>
                <w:bCs/>
                <w:sz w:val="24"/>
                <w:szCs w:val="24"/>
              </w:rPr>
            </w:pPr>
            <w:r>
              <w:rPr>
                <w:rFonts w:hint="eastAsia" w:ascii="宋体" w:hAnsi="宋体" w:cs="仿宋"/>
                <w:color w:val="000000"/>
                <w:kern w:val="0"/>
                <w:sz w:val="24"/>
                <w:szCs w:val="24"/>
              </w:rPr>
              <w:t>不小于宽480*深640*高1460mm</w:t>
            </w:r>
            <w:r>
              <w:rPr>
                <w:rFonts w:hint="eastAsia" w:ascii="宋体" w:hAnsi="宋体" w:cs="宋体"/>
                <w:sz w:val="24"/>
                <w:szCs w:val="24"/>
              </w:rPr>
              <w:t>；</w:t>
            </w:r>
          </w:p>
        </w:tc>
        <w:tc>
          <w:tcPr>
            <w:tcW w:w="3532" w:type="dxa"/>
            <w:vAlign w:val="center"/>
          </w:tcPr>
          <w:p w14:paraId="12AE6149">
            <w:pPr>
              <w:adjustRightInd w:val="0"/>
              <w:snapToGrid w:val="0"/>
              <w:spacing w:line="500" w:lineRule="exact"/>
              <w:rPr>
                <w:rFonts w:hint="eastAsia" w:ascii="宋体" w:hAnsi="宋体" w:cs="仿宋"/>
                <w:color w:val="000000"/>
                <w:kern w:val="0"/>
                <w:sz w:val="24"/>
                <w:szCs w:val="24"/>
              </w:rPr>
            </w:pPr>
          </w:p>
        </w:tc>
      </w:tr>
      <w:tr w14:paraId="33E47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519" w:type="dxa"/>
            <w:vMerge w:val="continue"/>
          </w:tcPr>
          <w:p w14:paraId="58D7449D">
            <w:pPr>
              <w:spacing w:line="500" w:lineRule="exact"/>
              <w:rPr>
                <w:rFonts w:ascii="宋体" w:hAnsi="宋体"/>
                <w:bCs/>
                <w:sz w:val="24"/>
                <w:szCs w:val="24"/>
              </w:rPr>
            </w:pPr>
          </w:p>
        </w:tc>
        <w:tc>
          <w:tcPr>
            <w:tcW w:w="700" w:type="dxa"/>
            <w:vMerge w:val="continue"/>
            <w:vAlign w:val="center"/>
          </w:tcPr>
          <w:p w14:paraId="184BDF18">
            <w:pPr>
              <w:spacing w:line="500" w:lineRule="exact"/>
              <w:rPr>
                <w:rFonts w:ascii="宋体" w:hAnsi="宋体"/>
                <w:bCs/>
                <w:sz w:val="24"/>
                <w:szCs w:val="24"/>
              </w:rPr>
            </w:pPr>
          </w:p>
        </w:tc>
        <w:tc>
          <w:tcPr>
            <w:tcW w:w="811" w:type="dxa"/>
            <w:vAlign w:val="center"/>
          </w:tcPr>
          <w:p w14:paraId="0F88D4F7">
            <w:pPr>
              <w:adjustRightInd w:val="0"/>
              <w:snapToGrid w:val="0"/>
              <w:spacing w:line="500" w:lineRule="exact"/>
              <w:jc w:val="center"/>
              <w:rPr>
                <w:rFonts w:ascii="宋体" w:hAnsi="宋体"/>
                <w:bCs/>
                <w:sz w:val="24"/>
                <w:szCs w:val="24"/>
              </w:rPr>
            </w:pPr>
            <w:r>
              <w:rPr>
                <w:rFonts w:hint="eastAsia" w:ascii="宋体" w:hAnsi="宋体" w:cs="宋体"/>
                <w:sz w:val="24"/>
                <w:szCs w:val="24"/>
              </w:rPr>
              <w:t>扩展台面</w:t>
            </w:r>
          </w:p>
        </w:tc>
        <w:tc>
          <w:tcPr>
            <w:tcW w:w="3992" w:type="dxa"/>
            <w:gridSpan w:val="2"/>
            <w:vAlign w:val="center"/>
          </w:tcPr>
          <w:p w14:paraId="7DCCD10E">
            <w:pPr>
              <w:adjustRightInd w:val="0"/>
              <w:snapToGrid w:val="0"/>
              <w:spacing w:line="500" w:lineRule="exact"/>
              <w:rPr>
                <w:rFonts w:ascii="宋体" w:hAnsi="宋体"/>
                <w:bCs/>
                <w:sz w:val="24"/>
                <w:szCs w:val="24"/>
              </w:rPr>
            </w:pPr>
            <w:r>
              <w:rPr>
                <w:rFonts w:hint="eastAsia" w:ascii="宋体" w:hAnsi="宋体" w:cs="宋体"/>
                <w:sz w:val="24"/>
                <w:szCs w:val="24"/>
              </w:rPr>
              <w:t>紧凑型设计，可隐藏在车体内部，使用时侧边拉出，载重≥15KG；</w:t>
            </w:r>
          </w:p>
        </w:tc>
        <w:tc>
          <w:tcPr>
            <w:tcW w:w="3532" w:type="dxa"/>
            <w:vAlign w:val="center"/>
          </w:tcPr>
          <w:p w14:paraId="2496AB0C">
            <w:pPr>
              <w:adjustRightInd w:val="0"/>
              <w:snapToGrid w:val="0"/>
              <w:spacing w:line="500" w:lineRule="exact"/>
              <w:rPr>
                <w:rFonts w:hint="eastAsia" w:ascii="宋体" w:hAnsi="宋体" w:cs="宋体"/>
                <w:sz w:val="24"/>
                <w:szCs w:val="24"/>
              </w:rPr>
            </w:pPr>
          </w:p>
        </w:tc>
      </w:tr>
      <w:tr w14:paraId="168A7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19" w:type="dxa"/>
            <w:vMerge w:val="continue"/>
          </w:tcPr>
          <w:p w14:paraId="70FA1811">
            <w:pPr>
              <w:spacing w:line="500" w:lineRule="exact"/>
              <w:rPr>
                <w:rFonts w:ascii="宋体" w:hAnsi="宋体"/>
                <w:bCs/>
                <w:sz w:val="24"/>
                <w:szCs w:val="24"/>
              </w:rPr>
            </w:pPr>
          </w:p>
        </w:tc>
        <w:tc>
          <w:tcPr>
            <w:tcW w:w="700" w:type="dxa"/>
            <w:vMerge w:val="continue"/>
            <w:vAlign w:val="center"/>
          </w:tcPr>
          <w:p w14:paraId="3730DC54">
            <w:pPr>
              <w:spacing w:line="500" w:lineRule="exact"/>
              <w:rPr>
                <w:rFonts w:ascii="宋体" w:hAnsi="宋体"/>
                <w:bCs/>
                <w:sz w:val="24"/>
                <w:szCs w:val="24"/>
              </w:rPr>
            </w:pPr>
          </w:p>
        </w:tc>
        <w:tc>
          <w:tcPr>
            <w:tcW w:w="811" w:type="dxa"/>
            <w:vAlign w:val="center"/>
          </w:tcPr>
          <w:p w14:paraId="5A274B1C">
            <w:pPr>
              <w:adjustRightInd w:val="0"/>
              <w:snapToGrid w:val="0"/>
              <w:spacing w:line="500" w:lineRule="exact"/>
              <w:jc w:val="center"/>
              <w:rPr>
                <w:rFonts w:ascii="宋体" w:hAnsi="宋体"/>
                <w:bCs/>
                <w:sz w:val="24"/>
                <w:szCs w:val="24"/>
              </w:rPr>
            </w:pPr>
            <w:r>
              <w:rPr>
                <w:rFonts w:hint="eastAsia" w:ascii="宋体" w:hAnsi="宋体" w:cs="宋体"/>
                <w:sz w:val="24"/>
                <w:szCs w:val="24"/>
              </w:rPr>
              <w:t>台面把手</w:t>
            </w:r>
          </w:p>
        </w:tc>
        <w:tc>
          <w:tcPr>
            <w:tcW w:w="3992" w:type="dxa"/>
            <w:gridSpan w:val="2"/>
            <w:vAlign w:val="center"/>
          </w:tcPr>
          <w:p w14:paraId="7D60E973">
            <w:pPr>
              <w:adjustRightInd w:val="0"/>
              <w:snapToGrid w:val="0"/>
              <w:spacing w:line="500" w:lineRule="exact"/>
              <w:rPr>
                <w:rFonts w:ascii="宋体" w:hAnsi="宋体"/>
                <w:bCs/>
                <w:sz w:val="24"/>
                <w:szCs w:val="24"/>
              </w:rPr>
            </w:pPr>
            <w:r>
              <w:rPr>
                <w:rFonts w:hint="eastAsia" w:ascii="宋体" w:hAnsi="宋体" w:cs="宋体"/>
                <w:sz w:val="24"/>
                <w:szCs w:val="24"/>
              </w:rPr>
              <w:t>台面及把手为</w:t>
            </w:r>
            <w:r>
              <w:rPr>
                <w:rFonts w:ascii="宋体" w:hAnsi="宋体"/>
                <w:color w:val="000000"/>
                <w:sz w:val="24"/>
                <w:szCs w:val="24"/>
              </w:rPr>
              <w:t>ABS塑料材质</w:t>
            </w:r>
            <w:r>
              <w:rPr>
                <w:rFonts w:hint="eastAsia" w:ascii="宋体" w:hAnsi="宋体" w:cs="宋体"/>
                <w:sz w:val="24"/>
                <w:szCs w:val="24"/>
              </w:rPr>
              <w:t>无缝一体成型，把手与台面之间无螺丝固定，颜色及材质一致，把手两端直接与台面相连为封闭式设计；</w:t>
            </w:r>
          </w:p>
        </w:tc>
        <w:tc>
          <w:tcPr>
            <w:tcW w:w="3532" w:type="dxa"/>
            <w:vAlign w:val="center"/>
          </w:tcPr>
          <w:p w14:paraId="25647526">
            <w:pPr>
              <w:adjustRightInd w:val="0"/>
              <w:snapToGrid w:val="0"/>
              <w:spacing w:line="500" w:lineRule="exact"/>
              <w:rPr>
                <w:rFonts w:hint="eastAsia" w:ascii="宋体" w:hAnsi="宋体" w:cs="宋体"/>
                <w:sz w:val="24"/>
                <w:szCs w:val="24"/>
              </w:rPr>
            </w:pPr>
          </w:p>
        </w:tc>
      </w:tr>
      <w:tr w14:paraId="11394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19" w:type="dxa"/>
            <w:vMerge w:val="continue"/>
          </w:tcPr>
          <w:p w14:paraId="58E54148">
            <w:pPr>
              <w:spacing w:line="500" w:lineRule="exact"/>
              <w:rPr>
                <w:rFonts w:ascii="宋体" w:hAnsi="宋体"/>
                <w:bCs/>
                <w:sz w:val="24"/>
                <w:szCs w:val="24"/>
              </w:rPr>
            </w:pPr>
          </w:p>
        </w:tc>
        <w:tc>
          <w:tcPr>
            <w:tcW w:w="700" w:type="dxa"/>
            <w:vMerge w:val="continue"/>
            <w:vAlign w:val="center"/>
          </w:tcPr>
          <w:p w14:paraId="04F864AE">
            <w:pPr>
              <w:spacing w:line="500" w:lineRule="exact"/>
              <w:rPr>
                <w:rFonts w:ascii="宋体" w:hAnsi="宋体"/>
                <w:bCs/>
                <w:sz w:val="24"/>
                <w:szCs w:val="24"/>
              </w:rPr>
            </w:pPr>
          </w:p>
        </w:tc>
        <w:tc>
          <w:tcPr>
            <w:tcW w:w="811" w:type="dxa"/>
            <w:vAlign w:val="center"/>
          </w:tcPr>
          <w:p w14:paraId="41EEFDAA">
            <w:pPr>
              <w:adjustRightInd w:val="0"/>
              <w:snapToGrid w:val="0"/>
              <w:spacing w:line="500" w:lineRule="exact"/>
              <w:jc w:val="center"/>
              <w:rPr>
                <w:rFonts w:ascii="宋体" w:hAnsi="宋体"/>
                <w:bCs/>
                <w:sz w:val="24"/>
                <w:szCs w:val="24"/>
              </w:rPr>
            </w:pPr>
            <w:r>
              <w:rPr>
                <w:rFonts w:hint="eastAsia" w:ascii="宋体" w:hAnsi="宋体" w:cs="宋体"/>
                <w:sz w:val="24"/>
                <w:szCs w:val="24"/>
              </w:rPr>
              <w:t>工作台面</w:t>
            </w:r>
          </w:p>
        </w:tc>
        <w:tc>
          <w:tcPr>
            <w:tcW w:w="3992" w:type="dxa"/>
            <w:gridSpan w:val="2"/>
            <w:vAlign w:val="center"/>
          </w:tcPr>
          <w:p w14:paraId="3B6DBD4A">
            <w:pPr>
              <w:adjustRightInd w:val="0"/>
              <w:snapToGrid w:val="0"/>
              <w:spacing w:line="500" w:lineRule="exact"/>
              <w:rPr>
                <w:rFonts w:ascii="宋体" w:hAnsi="宋体"/>
                <w:bCs/>
                <w:sz w:val="24"/>
                <w:szCs w:val="24"/>
              </w:rPr>
            </w:pPr>
            <w:r>
              <w:rPr>
                <w:rFonts w:hint="eastAsia" w:ascii="宋体" w:hAnsi="宋体" w:cs="宋体"/>
                <w:sz w:val="24"/>
                <w:szCs w:val="24"/>
              </w:rPr>
              <w:t>尺寸：≥宽435x深480mm； 台面前后双把手设计，车体前后均带有把手，方便各角度推动；</w:t>
            </w:r>
          </w:p>
        </w:tc>
        <w:tc>
          <w:tcPr>
            <w:tcW w:w="3532" w:type="dxa"/>
            <w:vAlign w:val="center"/>
          </w:tcPr>
          <w:p w14:paraId="3D3522CF">
            <w:pPr>
              <w:adjustRightInd w:val="0"/>
              <w:snapToGrid w:val="0"/>
              <w:spacing w:line="500" w:lineRule="exact"/>
              <w:rPr>
                <w:rFonts w:hint="eastAsia" w:ascii="宋体" w:hAnsi="宋体" w:cs="宋体"/>
                <w:sz w:val="24"/>
                <w:szCs w:val="24"/>
              </w:rPr>
            </w:pPr>
          </w:p>
        </w:tc>
      </w:tr>
      <w:tr w14:paraId="1FE44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19" w:type="dxa"/>
            <w:vMerge w:val="continue"/>
          </w:tcPr>
          <w:p w14:paraId="73BF7394">
            <w:pPr>
              <w:spacing w:line="500" w:lineRule="exact"/>
              <w:rPr>
                <w:rFonts w:ascii="宋体" w:hAnsi="宋体"/>
                <w:bCs/>
                <w:sz w:val="24"/>
                <w:szCs w:val="24"/>
              </w:rPr>
            </w:pPr>
          </w:p>
        </w:tc>
        <w:tc>
          <w:tcPr>
            <w:tcW w:w="700" w:type="dxa"/>
            <w:vMerge w:val="continue"/>
            <w:vAlign w:val="center"/>
          </w:tcPr>
          <w:p w14:paraId="226D8F0C">
            <w:pPr>
              <w:spacing w:line="500" w:lineRule="exact"/>
              <w:rPr>
                <w:rFonts w:ascii="宋体" w:hAnsi="宋体"/>
                <w:bCs/>
                <w:sz w:val="24"/>
                <w:szCs w:val="24"/>
              </w:rPr>
            </w:pPr>
          </w:p>
        </w:tc>
        <w:tc>
          <w:tcPr>
            <w:tcW w:w="811" w:type="dxa"/>
            <w:vAlign w:val="center"/>
          </w:tcPr>
          <w:p w14:paraId="1B610586">
            <w:pPr>
              <w:adjustRightInd w:val="0"/>
              <w:snapToGrid w:val="0"/>
              <w:spacing w:line="500" w:lineRule="exact"/>
              <w:jc w:val="center"/>
              <w:rPr>
                <w:rFonts w:ascii="宋体" w:hAnsi="宋体"/>
                <w:bCs/>
                <w:sz w:val="24"/>
                <w:szCs w:val="24"/>
              </w:rPr>
            </w:pPr>
            <w:r>
              <w:rPr>
                <w:rFonts w:hint="eastAsia" w:ascii="宋体" w:hAnsi="宋体" w:cs="宋体"/>
                <w:sz w:val="24"/>
                <w:szCs w:val="24"/>
              </w:rPr>
              <w:t>整车材质</w:t>
            </w:r>
          </w:p>
        </w:tc>
        <w:tc>
          <w:tcPr>
            <w:tcW w:w="3992" w:type="dxa"/>
            <w:gridSpan w:val="2"/>
            <w:vAlign w:val="center"/>
          </w:tcPr>
          <w:p w14:paraId="5428198B">
            <w:pPr>
              <w:adjustRightInd w:val="0"/>
              <w:snapToGrid w:val="0"/>
              <w:spacing w:line="500" w:lineRule="exact"/>
              <w:rPr>
                <w:rFonts w:ascii="宋体" w:hAnsi="宋体"/>
                <w:bCs/>
                <w:sz w:val="24"/>
                <w:szCs w:val="24"/>
              </w:rPr>
            </w:pPr>
            <w:r>
              <w:rPr>
                <w:rFonts w:hint="eastAsia" w:ascii="宋体" w:hAnsi="宋体" w:cs="宋体"/>
                <w:sz w:val="24"/>
                <w:szCs w:val="24"/>
              </w:rPr>
              <w:t>航空铝合金、不锈钢等优质防锈金属材料；车体表面抑菌处理，方便清洁； 面板采用高光、高亮的ABS抑菌材料，耐受酒精、洗必泰、施康等医院常用消毒剂擦拭消毒，抗菌率≥90%；</w:t>
            </w:r>
          </w:p>
        </w:tc>
        <w:tc>
          <w:tcPr>
            <w:tcW w:w="3532" w:type="dxa"/>
            <w:vAlign w:val="center"/>
          </w:tcPr>
          <w:p w14:paraId="58569EDE">
            <w:pPr>
              <w:adjustRightInd w:val="0"/>
              <w:snapToGrid w:val="0"/>
              <w:spacing w:line="500" w:lineRule="exact"/>
              <w:rPr>
                <w:rFonts w:hint="eastAsia" w:ascii="宋体" w:hAnsi="宋体" w:cs="宋体"/>
                <w:sz w:val="24"/>
                <w:szCs w:val="24"/>
              </w:rPr>
            </w:pPr>
          </w:p>
        </w:tc>
      </w:tr>
      <w:tr w14:paraId="25E2C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 w:hRule="atLeast"/>
        </w:trPr>
        <w:tc>
          <w:tcPr>
            <w:tcW w:w="519" w:type="dxa"/>
            <w:vMerge w:val="continue"/>
          </w:tcPr>
          <w:p w14:paraId="08CDD329">
            <w:pPr>
              <w:spacing w:line="500" w:lineRule="exact"/>
              <w:rPr>
                <w:rFonts w:ascii="宋体" w:hAnsi="宋体"/>
                <w:bCs/>
                <w:sz w:val="24"/>
                <w:szCs w:val="24"/>
              </w:rPr>
            </w:pPr>
          </w:p>
        </w:tc>
        <w:tc>
          <w:tcPr>
            <w:tcW w:w="700" w:type="dxa"/>
            <w:vMerge w:val="continue"/>
            <w:vAlign w:val="center"/>
          </w:tcPr>
          <w:p w14:paraId="29294BA8">
            <w:pPr>
              <w:spacing w:line="500" w:lineRule="exact"/>
              <w:rPr>
                <w:rFonts w:ascii="宋体" w:hAnsi="宋体"/>
                <w:bCs/>
                <w:sz w:val="24"/>
                <w:szCs w:val="24"/>
              </w:rPr>
            </w:pPr>
          </w:p>
        </w:tc>
        <w:tc>
          <w:tcPr>
            <w:tcW w:w="811" w:type="dxa"/>
            <w:vAlign w:val="center"/>
          </w:tcPr>
          <w:p w14:paraId="29E0B9AB">
            <w:pPr>
              <w:adjustRightInd w:val="0"/>
              <w:snapToGrid w:val="0"/>
              <w:spacing w:line="500" w:lineRule="exact"/>
              <w:jc w:val="center"/>
              <w:rPr>
                <w:rFonts w:ascii="宋体" w:hAnsi="宋体"/>
                <w:bCs/>
                <w:sz w:val="24"/>
                <w:szCs w:val="24"/>
              </w:rPr>
            </w:pPr>
            <w:r>
              <w:rPr>
                <w:rFonts w:hint="eastAsia" w:ascii="宋体" w:hAnsi="宋体" w:cs="宋体"/>
                <w:color w:val="000000"/>
                <w:sz w:val="24"/>
                <w:szCs w:val="24"/>
              </w:rPr>
              <w:t>键盘托</w:t>
            </w:r>
          </w:p>
        </w:tc>
        <w:tc>
          <w:tcPr>
            <w:tcW w:w="3992" w:type="dxa"/>
            <w:gridSpan w:val="2"/>
          </w:tcPr>
          <w:p w14:paraId="380D7D78">
            <w:pPr>
              <w:adjustRightInd w:val="0"/>
              <w:snapToGrid w:val="0"/>
              <w:spacing w:line="500" w:lineRule="exact"/>
              <w:rPr>
                <w:rFonts w:ascii="宋体" w:hAnsi="宋体"/>
                <w:bCs/>
                <w:sz w:val="24"/>
                <w:szCs w:val="24"/>
              </w:rPr>
            </w:pPr>
            <w:r>
              <w:rPr>
                <w:rFonts w:hint="eastAsia" w:ascii="宋体" w:hAnsi="宋体" w:cs="宋体"/>
                <w:color w:val="000000"/>
                <w:sz w:val="24"/>
                <w:szCs w:val="24"/>
              </w:rPr>
              <w:t>台面内隐藏键盘托盘，完全隐藏到台面内部，使用时可从台面内拉出；</w:t>
            </w:r>
          </w:p>
        </w:tc>
        <w:tc>
          <w:tcPr>
            <w:tcW w:w="3532" w:type="dxa"/>
          </w:tcPr>
          <w:p w14:paraId="025F7462">
            <w:pPr>
              <w:adjustRightInd w:val="0"/>
              <w:snapToGrid w:val="0"/>
              <w:spacing w:line="500" w:lineRule="exact"/>
              <w:rPr>
                <w:rFonts w:hint="eastAsia" w:ascii="宋体" w:hAnsi="宋体" w:cs="宋体"/>
                <w:color w:val="000000"/>
                <w:sz w:val="24"/>
                <w:szCs w:val="24"/>
              </w:rPr>
            </w:pPr>
          </w:p>
        </w:tc>
      </w:tr>
      <w:tr w14:paraId="74F7D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19" w:type="dxa"/>
            <w:vMerge w:val="continue"/>
          </w:tcPr>
          <w:p w14:paraId="7B5AE8D8">
            <w:pPr>
              <w:spacing w:line="500" w:lineRule="exact"/>
              <w:rPr>
                <w:rFonts w:ascii="宋体" w:hAnsi="宋体"/>
                <w:bCs/>
                <w:sz w:val="24"/>
                <w:szCs w:val="24"/>
              </w:rPr>
            </w:pPr>
          </w:p>
        </w:tc>
        <w:tc>
          <w:tcPr>
            <w:tcW w:w="700" w:type="dxa"/>
            <w:vMerge w:val="continue"/>
            <w:vAlign w:val="center"/>
          </w:tcPr>
          <w:p w14:paraId="20F19F2D">
            <w:pPr>
              <w:spacing w:line="500" w:lineRule="exact"/>
              <w:rPr>
                <w:rFonts w:ascii="宋体" w:hAnsi="宋体"/>
                <w:bCs/>
                <w:sz w:val="24"/>
                <w:szCs w:val="24"/>
              </w:rPr>
            </w:pPr>
          </w:p>
        </w:tc>
        <w:tc>
          <w:tcPr>
            <w:tcW w:w="811" w:type="dxa"/>
            <w:vAlign w:val="center"/>
          </w:tcPr>
          <w:p w14:paraId="0DC475BC">
            <w:pPr>
              <w:adjustRightInd w:val="0"/>
              <w:snapToGrid w:val="0"/>
              <w:spacing w:line="500" w:lineRule="exact"/>
              <w:jc w:val="center"/>
              <w:rPr>
                <w:rFonts w:ascii="宋体" w:hAnsi="宋体"/>
                <w:bCs/>
                <w:sz w:val="24"/>
                <w:szCs w:val="24"/>
              </w:rPr>
            </w:pPr>
            <w:r>
              <w:rPr>
                <w:rFonts w:hint="eastAsia" w:ascii="宋体" w:hAnsi="宋体" w:cs="宋体"/>
                <w:sz w:val="24"/>
                <w:szCs w:val="24"/>
              </w:rPr>
              <w:t>鼠标键盘</w:t>
            </w:r>
          </w:p>
        </w:tc>
        <w:tc>
          <w:tcPr>
            <w:tcW w:w="3992" w:type="dxa"/>
            <w:gridSpan w:val="2"/>
            <w:vAlign w:val="center"/>
          </w:tcPr>
          <w:p w14:paraId="37B82126">
            <w:pPr>
              <w:adjustRightInd w:val="0"/>
              <w:snapToGrid w:val="0"/>
              <w:spacing w:line="500" w:lineRule="exact"/>
              <w:rPr>
                <w:rFonts w:ascii="宋体" w:hAnsi="宋体"/>
                <w:bCs/>
                <w:sz w:val="24"/>
                <w:szCs w:val="24"/>
              </w:rPr>
            </w:pPr>
            <w:r>
              <w:rPr>
                <w:rFonts w:hint="eastAsia" w:ascii="宋体" w:hAnsi="宋体" w:cs="宋体"/>
                <w:sz w:val="24"/>
                <w:szCs w:val="24"/>
              </w:rPr>
              <w:t>防水抗菌键盘×1、抗菌鼠标×1，键盘膜×1；</w:t>
            </w:r>
          </w:p>
        </w:tc>
        <w:tc>
          <w:tcPr>
            <w:tcW w:w="3532" w:type="dxa"/>
            <w:vAlign w:val="center"/>
          </w:tcPr>
          <w:p w14:paraId="2924449D">
            <w:pPr>
              <w:adjustRightInd w:val="0"/>
              <w:snapToGrid w:val="0"/>
              <w:spacing w:line="500" w:lineRule="exact"/>
              <w:rPr>
                <w:rFonts w:hint="eastAsia" w:ascii="宋体" w:hAnsi="宋体" w:cs="宋体"/>
                <w:sz w:val="24"/>
                <w:szCs w:val="24"/>
              </w:rPr>
            </w:pPr>
          </w:p>
        </w:tc>
      </w:tr>
      <w:tr w14:paraId="26C0D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519" w:type="dxa"/>
            <w:vMerge w:val="continue"/>
          </w:tcPr>
          <w:p w14:paraId="44E8A28B">
            <w:pPr>
              <w:spacing w:line="500" w:lineRule="exact"/>
              <w:rPr>
                <w:rFonts w:ascii="宋体" w:hAnsi="宋体"/>
                <w:bCs/>
                <w:sz w:val="24"/>
                <w:szCs w:val="24"/>
              </w:rPr>
            </w:pPr>
          </w:p>
        </w:tc>
        <w:tc>
          <w:tcPr>
            <w:tcW w:w="700" w:type="dxa"/>
            <w:vMerge w:val="continue"/>
            <w:vAlign w:val="center"/>
          </w:tcPr>
          <w:p w14:paraId="2BD462EE">
            <w:pPr>
              <w:spacing w:line="500" w:lineRule="exact"/>
              <w:rPr>
                <w:rFonts w:ascii="宋体" w:hAnsi="宋体"/>
                <w:bCs/>
                <w:sz w:val="24"/>
                <w:szCs w:val="24"/>
              </w:rPr>
            </w:pPr>
          </w:p>
        </w:tc>
        <w:tc>
          <w:tcPr>
            <w:tcW w:w="811" w:type="dxa"/>
            <w:vAlign w:val="center"/>
          </w:tcPr>
          <w:p w14:paraId="6BF5921D">
            <w:pPr>
              <w:adjustRightInd w:val="0"/>
              <w:snapToGrid w:val="0"/>
              <w:spacing w:line="500" w:lineRule="exact"/>
              <w:jc w:val="center"/>
              <w:rPr>
                <w:rFonts w:ascii="宋体" w:hAnsi="宋体"/>
                <w:bCs/>
                <w:sz w:val="24"/>
                <w:szCs w:val="24"/>
              </w:rPr>
            </w:pPr>
            <w:r>
              <w:rPr>
                <w:rFonts w:hint="eastAsia" w:ascii="宋体" w:hAnsi="宋体" w:cs="宋体"/>
                <w:color w:val="000000"/>
                <w:sz w:val="24"/>
                <w:szCs w:val="24"/>
              </w:rPr>
              <w:t>线缆隐藏</w:t>
            </w:r>
          </w:p>
        </w:tc>
        <w:tc>
          <w:tcPr>
            <w:tcW w:w="3992" w:type="dxa"/>
            <w:gridSpan w:val="2"/>
            <w:vAlign w:val="center"/>
          </w:tcPr>
          <w:p w14:paraId="57350FB7">
            <w:pPr>
              <w:adjustRightInd w:val="0"/>
              <w:snapToGrid w:val="0"/>
              <w:spacing w:line="500" w:lineRule="exact"/>
              <w:rPr>
                <w:rFonts w:ascii="宋体" w:hAnsi="宋体"/>
                <w:bCs/>
                <w:sz w:val="24"/>
                <w:szCs w:val="24"/>
              </w:rPr>
            </w:pPr>
            <w:r>
              <w:rPr>
                <w:rFonts w:hint="eastAsia" w:ascii="宋体" w:hAnsi="宋体" w:cs="宋体"/>
                <w:color w:val="000000"/>
                <w:sz w:val="24"/>
                <w:szCs w:val="24"/>
              </w:rPr>
              <w:t>整车线缆隐藏式设计（包含显示器电源线、数据线等），车体线缆无外露；</w:t>
            </w:r>
          </w:p>
        </w:tc>
        <w:tc>
          <w:tcPr>
            <w:tcW w:w="3532" w:type="dxa"/>
            <w:vAlign w:val="center"/>
          </w:tcPr>
          <w:p w14:paraId="77240731">
            <w:pPr>
              <w:adjustRightInd w:val="0"/>
              <w:snapToGrid w:val="0"/>
              <w:spacing w:line="500" w:lineRule="exact"/>
              <w:rPr>
                <w:rFonts w:hint="eastAsia" w:ascii="宋体" w:hAnsi="宋体" w:cs="宋体"/>
                <w:color w:val="000000"/>
                <w:sz w:val="24"/>
                <w:szCs w:val="24"/>
              </w:rPr>
            </w:pPr>
          </w:p>
        </w:tc>
      </w:tr>
      <w:tr w14:paraId="5C8A9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5" w:hRule="atLeast"/>
        </w:trPr>
        <w:tc>
          <w:tcPr>
            <w:tcW w:w="519" w:type="dxa"/>
            <w:vMerge w:val="continue"/>
          </w:tcPr>
          <w:p w14:paraId="759A0F34">
            <w:pPr>
              <w:spacing w:line="500" w:lineRule="exact"/>
              <w:rPr>
                <w:rFonts w:ascii="宋体" w:hAnsi="宋体"/>
                <w:bCs/>
                <w:sz w:val="24"/>
                <w:szCs w:val="24"/>
              </w:rPr>
            </w:pPr>
          </w:p>
        </w:tc>
        <w:tc>
          <w:tcPr>
            <w:tcW w:w="700" w:type="dxa"/>
            <w:vMerge w:val="continue"/>
            <w:vAlign w:val="center"/>
          </w:tcPr>
          <w:p w14:paraId="42430F7E">
            <w:pPr>
              <w:spacing w:line="500" w:lineRule="exact"/>
              <w:rPr>
                <w:rFonts w:ascii="宋体" w:hAnsi="宋体"/>
                <w:bCs/>
                <w:sz w:val="24"/>
                <w:szCs w:val="24"/>
              </w:rPr>
            </w:pPr>
          </w:p>
        </w:tc>
        <w:tc>
          <w:tcPr>
            <w:tcW w:w="811" w:type="dxa"/>
            <w:vAlign w:val="center"/>
          </w:tcPr>
          <w:p w14:paraId="67C4514B">
            <w:pPr>
              <w:adjustRightInd w:val="0"/>
              <w:snapToGrid w:val="0"/>
              <w:spacing w:line="500" w:lineRule="exact"/>
              <w:jc w:val="center"/>
              <w:rPr>
                <w:rFonts w:ascii="宋体" w:hAnsi="宋体"/>
                <w:bCs/>
                <w:sz w:val="24"/>
                <w:szCs w:val="24"/>
              </w:rPr>
            </w:pPr>
            <w:r>
              <w:rPr>
                <w:rFonts w:hint="eastAsia" w:ascii="宋体" w:hAnsi="宋体" w:cs="宋体"/>
                <w:color w:val="000000"/>
                <w:sz w:val="24"/>
                <w:szCs w:val="24"/>
              </w:rPr>
              <w:t>显示器固定支架</w:t>
            </w:r>
          </w:p>
        </w:tc>
        <w:tc>
          <w:tcPr>
            <w:tcW w:w="3992" w:type="dxa"/>
            <w:gridSpan w:val="2"/>
            <w:vAlign w:val="center"/>
          </w:tcPr>
          <w:p w14:paraId="7A2901AE">
            <w:pPr>
              <w:adjustRightInd w:val="0"/>
              <w:snapToGrid w:val="0"/>
              <w:spacing w:line="500" w:lineRule="exact"/>
              <w:rPr>
                <w:rFonts w:ascii="宋体" w:hAnsi="宋体"/>
                <w:bCs/>
                <w:sz w:val="24"/>
                <w:szCs w:val="24"/>
              </w:rPr>
            </w:pPr>
            <w:r>
              <w:rPr>
                <w:rFonts w:hint="eastAsia" w:ascii="宋体" w:hAnsi="宋体" w:cs="宋体"/>
                <w:color w:val="000000"/>
                <w:sz w:val="24"/>
                <w:szCs w:val="24"/>
              </w:rPr>
              <w:t>≥180°全方位旋转,支持横竖屏转换,支持显示器升降，升降范围≥90mm；</w:t>
            </w:r>
          </w:p>
        </w:tc>
        <w:tc>
          <w:tcPr>
            <w:tcW w:w="3532" w:type="dxa"/>
            <w:vAlign w:val="center"/>
          </w:tcPr>
          <w:p w14:paraId="3FCF4A48">
            <w:pPr>
              <w:adjustRightInd w:val="0"/>
              <w:snapToGrid w:val="0"/>
              <w:spacing w:line="500" w:lineRule="exact"/>
              <w:rPr>
                <w:rFonts w:hint="eastAsia" w:ascii="宋体" w:hAnsi="宋体" w:cs="宋体"/>
                <w:color w:val="000000"/>
                <w:sz w:val="24"/>
                <w:szCs w:val="24"/>
              </w:rPr>
            </w:pPr>
          </w:p>
        </w:tc>
      </w:tr>
      <w:tr w14:paraId="6A468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19" w:type="dxa"/>
            <w:vMerge w:val="continue"/>
          </w:tcPr>
          <w:p w14:paraId="3B66C544">
            <w:pPr>
              <w:spacing w:line="500" w:lineRule="exact"/>
              <w:rPr>
                <w:rFonts w:ascii="宋体" w:hAnsi="宋体"/>
                <w:bCs/>
                <w:sz w:val="24"/>
                <w:szCs w:val="24"/>
              </w:rPr>
            </w:pPr>
          </w:p>
        </w:tc>
        <w:tc>
          <w:tcPr>
            <w:tcW w:w="700" w:type="dxa"/>
            <w:vMerge w:val="continue"/>
            <w:vAlign w:val="center"/>
          </w:tcPr>
          <w:p w14:paraId="38EF0BE9">
            <w:pPr>
              <w:spacing w:line="500" w:lineRule="exact"/>
              <w:rPr>
                <w:rFonts w:ascii="宋体" w:hAnsi="宋体"/>
                <w:bCs/>
                <w:sz w:val="24"/>
                <w:szCs w:val="24"/>
              </w:rPr>
            </w:pPr>
          </w:p>
        </w:tc>
        <w:tc>
          <w:tcPr>
            <w:tcW w:w="811" w:type="dxa"/>
            <w:vAlign w:val="center"/>
          </w:tcPr>
          <w:p w14:paraId="74C2DF90">
            <w:pPr>
              <w:adjustRightInd w:val="0"/>
              <w:snapToGrid w:val="0"/>
              <w:spacing w:line="500" w:lineRule="exact"/>
              <w:jc w:val="center"/>
              <w:rPr>
                <w:rFonts w:ascii="宋体" w:hAnsi="宋体"/>
                <w:bCs/>
                <w:sz w:val="24"/>
                <w:szCs w:val="24"/>
              </w:rPr>
            </w:pPr>
            <w:r>
              <w:rPr>
                <w:rFonts w:hint="eastAsia" w:ascii="宋体" w:hAnsi="宋体" w:cs="宋体"/>
                <w:sz w:val="24"/>
                <w:szCs w:val="24"/>
              </w:rPr>
              <w:t>抽屉</w:t>
            </w:r>
          </w:p>
        </w:tc>
        <w:tc>
          <w:tcPr>
            <w:tcW w:w="3992" w:type="dxa"/>
            <w:gridSpan w:val="2"/>
            <w:vAlign w:val="center"/>
          </w:tcPr>
          <w:p w14:paraId="13DA7D2C">
            <w:pPr>
              <w:adjustRightInd w:val="0"/>
              <w:snapToGrid w:val="0"/>
              <w:spacing w:line="500" w:lineRule="exact"/>
              <w:jc w:val="left"/>
              <w:rPr>
                <w:rFonts w:ascii="宋体" w:hAnsi="宋体"/>
                <w:bCs/>
                <w:sz w:val="24"/>
                <w:szCs w:val="24"/>
              </w:rPr>
            </w:pPr>
            <w:r>
              <w:rPr>
                <w:rFonts w:hint="eastAsia" w:ascii="宋体" w:hAnsi="宋体" w:cs="宋体"/>
                <w:color w:val="000000"/>
                <w:sz w:val="24"/>
                <w:szCs w:val="24"/>
              </w:rPr>
              <w:t>抽屉插片式分区，可放置不同高度的耗材和工具；≥4层抽屉；从上往下，第一层抽屉（容积≥13L）；第二层抽屉（容积大于等于26L）；第三层抽屉（容积大于等于26L）；剩余抽屉根据个使用科室配备，每个抽屉承重在20kg以上；</w:t>
            </w:r>
            <w:r>
              <w:rPr>
                <w:rFonts w:hint="eastAsia" w:ascii="宋体" w:hAnsi="宋体" w:cs="宋体"/>
                <w:sz w:val="24"/>
                <w:szCs w:val="24"/>
              </w:rPr>
              <w:t>（后期根据需求，自由装配）</w:t>
            </w:r>
          </w:p>
        </w:tc>
        <w:tc>
          <w:tcPr>
            <w:tcW w:w="3532" w:type="dxa"/>
            <w:vAlign w:val="center"/>
          </w:tcPr>
          <w:p w14:paraId="5BE1E827">
            <w:pPr>
              <w:adjustRightInd w:val="0"/>
              <w:snapToGrid w:val="0"/>
              <w:spacing w:line="500" w:lineRule="exact"/>
              <w:jc w:val="left"/>
              <w:rPr>
                <w:rFonts w:hint="eastAsia" w:ascii="宋体" w:hAnsi="宋体" w:cs="宋体"/>
                <w:color w:val="000000"/>
                <w:sz w:val="24"/>
                <w:szCs w:val="24"/>
              </w:rPr>
            </w:pPr>
          </w:p>
        </w:tc>
      </w:tr>
      <w:tr w14:paraId="5B718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519" w:type="dxa"/>
            <w:vMerge w:val="continue"/>
          </w:tcPr>
          <w:p w14:paraId="7A5F35A6">
            <w:pPr>
              <w:spacing w:line="500" w:lineRule="exact"/>
              <w:rPr>
                <w:rFonts w:ascii="宋体" w:hAnsi="宋体"/>
                <w:bCs/>
                <w:sz w:val="24"/>
                <w:szCs w:val="24"/>
              </w:rPr>
            </w:pPr>
          </w:p>
        </w:tc>
        <w:tc>
          <w:tcPr>
            <w:tcW w:w="700" w:type="dxa"/>
            <w:vMerge w:val="continue"/>
            <w:vAlign w:val="center"/>
          </w:tcPr>
          <w:p w14:paraId="2BB2B5BF">
            <w:pPr>
              <w:spacing w:line="500" w:lineRule="exact"/>
              <w:rPr>
                <w:rFonts w:ascii="宋体" w:hAnsi="宋体"/>
                <w:bCs/>
                <w:sz w:val="24"/>
                <w:szCs w:val="24"/>
              </w:rPr>
            </w:pPr>
          </w:p>
        </w:tc>
        <w:tc>
          <w:tcPr>
            <w:tcW w:w="811" w:type="dxa"/>
            <w:vAlign w:val="center"/>
          </w:tcPr>
          <w:p w14:paraId="40C5B695">
            <w:pPr>
              <w:adjustRightInd w:val="0"/>
              <w:snapToGrid w:val="0"/>
              <w:spacing w:line="500" w:lineRule="exact"/>
              <w:jc w:val="center"/>
              <w:rPr>
                <w:rFonts w:ascii="宋体" w:hAnsi="宋体"/>
                <w:bCs/>
                <w:sz w:val="24"/>
                <w:szCs w:val="24"/>
              </w:rPr>
            </w:pPr>
            <w:r>
              <w:rPr>
                <w:rFonts w:hint="eastAsia" w:ascii="宋体" w:hAnsi="宋体" w:cs="宋体"/>
                <w:sz w:val="24"/>
                <w:szCs w:val="24"/>
              </w:rPr>
              <w:t>抽屉隔板</w:t>
            </w:r>
          </w:p>
        </w:tc>
        <w:tc>
          <w:tcPr>
            <w:tcW w:w="3992" w:type="dxa"/>
            <w:gridSpan w:val="2"/>
            <w:vAlign w:val="center"/>
          </w:tcPr>
          <w:p w14:paraId="3223A200">
            <w:pPr>
              <w:adjustRightInd w:val="0"/>
              <w:snapToGrid w:val="0"/>
              <w:spacing w:line="500" w:lineRule="exact"/>
              <w:jc w:val="left"/>
              <w:rPr>
                <w:rFonts w:ascii="宋体" w:hAnsi="宋体"/>
                <w:bCs/>
                <w:sz w:val="24"/>
                <w:szCs w:val="24"/>
              </w:rPr>
            </w:pPr>
            <w:r>
              <w:rPr>
                <w:rFonts w:hint="eastAsia" w:ascii="宋体" w:hAnsi="宋体" w:cs="宋体"/>
                <w:sz w:val="24"/>
                <w:szCs w:val="24"/>
              </w:rPr>
              <w:t>ABS材质对插式隔板，可随意变换调整间隔距离，可竖插可斜插，满足不同护理用品放置的需求；</w:t>
            </w:r>
          </w:p>
        </w:tc>
        <w:tc>
          <w:tcPr>
            <w:tcW w:w="3532" w:type="dxa"/>
            <w:vAlign w:val="center"/>
          </w:tcPr>
          <w:p w14:paraId="1E28A3CD">
            <w:pPr>
              <w:adjustRightInd w:val="0"/>
              <w:snapToGrid w:val="0"/>
              <w:spacing w:line="500" w:lineRule="exact"/>
              <w:jc w:val="left"/>
              <w:rPr>
                <w:rFonts w:hint="eastAsia" w:ascii="宋体" w:hAnsi="宋体" w:cs="宋体"/>
                <w:sz w:val="24"/>
                <w:szCs w:val="24"/>
              </w:rPr>
            </w:pPr>
          </w:p>
        </w:tc>
      </w:tr>
      <w:tr w14:paraId="4F15C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519" w:type="dxa"/>
            <w:vMerge w:val="continue"/>
          </w:tcPr>
          <w:p w14:paraId="2C2B9A4C">
            <w:pPr>
              <w:spacing w:line="500" w:lineRule="exact"/>
              <w:rPr>
                <w:rFonts w:ascii="宋体" w:hAnsi="宋体"/>
                <w:bCs/>
                <w:sz w:val="24"/>
                <w:szCs w:val="24"/>
              </w:rPr>
            </w:pPr>
          </w:p>
        </w:tc>
        <w:tc>
          <w:tcPr>
            <w:tcW w:w="700" w:type="dxa"/>
            <w:vMerge w:val="continue"/>
            <w:vAlign w:val="center"/>
          </w:tcPr>
          <w:p w14:paraId="65FE5F8D">
            <w:pPr>
              <w:spacing w:line="500" w:lineRule="exact"/>
              <w:rPr>
                <w:rFonts w:ascii="宋体" w:hAnsi="宋体"/>
                <w:bCs/>
                <w:sz w:val="24"/>
                <w:szCs w:val="24"/>
              </w:rPr>
            </w:pPr>
          </w:p>
        </w:tc>
        <w:tc>
          <w:tcPr>
            <w:tcW w:w="811" w:type="dxa"/>
            <w:vAlign w:val="center"/>
          </w:tcPr>
          <w:p w14:paraId="77205B9E">
            <w:pPr>
              <w:spacing w:line="500" w:lineRule="exact"/>
              <w:jc w:val="center"/>
              <w:rPr>
                <w:rFonts w:ascii="宋体" w:hAnsi="宋体"/>
                <w:bCs/>
                <w:sz w:val="24"/>
                <w:szCs w:val="24"/>
              </w:rPr>
            </w:pPr>
            <w:r>
              <w:rPr>
                <w:rFonts w:hint="eastAsia" w:ascii="宋体" w:hAnsi="宋体" w:cs="宋体"/>
                <w:sz w:val="24"/>
                <w:szCs w:val="24"/>
              </w:rPr>
              <w:t>脚轮</w:t>
            </w:r>
          </w:p>
        </w:tc>
        <w:tc>
          <w:tcPr>
            <w:tcW w:w="3992" w:type="dxa"/>
            <w:gridSpan w:val="2"/>
            <w:vAlign w:val="center"/>
          </w:tcPr>
          <w:p w14:paraId="68B076EF">
            <w:pPr>
              <w:spacing w:line="500" w:lineRule="exact"/>
              <w:jc w:val="left"/>
              <w:rPr>
                <w:rFonts w:ascii="宋体" w:hAnsi="宋体"/>
                <w:bCs/>
                <w:sz w:val="24"/>
                <w:szCs w:val="24"/>
              </w:rPr>
            </w:pPr>
            <w:r>
              <w:rPr>
                <w:rFonts w:hint="eastAsia" w:ascii="宋体" w:hAnsi="宋体" w:cs="宋体"/>
                <w:sz w:val="24"/>
                <w:szCs w:val="24"/>
              </w:rPr>
              <w:t>4个医疗级万向脚轮；</w:t>
            </w:r>
            <w:r>
              <w:rPr>
                <w:rFonts w:hint="eastAsia" w:ascii="宋体" w:hAnsi="宋体" w:cs="宋体"/>
                <w:color w:val="000000"/>
                <w:sz w:val="24"/>
                <w:szCs w:val="24"/>
              </w:rPr>
              <w:t xml:space="preserve">带脚踏式刹车功能，超静音、防滑、防缠绕脚轮，单个脚轮能承载50kg以上； </w:t>
            </w:r>
          </w:p>
        </w:tc>
        <w:tc>
          <w:tcPr>
            <w:tcW w:w="3532" w:type="dxa"/>
            <w:vAlign w:val="center"/>
          </w:tcPr>
          <w:p w14:paraId="47E9197E">
            <w:pPr>
              <w:spacing w:line="500" w:lineRule="exact"/>
              <w:jc w:val="left"/>
              <w:rPr>
                <w:rFonts w:hint="eastAsia" w:ascii="宋体" w:hAnsi="宋体" w:cs="宋体"/>
                <w:sz w:val="24"/>
                <w:szCs w:val="24"/>
              </w:rPr>
            </w:pPr>
          </w:p>
        </w:tc>
      </w:tr>
      <w:tr w14:paraId="215A8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519" w:type="dxa"/>
            <w:vMerge w:val="continue"/>
          </w:tcPr>
          <w:p w14:paraId="4D9B3760">
            <w:pPr>
              <w:spacing w:line="500" w:lineRule="exact"/>
              <w:rPr>
                <w:rFonts w:ascii="宋体" w:hAnsi="宋体"/>
                <w:bCs/>
                <w:sz w:val="24"/>
                <w:szCs w:val="24"/>
              </w:rPr>
            </w:pPr>
          </w:p>
        </w:tc>
        <w:tc>
          <w:tcPr>
            <w:tcW w:w="700" w:type="dxa"/>
            <w:vMerge w:val="continue"/>
            <w:vAlign w:val="center"/>
          </w:tcPr>
          <w:p w14:paraId="26E4EC00">
            <w:pPr>
              <w:spacing w:line="500" w:lineRule="exact"/>
              <w:rPr>
                <w:rFonts w:ascii="宋体" w:hAnsi="宋体"/>
                <w:bCs/>
                <w:sz w:val="24"/>
                <w:szCs w:val="24"/>
              </w:rPr>
            </w:pPr>
          </w:p>
        </w:tc>
        <w:tc>
          <w:tcPr>
            <w:tcW w:w="811" w:type="dxa"/>
            <w:vAlign w:val="center"/>
          </w:tcPr>
          <w:p w14:paraId="2C0384A3">
            <w:pPr>
              <w:adjustRightInd w:val="0"/>
              <w:snapToGrid w:val="0"/>
              <w:spacing w:line="500" w:lineRule="exact"/>
              <w:jc w:val="center"/>
              <w:rPr>
                <w:rFonts w:ascii="宋体" w:hAnsi="宋体"/>
                <w:bCs/>
                <w:sz w:val="24"/>
                <w:szCs w:val="24"/>
              </w:rPr>
            </w:pPr>
            <w:r>
              <w:rPr>
                <w:rFonts w:hint="eastAsia" w:ascii="宋体" w:hAnsi="宋体" w:cs="宋体"/>
                <w:sz w:val="24"/>
                <w:szCs w:val="24"/>
              </w:rPr>
              <w:t>配件</w:t>
            </w:r>
          </w:p>
        </w:tc>
        <w:tc>
          <w:tcPr>
            <w:tcW w:w="3992" w:type="dxa"/>
            <w:gridSpan w:val="2"/>
            <w:vAlign w:val="center"/>
          </w:tcPr>
          <w:p w14:paraId="2FC4D51B">
            <w:pPr>
              <w:adjustRightInd w:val="0"/>
              <w:snapToGrid w:val="0"/>
              <w:spacing w:line="500" w:lineRule="exact"/>
              <w:rPr>
                <w:rFonts w:ascii="宋体" w:hAnsi="宋体"/>
                <w:bCs/>
                <w:sz w:val="24"/>
                <w:szCs w:val="24"/>
              </w:rPr>
            </w:pPr>
            <w:r>
              <w:rPr>
                <w:rFonts w:hint="eastAsia" w:ascii="宋体" w:hAnsi="宋体" w:cs="宋体"/>
                <w:sz w:val="24"/>
                <w:szCs w:val="24"/>
              </w:rPr>
              <w:t>外挂垃圾储物≥10升；多功能置物盒*2,可同时兼容锐器盒放置架、手消液放置架、剪刀盒等，可随推车移动；</w:t>
            </w:r>
          </w:p>
        </w:tc>
        <w:tc>
          <w:tcPr>
            <w:tcW w:w="3532" w:type="dxa"/>
            <w:vAlign w:val="center"/>
          </w:tcPr>
          <w:p w14:paraId="22814487">
            <w:pPr>
              <w:adjustRightInd w:val="0"/>
              <w:snapToGrid w:val="0"/>
              <w:spacing w:line="500" w:lineRule="exact"/>
              <w:rPr>
                <w:rFonts w:hint="eastAsia" w:ascii="宋体" w:hAnsi="宋体" w:cs="宋体"/>
                <w:sz w:val="24"/>
                <w:szCs w:val="24"/>
              </w:rPr>
            </w:pPr>
          </w:p>
        </w:tc>
      </w:tr>
      <w:tr w14:paraId="2C857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519" w:type="dxa"/>
            <w:vMerge w:val="continue"/>
          </w:tcPr>
          <w:p w14:paraId="6D38F298">
            <w:pPr>
              <w:spacing w:line="500" w:lineRule="exact"/>
              <w:rPr>
                <w:rFonts w:ascii="宋体" w:hAnsi="宋体"/>
                <w:bCs/>
                <w:sz w:val="24"/>
                <w:szCs w:val="24"/>
              </w:rPr>
            </w:pPr>
          </w:p>
        </w:tc>
        <w:tc>
          <w:tcPr>
            <w:tcW w:w="700" w:type="dxa"/>
            <w:vMerge w:val="continue"/>
            <w:vAlign w:val="center"/>
          </w:tcPr>
          <w:p w14:paraId="4C609F66">
            <w:pPr>
              <w:spacing w:line="500" w:lineRule="exact"/>
              <w:rPr>
                <w:rFonts w:ascii="宋体" w:hAnsi="宋体"/>
                <w:bCs/>
                <w:sz w:val="24"/>
                <w:szCs w:val="24"/>
              </w:rPr>
            </w:pPr>
          </w:p>
        </w:tc>
        <w:tc>
          <w:tcPr>
            <w:tcW w:w="811" w:type="dxa"/>
            <w:vAlign w:val="center"/>
          </w:tcPr>
          <w:p w14:paraId="30083D8B">
            <w:pPr>
              <w:adjustRightInd w:val="0"/>
              <w:snapToGrid w:val="0"/>
              <w:spacing w:line="500" w:lineRule="exact"/>
              <w:jc w:val="center"/>
              <w:rPr>
                <w:rFonts w:ascii="宋体" w:hAnsi="宋体"/>
                <w:bCs/>
                <w:sz w:val="24"/>
                <w:szCs w:val="24"/>
              </w:rPr>
            </w:pPr>
            <w:r>
              <w:rPr>
                <w:rFonts w:hint="eastAsia" w:ascii="宋体" w:hAnsi="宋体" w:cs="宋体"/>
                <w:color w:val="000000"/>
                <w:sz w:val="24"/>
                <w:szCs w:val="24"/>
              </w:rPr>
              <w:t>底座</w:t>
            </w:r>
          </w:p>
        </w:tc>
        <w:tc>
          <w:tcPr>
            <w:tcW w:w="3992" w:type="dxa"/>
            <w:gridSpan w:val="2"/>
            <w:vAlign w:val="center"/>
          </w:tcPr>
          <w:p w14:paraId="16296CCF">
            <w:pPr>
              <w:adjustRightInd w:val="0"/>
              <w:snapToGrid w:val="0"/>
              <w:spacing w:line="500" w:lineRule="exact"/>
              <w:rPr>
                <w:rFonts w:ascii="宋体" w:hAnsi="宋体"/>
                <w:bCs/>
                <w:sz w:val="24"/>
                <w:szCs w:val="24"/>
              </w:rPr>
            </w:pPr>
            <w:r>
              <w:rPr>
                <w:rFonts w:hint="eastAsia" w:ascii="宋体" w:hAnsi="宋体" w:cs="宋体"/>
                <w:color w:val="000000"/>
                <w:sz w:val="24"/>
                <w:szCs w:val="24"/>
              </w:rPr>
              <w:t>底座高压一体成型，无缝无组装设计，承重和耐压功能强，要求承重≥80kg，双脚避位设计；</w:t>
            </w:r>
          </w:p>
        </w:tc>
        <w:tc>
          <w:tcPr>
            <w:tcW w:w="3532" w:type="dxa"/>
            <w:vAlign w:val="center"/>
          </w:tcPr>
          <w:p w14:paraId="413D8152">
            <w:pPr>
              <w:adjustRightInd w:val="0"/>
              <w:snapToGrid w:val="0"/>
              <w:spacing w:line="500" w:lineRule="exact"/>
              <w:rPr>
                <w:rFonts w:hint="eastAsia" w:ascii="宋体" w:hAnsi="宋体" w:cs="宋体"/>
                <w:color w:val="000000"/>
                <w:sz w:val="24"/>
                <w:szCs w:val="24"/>
              </w:rPr>
            </w:pPr>
          </w:p>
        </w:tc>
      </w:tr>
      <w:tr w14:paraId="275D4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trPr>
        <w:tc>
          <w:tcPr>
            <w:tcW w:w="519" w:type="dxa"/>
            <w:vMerge w:val="continue"/>
          </w:tcPr>
          <w:p w14:paraId="1E63FFA3">
            <w:pPr>
              <w:spacing w:line="500" w:lineRule="exact"/>
              <w:jc w:val="center"/>
              <w:rPr>
                <w:rFonts w:ascii="宋体" w:hAnsi="宋体" w:cs="宋体"/>
                <w:sz w:val="24"/>
                <w:szCs w:val="24"/>
              </w:rPr>
            </w:pPr>
          </w:p>
        </w:tc>
        <w:tc>
          <w:tcPr>
            <w:tcW w:w="700" w:type="dxa"/>
            <w:vMerge w:val="restart"/>
            <w:vAlign w:val="center"/>
          </w:tcPr>
          <w:p w14:paraId="7F5E9F8B">
            <w:pPr>
              <w:spacing w:line="500" w:lineRule="exact"/>
              <w:jc w:val="center"/>
              <w:rPr>
                <w:rFonts w:ascii="宋体" w:hAnsi="宋体" w:cs="宋体"/>
                <w:sz w:val="24"/>
                <w:szCs w:val="24"/>
              </w:rPr>
            </w:pPr>
          </w:p>
          <w:p w14:paraId="5D3504FF">
            <w:pPr>
              <w:spacing w:line="500" w:lineRule="exact"/>
              <w:jc w:val="center"/>
              <w:rPr>
                <w:rFonts w:ascii="宋体" w:hAnsi="宋体" w:cs="宋体"/>
                <w:sz w:val="24"/>
                <w:szCs w:val="24"/>
              </w:rPr>
            </w:pPr>
          </w:p>
          <w:p w14:paraId="35E7EEC5">
            <w:pPr>
              <w:spacing w:line="500" w:lineRule="exact"/>
              <w:jc w:val="center"/>
              <w:rPr>
                <w:rFonts w:ascii="宋体" w:hAnsi="宋体" w:cs="宋体"/>
                <w:sz w:val="24"/>
                <w:szCs w:val="24"/>
              </w:rPr>
            </w:pPr>
          </w:p>
          <w:p w14:paraId="651871B5">
            <w:pPr>
              <w:spacing w:line="500" w:lineRule="exact"/>
              <w:jc w:val="center"/>
              <w:rPr>
                <w:rFonts w:ascii="宋体" w:hAnsi="宋体"/>
                <w:bCs/>
                <w:sz w:val="24"/>
                <w:szCs w:val="24"/>
              </w:rPr>
            </w:pPr>
            <w:r>
              <w:rPr>
                <w:rFonts w:hint="eastAsia" w:ascii="宋体" w:hAnsi="宋体" w:cs="宋体"/>
                <w:sz w:val="24"/>
                <w:szCs w:val="24"/>
              </w:rPr>
              <w:t>电脑（数量</w:t>
            </w:r>
            <w:r>
              <w:rPr>
                <w:rFonts w:hint="eastAsia" w:ascii="宋体" w:hAnsi="宋体" w:cs="宋体"/>
                <w:sz w:val="24"/>
                <w:szCs w:val="24"/>
                <w:lang w:val="en-US" w:eastAsia="zh-CN"/>
              </w:rPr>
              <w:t>42</w:t>
            </w:r>
            <w:r>
              <w:rPr>
                <w:rFonts w:hint="eastAsia" w:ascii="宋体" w:hAnsi="宋体" w:cs="宋体"/>
                <w:sz w:val="24"/>
                <w:szCs w:val="24"/>
              </w:rPr>
              <w:t>台）</w:t>
            </w:r>
          </w:p>
        </w:tc>
        <w:tc>
          <w:tcPr>
            <w:tcW w:w="811" w:type="dxa"/>
            <w:vAlign w:val="center"/>
          </w:tcPr>
          <w:p w14:paraId="084D619A">
            <w:pPr>
              <w:adjustRightInd w:val="0"/>
              <w:snapToGrid w:val="0"/>
              <w:spacing w:line="500" w:lineRule="exact"/>
              <w:jc w:val="center"/>
              <w:rPr>
                <w:rFonts w:ascii="宋体" w:hAnsi="宋体"/>
                <w:bCs/>
                <w:sz w:val="24"/>
                <w:szCs w:val="24"/>
              </w:rPr>
            </w:pPr>
            <w:r>
              <w:rPr>
                <w:rFonts w:hint="eastAsia" w:ascii="宋体" w:hAnsi="宋体" w:cs="宋体"/>
                <w:sz w:val="24"/>
                <w:szCs w:val="24"/>
              </w:rPr>
              <w:t>CPU核芯</w:t>
            </w:r>
          </w:p>
        </w:tc>
        <w:tc>
          <w:tcPr>
            <w:tcW w:w="3992" w:type="dxa"/>
            <w:gridSpan w:val="2"/>
            <w:vAlign w:val="center"/>
          </w:tcPr>
          <w:p w14:paraId="28DC3F27">
            <w:pPr>
              <w:adjustRightInd w:val="0"/>
              <w:snapToGrid w:val="0"/>
              <w:spacing w:line="500" w:lineRule="exact"/>
              <w:rPr>
                <w:rFonts w:ascii="宋体" w:hAnsi="宋体"/>
                <w:bCs/>
                <w:sz w:val="24"/>
                <w:szCs w:val="24"/>
              </w:rPr>
            </w:pPr>
            <w:r>
              <w:rPr>
                <w:rFonts w:hint="eastAsia" w:ascii="宋体" w:hAnsi="宋体" w:cs="宋体"/>
                <w:sz w:val="24"/>
                <w:szCs w:val="24"/>
              </w:rPr>
              <w:t>酷睿Intel i5-10代或以上；</w:t>
            </w:r>
          </w:p>
        </w:tc>
        <w:tc>
          <w:tcPr>
            <w:tcW w:w="3532" w:type="dxa"/>
            <w:vAlign w:val="center"/>
          </w:tcPr>
          <w:p w14:paraId="6FDCBD80">
            <w:pPr>
              <w:adjustRightInd w:val="0"/>
              <w:snapToGrid w:val="0"/>
              <w:spacing w:line="500" w:lineRule="exact"/>
              <w:rPr>
                <w:rFonts w:hint="eastAsia" w:ascii="宋体" w:hAnsi="宋体" w:cs="宋体"/>
                <w:sz w:val="24"/>
                <w:szCs w:val="24"/>
              </w:rPr>
            </w:pPr>
          </w:p>
        </w:tc>
      </w:tr>
      <w:tr w14:paraId="3F968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 w:hRule="atLeast"/>
        </w:trPr>
        <w:tc>
          <w:tcPr>
            <w:tcW w:w="519" w:type="dxa"/>
            <w:vMerge w:val="continue"/>
          </w:tcPr>
          <w:p w14:paraId="61BE0E6D">
            <w:pPr>
              <w:spacing w:line="500" w:lineRule="exact"/>
              <w:rPr>
                <w:rFonts w:ascii="宋体" w:hAnsi="宋体"/>
                <w:bCs/>
                <w:sz w:val="24"/>
                <w:szCs w:val="24"/>
              </w:rPr>
            </w:pPr>
          </w:p>
        </w:tc>
        <w:tc>
          <w:tcPr>
            <w:tcW w:w="700" w:type="dxa"/>
            <w:vMerge w:val="continue"/>
            <w:vAlign w:val="center"/>
          </w:tcPr>
          <w:p w14:paraId="3FBDDBD2">
            <w:pPr>
              <w:spacing w:line="500" w:lineRule="exact"/>
              <w:rPr>
                <w:rFonts w:ascii="宋体" w:hAnsi="宋体"/>
                <w:bCs/>
                <w:sz w:val="24"/>
                <w:szCs w:val="24"/>
              </w:rPr>
            </w:pPr>
          </w:p>
        </w:tc>
        <w:tc>
          <w:tcPr>
            <w:tcW w:w="811" w:type="dxa"/>
            <w:vAlign w:val="center"/>
          </w:tcPr>
          <w:p w14:paraId="353C5791">
            <w:pPr>
              <w:adjustRightInd w:val="0"/>
              <w:snapToGrid w:val="0"/>
              <w:spacing w:line="500" w:lineRule="exact"/>
              <w:jc w:val="center"/>
              <w:rPr>
                <w:rFonts w:ascii="宋体" w:hAnsi="宋体"/>
                <w:bCs/>
                <w:sz w:val="24"/>
                <w:szCs w:val="24"/>
              </w:rPr>
            </w:pPr>
            <w:r>
              <w:rPr>
                <w:rFonts w:hint="eastAsia" w:ascii="宋体" w:hAnsi="宋体" w:cs="宋体"/>
                <w:sz w:val="24"/>
                <w:szCs w:val="24"/>
              </w:rPr>
              <w:t>内存</w:t>
            </w:r>
          </w:p>
        </w:tc>
        <w:tc>
          <w:tcPr>
            <w:tcW w:w="3992" w:type="dxa"/>
            <w:gridSpan w:val="2"/>
            <w:vAlign w:val="center"/>
          </w:tcPr>
          <w:p w14:paraId="66AB5326">
            <w:pPr>
              <w:adjustRightInd w:val="0"/>
              <w:snapToGrid w:val="0"/>
              <w:spacing w:line="500" w:lineRule="exact"/>
              <w:rPr>
                <w:rFonts w:ascii="宋体" w:hAnsi="宋体"/>
                <w:bCs/>
                <w:sz w:val="24"/>
                <w:szCs w:val="24"/>
              </w:rPr>
            </w:pPr>
            <w:r>
              <w:rPr>
                <w:rFonts w:hint="eastAsia" w:ascii="宋体" w:hAnsi="宋体" w:cs="宋体"/>
                <w:sz w:val="24"/>
                <w:szCs w:val="24"/>
              </w:rPr>
              <w:t>≥16GB；</w:t>
            </w:r>
          </w:p>
        </w:tc>
        <w:tc>
          <w:tcPr>
            <w:tcW w:w="3532" w:type="dxa"/>
            <w:vAlign w:val="center"/>
          </w:tcPr>
          <w:p w14:paraId="5836819A">
            <w:pPr>
              <w:adjustRightInd w:val="0"/>
              <w:snapToGrid w:val="0"/>
              <w:spacing w:line="500" w:lineRule="exact"/>
              <w:rPr>
                <w:rFonts w:hint="eastAsia" w:ascii="宋体" w:hAnsi="宋体" w:cs="宋体"/>
                <w:sz w:val="24"/>
                <w:szCs w:val="24"/>
              </w:rPr>
            </w:pPr>
          </w:p>
        </w:tc>
      </w:tr>
      <w:tr w14:paraId="0DF29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trPr>
        <w:tc>
          <w:tcPr>
            <w:tcW w:w="519" w:type="dxa"/>
            <w:vMerge w:val="continue"/>
          </w:tcPr>
          <w:p w14:paraId="4506E285">
            <w:pPr>
              <w:spacing w:line="500" w:lineRule="exact"/>
              <w:rPr>
                <w:rFonts w:ascii="宋体" w:hAnsi="宋体"/>
                <w:bCs/>
                <w:sz w:val="24"/>
                <w:szCs w:val="24"/>
              </w:rPr>
            </w:pPr>
          </w:p>
        </w:tc>
        <w:tc>
          <w:tcPr>
            <w:tcW w:w="700" w:type="dxa"/>
            <w:vMerge w:val="continue"/>
            <w:vAlign w:val="center"/>
          </w:tcPr>
          <w:p w14:paraId="1A1767C8">
            <w:pPr>
              <w:spacing w:line="500" w:lineRule="exact"/>
              <w:rPr>
                <w:rFonts w:ascii="宋体" w:hAnsi="宋体"/>
                <w:bCs/>
                <w:sz w:val="24"/>
                <w:szCs w:val="24"/>
              </w:rPr>
            </w:pPr>
          </w:p>
        </w:tc>
        <w:tc>
          <w:tcPr>
            <w:tcW w:w="811" w:type="dxa"/>
            <w:vAlign w:val="center"/>
          </w:tcPr>
          <w:p w14:paraId="5E2719C8">
            <w:pPr>
              <w:adjustRightInd w:val="0"/>
              <w:snapToGrid w:val="0"/>
              <w:spacing w:line="500" w:lineRule="exact"/>
              <w:jc w:val="center"/>
              <w:rPr>
                <w:rFonts w:ascii="宋体" w:hAnsi="宋体"/>
                <w:bCs/>
                <w:sz w:val="24"/>
                <w:szCs w:val="24"/>
              </w:rPr>
            </w:pPr>
            <w:r>
              <w:rPr>
                <w:rFonts w:hint="eastAsia" w:ascii="宋体" w:hAnsi="宋体" w:cs="宋体"/>
                <w:sz w:val="24"/>
                <w:szCs w:val="24"/>
              </w:rPr>
              <w:t>硬盘</w:t>
            </w:r>
          </w:p>
        </w:tc>
        <w:tc>
          <w:tcPr>
            <w:tcW w:w="3992" w:type="dxa"/>
            <w:gridSpan w:val="2"/>
            <w:vAlign w:val="center"/>
          </w:tcPr>
          <w:p w14:paraId="05F88A5E">
            <w:pPr>
              <w:adjustRightInd w:val="0"/>
              <w:snapToGrid w:val="0"/>
              <w:spacing w:line="500" w:lineRule="exact"/>
              <w:rPr>
                <w:rFonts w:ascii="宋体" w:hAnsi="宋体"/>
                <w:bCs/>
                <w:sz w:val="24"/>
                <w:szCs w:val="24"/>
              </w:rPr>
            </w:pPr>
            <w:r>
              <w:rPr>
                <w:rFonts w:hint="eastAsia" w:ascii="宋体" w:hAnsi="宋体" w:cs="宋体"/>
                <w:sz w:val="24"/>
                <w:szCs w:val="24"/>
              </w:rPr>
              <w:t>固态硬盘≥512GB，主机具备硬盘支架防震结构设计，适合医护人员高频移动应用。</w:t>
            </w:r>
            <w:r>
              <w:rPr>
                <w:rFonts w:hint="eastAsia" w:ascii="宋体" w:hAnsi="宋体" w:cs="宋体"/>
                <w:b/>
                <w:sz w:val="24"/>
                <w:szCs w:val="24"/>
              </w:rPr>
              <w:t>（提供抗震结构设计证明文件，申请人需为投标产品生产厂家）</w:t>
            </w:r>
          </w:p>
        </w:tc>
        <w:tc>
          <w:tcPr>
            <w:tcW w:w="3532" w:type="dxa"/>
            <w:vAlign w:val="center"/>
          </w:tcPr>
          <w:p w14:paraId="24107D42">
            <w:pPr>
              <w:adjustRightInd w:val="0"/>
              <w:snapToGrid w:val="0"/>
              <w:spacing w:line="500" w:lineRule="exact"/>
              <w:rPr>
                <w:rFonts w:hint="eastAsia" w:ascii="宋体" w:hAnsi="宋体" w:cs="宋体"/>
                <w:sz w:val="24"/>
                <w:szCs w:val="24"/>
              </w:rPr>
            </w:pPr>
          </w:p>
        </w:tc>
      </w:tr>
      <w:tr w14:paraId="11961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519" w:type="dxa"/>
            <w:vMerge w:val="continue"/>
          </w:tcPr>
          <w:p w14:paraId="5CF5CF8E">
            <w:pPr>
              <w:spacing w:line="500" w:lineRule="exact"/>
              <w:rPr>
                <w:rFonts w:ascii="宋体" w:hAnsi="宋体"/>
                <w:bCs/>
                <w:sz w:val="24"/>
                <w:szCs w:val="24"/>
              </w:rPr>
            </w:pPr>
          </w:p>
        </w:tc>
        <w:tc>
          <w:tcPr>
            <w:tcW w:w="700" w:type="dxa"/>
            <w:vMerge w:val="continue"/>
            <w:vAlign w:val="center"/>
          </w:tcPr>
          <w:p w14:paraId="5749C6DC">
            <w:pPr>
              <w:spacing w:line="500" w:lineRule="exact"/>
              <w:rPr>
                <w:rFonts w:ascii="宋体" w:hAnsi="宋体"/>
                <w:bCs/>
                <w:sz w:val="24"/>
                <w:szCs w:val="24"/>
              </w:rPr>
            </w:pPr>
          </w:p>
        </w:tc>
        <w:tc>
          <w:tcPr>
            <w:tcW w:w="811" w:type="dxa"/>
            <w:vAlign w:val="center"/>
          </w:tcPr>
          <w:p w14:paraId="168A188B">
            <w:pPr>
              <w:adjustRightInd w:val="0"/>
              <w:snapToGrid w:val="0"/>
              <w:spacing w:line="500" w:lineRule="exact"/>
              <w:jc w:val="center"/>
              <w:rPr>
                <w:rFonts w:ascii="宋体" w:hAnsi="宋体"/>
                <w:bCs/>
                <w:sz w:val="24"/>
                <w:szCs w:val="24"/>
              </w:rPr>
            </w:pPr>
            <w:r>
              <w:rPr>
                <w:rFonts w:hint="eastAsia" w:ascii="宋体" w:hAnsi="宋体" w:cs="宋体"/>
                <w:sz w:val="24"/>
                <w:szCs w:val="24"/>
              </w:rPr>
              <w:t>无线网络</w:t>
            </w:r>
          </w:p>
        </w:tc>
        <w:tc>
          <w:tcPr>
            <w:tcW w:w="3992" w:type="dxa"/>
            <w:gridSpan w:val="2"/>
            <w:vAlign w:val="center"/>
          </w:tcPr>
          <w:p w14:paraId="51F88CB4">
            <w:pPr>
              <w:adjustRightInd w:val="0"/>
              <w:snapToGrid w:val="0"/>
              <w:spacing w:line="500" w:lineRule="exact"/>
              <w:rPr>
                <w:rFonts w:ascii="宋体" w:hAnsi="宋体"/>
                <w:bCs/>
                <w:sz w:val="24"/>
                <w:szCs w:val="24"/>
              </w:rPr>
            </w:pPr>
            <w:r>
              <w:rPr>
                <w:rFonts w:hint="eastAsia" w:ascii="宋体" w:hAnsi="宋体" w:cs="宋体"/>
                <w:sz w:val="24"/>
                <w:szCs w:val="24"/>
              </w:rPr>
              <w:t>外置 WiFi 2x2MIMO天线，支持2.4G/5G双频网络；在医院无线环境可无缝漫游，可与医院无线局域网络匹配；</w:t>
            </w:r>
          </w:p>
        </w:tc>
        <w:tc>
          <w:tcPr>
            <w:tcW w:w="3532" w:type="dxa"/>
            <w:vAlign w:val="center"/>
          </w:tcPr>
          <w:p w14:paraId="788D6FF0">
            <w:pPr>
              <w:adjustRightInd w:val="0"/>
              <w:snapToGrid w:val="0"/>
              <w:spacing w:line="500" w:lineRule="exact"/>
              <w:rPr>
                <w:rFonts w:hint="eastAsia" w:ascii="宋体" w:hAnsi="宋体" w:cs="宋体"/>
                <w:sz w:val="24"/>
                <w:szCs w:val="24"/>
              </w:rPr>
            </w:pPr>
          </w:p>
        </w:tc>
      </w:tr>
      <w:tr w14:paraId="4CB39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trPr>
        <w:tc>
          <w:tcPr>
            <w:tcW w:w="519" w:type="dxa"/>
            <w:vMerge w:val="continue"/>
          </w:tcPr>
          <w:p w14:paraId="79C4F9BE">
            <w:pPr>
              <w:spacing w:line="500" w:lineRule="exact"/>
              <w:rPr>
                <w:rFonts w:ascii="宋体" w:hAnsi="宋体"/>
                <w:bCs/>
                <w:sz w:val="24"/>
                <w:szCs w:val="24"/>
              </w:rPr>
            </w:pPr>
          </w:p>
        </w:tc>
        <w:tc>
          <w:tcPr>
            <w:tcW w:w="700" w:type="dxa"/>
            <w:vMerge w:val="continue"/>
            <w:vAlign w:val="center"/>
          </w:tcPr>
          <w:p w14:paraId="5001E5E8">
            <w:pPr>
              <w:spacing w:line="500" w:lineRule="exact"/>
              <w:rPr>
                <w:rFonts w:ascii="宋体" w:hAnsi="宋体"/>
                <w:bCs/>
                <w:sz w:val="24"/>
                <w:szCs w:val="24"/>
              </w:rPr>
            </w:pPr>
          </w:p>
        </w:tc>
        <w:tc>
          <w:tcPr>
            <w:tcW w:w="811" w:type="dxa"/>
            <w:vAlign w:val="center"/>
          </w:tcPr>
          <w:p w14:paraId="64F7AB09">
            <w:pPr>
              <w:adjustRightInd w:val="0"/>
              <w:snapToGrid w:val="0"/>
              <w:spacing w:line="500" w:lineRule="exact"/>
              <w:jc w:val="center"/>
              <w:rPr>
                <w:rFonts w:ascii="宋体" w:hAnsi="宋体"/>
                <w:bCs/>
                <w:sz w:val="24"/>
                <w:szCs w:val="24"/>
              </w:rPr>
            </w:pPr>
            <w:r>
              <w:rPr>
                <w:rFonts w:hint="eastAsia" w:ascii="宋体" w:hAnsi="宋体" w:cs="宋体"/>
                <w:sz w:val="24"/>
                <w:szCs w:val="24"/>
              </w:rPr>
              <w:t>以太网端口</w:t>
            </w:r>
          </w:p>
        </w:tc>
        <w:tc>
          <w:tcPr>
            <w:tcW w:w="3992" w:type="dxa"/>
            <w:gridSpan w:val="2"/>
            <w:vAlign w:val="center"/>
          </w:tcPr>
          <w:p w14:paraId="14FA7CF7">
            <w:pPr>
              <w:adjustRightInd w:val="0"/>
              <w:snapToGrid w:val="0"/>
              <w:spacing w:line="500" w:lineRule="exact"/>
              <w:rPr>
                <w:rFonts w:ascii="宋体" w:hAnsi="宋体"/>
                <w:bCs/>
                <w:sz w:val="24"/>
                <w:szCs w:val="24"/>
              </w:rPr>
            </w:pPr>
            <w:r>
              <w:rPr>
                <w:rFonts w:hint="eastAsia" w:ascii="宋体" w:hAnsi="宋体" w:cs="宋体"/>
                <w:sz w:val="24"/>
                <w:szCs w:val="24"/>
              </w:rPr>
              <w:t>10/100/1000Mbps x 1；</w:t>
            </w:r>
          </w:p>
        </w:tc>
        <w:tc>
          <w:tcPr>
            <w:tcW w:w="3532" w:type="dxa"/>
            <w:vAlign w:val="center"/>
          </w:tcPr>
          <w:p w14:paraId="683B9CC4">
            <w:pPr>
              <w:adjustRightInd w:val="0"/>
              <w:snapToGrid w:val="0"/>
              <w:spacing w:line="500" w:lineRule="exact"/>
              <w:rPr>
                <w:rFonts w:hint="eastAsia" w:ascii="宋体" w:hAnsi="宋体" w:cs="宋体"/>
                <w:sz w:val="24"/>
                <w:szCs w:val="24"/>
              </w:rPr>
            </w:pPr>
          </w:p>
        </w:tc>
      </w:tr>
      <w:tr w14:paraId="13F47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519" w:type="dxa"/>
            <w:vMerge w:val="continue"/>
          </w:tcPr>
          <w:p w14:paraId="0297DFF5">
            <w:pPr>
              <w:spacing w:line="500" w:lineRule="exact"/>
              <w:rPr>
                <w:rFonts w:ascii="宋体" w:hAnsi="宋体"/>
                <w:bCs/>
                <w:sz w:val="24"/>
                <w:szCs w:val="24"/>
              </w:rPr>
            </w:pPr>
          </w:p>
        </w:tc>
        <w:tc>
          <w:tcPr>
            <w:tcW w:w="700" w:type="dxa"/>
            <w:vMerge w:val="continue"/>
            <w:vAlign w:val="center"/>
          </w:tcPr>
          <w:p w14:paraId="570DBFAC">
            <w:pPr>
              <w:spacing w:line="500" w:lineRule="exact"/>
              <w:rPr>
                <w:rFonts w:ascii="宋体" w:hAnsi="宋体"/>
                <w:bCs/>
                <w:sz w:val="24"/>
                <w:szCs w:val="24"/>
              </w:rPr>
            </w:pPr>
          </w:p>
        </w:tc>
        <w:tc>
          <w:tcPr>
            <w:tcW w:w="811" w:type="dxa"/>
            <w:vAlign w:val="center"/>
          </w:tcPr>
          <w:p w14:paraId="54F2B399">
            <w:pPr>
              <w:adjustRightInd w:val="0"/>
              <w:snapToGrid w:val="0"/>
              <w:spacing w:line="500" w:lineRule="exact"/>
              <w:jc w:val="center"/>
              <w:rPr>
                <w:rFonts w:ascii="宋体" w:hAnsi="宋体"/>
                <w:bCs/>
                <w:sz w:val="24"/>
                <w:szCs w:val="24"/>
              </w:rPr>
            </w:pPr>
            <w:r>
              <w:rPr>
                <w:rFonts w:hint="eastAsia" w:ascii="宋体" w:hAnsi="宋体" w:cs="宋体"/>
                <w:sz w:val="24"/>
                <w:szCs w:val="24"/>
              </w:rPr>
              <w:t>外部接口</w:t>
            </w:r>
          </w:p>
        </w:tc>
        <w:tc>
          <w:tcPr>
            <w:tcW w:w="3992" w:type="dxa"/>
            <w:gridSpan w:val="2"/>
            <w:vAlign w:val="center"/>
          </w:tcPr>
          <w:p w14:paraId="01FD26D3">
            <w:pPr>
              <w:tabs>
                <w:tab w:val="center" w:pos="3350"/>
              </w:tabs>
              <w:adjustRightInd w:val="0"/>
              <w:snapToGrid w:val="0"/>
              <w:spacing w:line="500" w:lineRule="exact"/>
              <w:rPr>
                <w:rFonts w:ascii="宋体" w:hAnsi="宋体"/>
                <w:bCs/>
                <w:sz w:val="24"/>
                <w:szCs w:val="24"/>
              </w:rPr>
            </w:pPr>
            <w:r>
              <w:rPr>
                <w:rFonts w:hint="eastAsia" w:ascii="宋体" w:hAnsi="宋体" w:cs="宋体"/>
                <w:sz w:val="24"/>
                <w:szCs w:val="24"/>
              </w:rPr>
              <w:t>USB2.0 ≥2个，USB3.0 ≥2个，RJ45×1,HDMI x 1；</w:t>
            </w:r>
          </w:p>
        </w:tc>
        <w:tc>
          <w:tcPr>
            <w:tcW w:w="3532" w:type="dxa"/>
            <w:vAlign w:val="center"/>
          </w:tcPr>
          <w:p w14:paraId="7B0C2CD4">
            <w:pPr>
              <w:tabs>
                <w:tab w:val="center" w:pos="3350"/>
              </w:tabs>
              <w:adjustRightInd w:val="0"/>
              <w:snapToGrid w:val="0"/>
              <w:spacing w:line="500" w:lineRule="exact"/>
              <w:rPr>
                <w:rFonts w:hint="eastAsia" w:ascii="宋体" w:hAnsi="宋体" w:cs="宋体"/>
                <w:sz w:val="24"/>
                <w:szCs w:val="24"/>
              </w:rPr>
            </w:pPr>
          </w:p>
        </w:tc>
      </w:tr>
      <w:tr w14:paraId="54C96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19" w:type="dxa"/>
            <w:vMerge w:val="continue"/>
          </w:tcPr>
          <w:p w14:paraId="391CE068">
            <w:pPr>
              <w:spacing w:line="500" w:lineRule="exact"/>
              <w:rPr>
                <w:rFonts w:ascii="宋体" w:hAnsi="宋体"/>
                <w:bCs/>
                <w:sz w:val="24"/>
                <w:szCs w:val="24"/>
              </w:rPr>
            </w:pPr>
          </w:p>
        </w:tc>
        <w:tc>
          <w:tcPr>
            <w:tcW w:w="700" w:type="dxa"/>
            <w:vMerge w:val="continue"/>
            <w:vAlign w:val="center"/>
          </w:tcPr>
          <w:p w14:paraId="2DFE6558">
            <w:pPr>
              <w:spacing w:line="500" w:lineRule="exact"/>
              <w:rPr>
                <w:rFonts w:ascii="宋体" w:hAnsi="宋体"/>
                <w:bCs/>
                <w:sz w:val="24"/>
                <w:szCs w:val="24"/>
              </w:rPr>
            </w:pPr>
          </w:p>
        </w:tc>
        <w:tc>
          <w:tcPr>
            <w:tcW w:w="811" w:type="dxa"/>
            <w:vAlign w:val="center"/>
          </w:tcPr>
          <w:p w14:paraId="0E1F98F4">
            <w:pPr>
              <w:adjustRightInd w:val="0"/>
              <w:snapToGrid w:val="0"/>
              <w:spacing w:line="500" w:lineRule="exact"/>
              <w:jc w:val="center"/>
              <w:rPr>
                <w:rFonts w:ascii="宋体" w:hAnsi="宋体"/>
                <w:bCs/>
                <w:sz w:val="24"/>
                <w:szCs w:val="24"/>
              </w:rPr>
            </w:pPr>
            <w:r>
              <w:rPr>
                <w:rFonts w:hint="eastAsia" w:ascii="宋体" w:hAnsi="宋体" w:cs="宋体"/>
                <w:sz w:val="24"/>
                <w:szCs w:val="24"/>
              </w:rPr>
              <w:t>操作系统</w:t>
            </w:r>
          </w:p>
        </w:tc>
        <w:tc>
          <w:tcPr>
            <w:tcW w:w="3992" w:type="dxa"/>
            <w:gridSpan w:val="2"/>
            <w:vAlign w:val="center"/>
          </w:tcPr>
          <w:p w14:paraId="4EFBB4E0">
            <w:pPr>
              <w:adjustRightInd w:val="0"/>
              <w:snapToGrid w:val="0"/>
              <w:spacing w:line="500" w:lineRule="exact"/>
              <w:rPr>
                <w:rFonts w:ascii="宋体" w:hAnsi="宋体"/>
                <w:bCs/>
                <w:sz w:val="24"/>
                <w:szCs w:val="24"/>
              </w:rPr>
            </w:pPr>
            <w:r>
              <w:rPr>
                <w:rFonts w:hint="eastAsia" w:ascii="宋体" w:hAnsi="宋体" w:cs="宋体"/>
                <w:sz w:val="24"/>
                <w:szCs w:val="24"/>
              </w:rPr>
              <w:t>支持Windows10以上及国产操作系统 ；</w:t>
            </w:r>
          </w:p>
        </w:tc>
        <w:tc>
          <w:tcPr>
            <w:tcW w:w="3532" w:type="dxa"/>
            <w:vAlign w:val="center"/>
          </w:tcPr>
          <w:p w14:paraId="71B1F3BB">
            <w:pPr>
              <w:adjustRightInd w:val="0"/>
              <w:snapToGrid w:val="0"/>
              <w:spacing w:line="500" w:lineRule="exact"/>
              <w:rPr>
                <w:rFonts w:hint="eastAsia" w:ascii="宋体" w:hAnsi="宋体" w:cs="宋体"/>
                <w:sz w:val="24"/>
                <w:szCs w:val="24"/>
              </w:rPr>
            </w:pPr>
          </w:p>
        </w:tc>
      </w:tr>
      <w:tr w14:paraId="1E5E8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trPr>
        <w:tc>
          <w:tcPr>
            <w:tcW w:w="519" w:type="dxa"/>
            <w:vMerge w:val="continue"/>
          </w:tcPr>
          <w:p w14:paraId="511F1520">
            <w:pPr>
              <w:spacing w:line="500" w:lineRule="exact"/>
              <w:rPr>
                <w:rFonts w:ascii="宋体" w:hAnsi="宋体"/>
                <w:bCs/>
                <w:sz w:val="24"/>
                <w:szCs w:val="24"/>
              </w:rPr>
            </w:pPr>
          </w:p>
        </w:tc>
        <w:tc>
          <w:tcPr>
            <w:tcW w:w="700" w:type="dxa"/>
            <w:vMerge w:val="continue"/>
            <w:vAlign w:val="center"/>
          </w:tcPr>
          <w:p w14:paraId="50EC8456">
            <w:pPr>
              <w:spacing w:line="500" w:lineRule="exact"/>
              <w:rPr>
                <w:rFonts w:ascii="宋体" w:hAnsi="宋体"/>
                <w:bCs/>
                <w:sz w:val="24"/>
                <w:szCs w:val="24"/>
              </w:rPr>
            </w:pPr>
          </w:p>
        </w:tc>
        <w:tc>
          <w:tcPr>
            <w:tcW w:w="811" w:type="dxa"/>
            <w:vAlign w:val="center"/>
          </w:tcPr>
          <w:p w14:paraId="25FD1FEC">
            <w:pPr>
              <w:adjustRightInd w:val="0"/>
              <w:snapToGrid w:val="0"/>
              <w:spacing w:line="500" w:lineRule="exact"/>
              <w:jc w:val="center"/>
              <w:rPr>
                <w:rFonts w:ascii="宋体" w:hAnsi="宋体"/>
                <w:bCs/>
                <w:sz w:val="24"/>
                <w:szCs w:val="24"/>
              </w:rPr>
            </w:pPr>
            <w:r>
              <w:rPr>
                <w:rFonts w:hint="eastAsia" w:ascii="宋体" w:hAnsi="宋体" w:cs="宋体"/>
                <w:sz w:val="24"/>
                <w:szCs w:val="24"/>
              </w:rPr>
              <w:t>显示器</w:t>
            </w:r>
          </w:p>
        </w:tc>
        <w:tc>
          <w:tcPr>
            <w:tcW w:w="3992" w:type="dxa"/>
            <w:gridSpan w:val="2"/>
            <w:vAlign w:val="center"/>
          </w:tcPr>
          <w:p w14:paraId="66EDE91D">
            <w:pPr>
              <w:adjustRightInd w:val="0"/>
              <w:snapToGrid w:val="0"/>
              <w:spacing w:line="500" w:lineRule="exact"/>
              <w:rPr>
                <w:rFonts w:ascii="宋体" w:hAnsi="宋体"/>
                <w:bCs/>
                <w:sz w:val="24"/>
                <w:szCs w:val="24"/>
              </w:rPr>
            </w:pPr>
            <w:r>
              <w:rPr>
                <w:rFonts w:hint="eastAsia" w:ascii="宋体" w:hAnsi="宋体" w:cs="宋体"/>
                <w:color w:val="000000"/>
                <w:sz w:val="24"/>
                <w:szCs w:val="24"/>
              </w:rPr>
              <w:t>≥</w:t>
            </w:r>
            <w:r>
              <w:rPr>
                <w:rFonts w:hint="eastAsia" w:ascii="宋体" w:hAnsi="宋体"/>
                <w:bCs/>
                <w:color w:val="000000"/>
                <w:sz w:val="24"/>
                <w:szCs w:val="24"/>
              </w:rPr>
              <w:t>23.8</w:t>
            </w:r>
            <w:r>
              <w:rPr>
                <w:rFonts w:hint="eastAsia" w:ascii="宋体" w:hAnsi="宋体" w:cs="宋体"/>
                <w:color w:val="000000"/>
                <w:sz w:val="24"/>
                <w:szCs w:val="24"/>
              </w:rPr>
              <w:t>英寸；</w:t>
            </w:r>
            <w:r>
              <w:rPr>
                <w:rFonts w:hint="eastAsia" w:ascii="宋体" w:hAnsi="宋体" w:cs="宋体"/>
                <w:sz w:val="24"/>
                <w:szCs w:val="24"/>
              </w:rPr>
              <w:t>宽屏16:9 LED背光液晶显示器,VGA,HDMI接口,分辨率≥1920×1080，提供所需高清信号转换线缆；</w:t>
            </w:r>
          </w:p>
        </w:tc>
        <w:tc>
          <w:tcPr>
            <w:tcW w:w="3532" w:type="dxa"/>
            <w:vAlign w:val="center"/>
          </w:tcPr>
          <w:p w14:paraId="3748CA82">
            <w:pPr>
              <w:adjustRightInd w:val="0"/>
              <w:snapToGrid w:val="0"/>
              <w:spacing w:line="500" w:lineRule="exact"/>
              <w:rPr>
                <w:rFonts w:hint="eastAsia" w:ascii="宋体" w:hAnsi="宋体" w:cs="宋体"/>
                <w:color w:val="000000"/>
                <w:sz w:val="24"/>
                <w:szCs w:val="24"/>
              </w:rPr>
            </w:pPr>
          </w:p>
        </w:tc>
      </w:tr>
      <w:tr w14:paraId="1A76D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519" w:type="dxa"/>
            <w:vMerge w:val="continue"/>
          </w:tcPr>
          <w:p w14:paraId="10E56C26">
            <w:pPr>
              <w:spacing w:line="500" w:lineRule="exact"/>
              <w:jc w:val="center"/>
              <w:rPr>
                <w:rFonts w:ascii="宋体" w:hAnsi="宋体" w:cs="宋体"/>
                <w:sz w:val="24"/>
                <w:szCs w:val="24"/>
              </w:rPr>
            </w:pPr>
          </w:p>
        </w:tc>
        <w:tc>
          <w:tcPr>
            <w:tcW w:w="700" w:type="dxa"/>
            <w:vMerge w:val="restart"/>
            <w:vAlign w:val="center"/>
          </w:tcPr>
          <w:p w14:paraId="718A6440">
            <w:pPr>
              <w:spacing w:line="500" w:lineRule="exact"/>
              <w:jc w:val="center"/>
              <w:rPr>
                <w:rFonts w:ascii="宋体" w:hAnsi="宋体"/>
                <w:bCs/>
                <w:sz w:val="24"/>
                <w:szCs w:val="24"/>
              </w:rPr>
            </w:pPr>
            <w:r>
              <w:rPr>
                <w:rFonts w:hint="eastAsia" w:ascii="宋体" w:hAnsi="宋体" w:cs="宋体"/>
                <w:sz w:val="24"/>
                <w:szCs w:val="24"/>
              </w:rPr>
              <w:t>电池（数量</w:t>
            </w:r>
            <w:r>
              <w:rPr>
                <w:rFonts w:hint="eastAsia" w:ascii="宋体" w:hAnsi="宋体" w:cs="宋体"/>
                <w:sz w:val="24"/>
                <w:szCs w:val="24"/>
                <w:lang w:val="en-US" w:eastAsia="zh-CN"/>
              </w:rPr>
              <w:t>42</w:t>
            </w:r>
            <w:r>
              <w:rPr>
                <w:rFonts w:hint="eastAsia" w:ascii="宋体" w:hAnsi="宋体" w:cs="宋体"/>
                <w:sz w:val="24"/>
                <w:szCs w:val="24"/>
              </w:rPr>
              <w:t>台）</w:t>
            </w:r>
          </w:p>
        </w:tc>
        <w:tc>
          <w:tcPr>
            <w:tcW w:w="811" w:type="dxa"/>
            <w:vAlign w:val="center"/>
          </w:tcPr>
          <w:p w14:paraId="781E9CA6">
            <w:pPr>
              <w:adjustRightInd w:val="0"/>
              <w:snapToGrid w:val="0"/>
              <w:spacing w:line="500" w:lineRule="exact"/>
              <w:jc w:val="center"/>
              <w:rPr>
                <w:rFonts w:ascii="宋体" w:hAnsi="宋体"/>
                <w:bCs/>
                <w:sz w:val="24"/>
                <w:szCs w:val="24"/>
              </w:rPr>
            </w:pPr>
            <w:r>
              <w:rPr>
                <w:rFonts w:hint="eastAsia" w:ascii="宋体" w:hAnsi="宋体" w:cs="宋体"/>
                <w:sz w:val="24"/>
                <w:szCs w:val="24"/>
              </w:rPr>
              <w:t>电池放置位置</w:t>
            </w:r>
          </w:p>
        </w:tc>
        <w:tc>
          <w:tcPr>
            <w:tcW w:w="3992" w:type="dxa"/>
            <w:gridSpan w:val="2"/>
            <w:vAlign w:val="center"/>
          </w:tcPr>
          <w:p w14:paraId="45ACD495">
            <w:pPr>
              <w:adjustRightInd w:val="0"/>
              <w:snapToGrid w:val="0"/>
              <w:spacing w:line="500" w:lineRule="exact"/>
              <w:rPr>
                <w:rFonts w:ascii="宋体" w:hAnsi="宋体"/>
                <w:bCs/>
                <w:sz w:val="24"/>
                <w:szCs w:val="24"/>
              </w:rPr>
            </w:pPr>
            <w:r>
              <w:rPr>
                <w:rFonts w:hint="eastAsia" w:ascii="宋体" w:hAnsi="宋体" w:cs="宋体"/>
                <w:sz w:val="24"/>
                <w:szCs w:val="24"/>
              </w:rPr>
              <w:t>嵌入隐藏在车体内，维修时方便取出；</w:t>
            </w:r>
          </w:p>
        </w:tc>
        <w:tc>
          <w:tcPr>
            <w:tcW w:w="3532" w:type="dxa"/>
            <w:vAlign w:val="center"/>
          </w:tcPr>
          <w:p w14:paraId="34CCEC2A">
            <w:pPr>
              <w:adjustRightInd w:val="0"/>
              <w:snapToGrid w:val="0"/>
              <w:spacing w:line="500" w:lineRule="exact"/>
              <w:rPr>
                <w:rFonts w:hint="eastAsia" w:ascii="宋体" w:hAnsi="宋体" w:cs="宋体"/>
                <w:sz w:val="24"/>
                <w:szCs w:val="24"/>
              </w:rPr>
            </w:pPr>
          </w:p>
        </w:tc>
      </w:tr>
      <w:tr w14:paraId="071C7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19" w:type="dxa"/>
            <w:vMerge w:val="continue"/>
          </w:tcPr>
          <w:p w14:paraId="26C1FA64">
            <w:pPr>
              <w:spacing w:line="500" w:lineRule="exact"/>
              <w:rPr>
                <w:rFonts w:ascii="宋体" w:hAnsi="宋体"/>
                <w:bCs/>
                <w:sz w:val="24"/>
                <w:szCs w:val="24"/>
              </w:rPr>
            </w:pPr>
          </w:p>
        </w:tc>
        <w:tc>
          <w:tcPr>
            <w:tcW w:w="700" w:type="dxa"/>
            <w:vMerge w:val="continue"/>
          </w:tcPr>
          <w:p w14:paraId="583FA839">
            <w:pPr>
              <w:spacing w:line="500" w:lineRule="exact"/>
              <w:rPr>
                <w:rFonts w:ascii="宋体" w:hAnsi="宋体"/>
                <w:bCs/>
                <w:sz w:val="24"/>
                <w:szCs w:val="24"/>
              </w:rPr>
            </w:pPr>
          </w:p>
        </w:tc>
        <w:tc>
          <w:tcPr>
            <w:tcW w:w="811" w:type="dxa"/>
            <w:vAlign w:val="center"/>
          </w:tcPr>
          <w:p w14:paraId="4E83691A">
            <w:pPr>
              <w:adjustRightInd w:val="0"/>
              <w:snapToGrid w:val="0"/>
              <w:spacing w:line="500" w:lineRule="exact"/>
              <w:jc w:val="center"/>
              <w:rPr>
                <w:rFonts w:ascii="宋体" w:hAnsi="宋体"/>
                <w:bCs/>
                <w:sz w:val="24"/>
                <w:szCs w:val="24"/>
              </w:rPr>
            </w:pPr>
            <w:r>
              <w:rPr>
                <w:rFonts w:hint="eastAsia" w:ascii="宋体" w:hAnsi="宋体" w:cs="宋体"/>
                <w:sz w:val="24"/>
                <w:szCs w:val="24"/>
              </w:rPr>
              <w:t>电池电芯</w:t>
            </w:r>
          </w:p>
        </w:tc>
        <w:tc>
          <w:tcPr>
            <w:tcW w:w="3992" w:type="dxa"/>
            <w:gridSpan w:val="2"/>
            <w:vAlign w:val="center"/>
          </w:tcPr>
          <w:p w14:paraId="0BEF82DC">
            <w:pPr>
              <w:adjustRightInd w:val="0"/>
              <w:snapToGrid w:val="0"/>
              <w:spacing w:line="500" w:lineRule="exact"/>
              <w:rPr>
                <w:rFonts w:ascii="宋体" w:hAnsi="宋体"/>
                <w:bCs/>
                <w:sz w:val="24"/>
                <w:szCs w:val="24"/>
              </w:rPr>
            </w:pPr>
            <w:r>
              <w:rPr>
                <w:rFonts w:hint="eastAsia" w:ascii="宋体" w:hAnsi="宋体" w:cs="宋体"/>
                <w:sz w:val="24"/>
                <w:szCs w:val="24"/>
              </w:rPr>
              <w:t>磷酸铁锂；</w:t>
            </w:r>
          </w:p>
        </w:tc>
        <w:tc>
          <w:tcPr>
            <w:tcW w:w="3532" w:type="dxa"/>
            <w:vAlign w:val="center"/>
          </w:tcPr>
          <w:p w14:paraId="7C0220B3">
            <w:pPr>
              <w:adjustRightInd w:val="0"/>
              <w:snapToGrid w:val="0"/>
              <w:spacing w:line="500" w:lineRule="exact"/>
              <w:rPr>
                <w:rFonts w:hint="eastAsia" w:ascii="宋体" w:hAnsi="宋体" w:cs="宋体"/>
                <w:sz w:val="24"/>
                <w:szCs w:val="24"/>
              </w:rPr>
            </w:pPr>
          </w:p>
        </w:tc>
      </w:tr>
      <w:tr w14:paraId="493BA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19" w:type="dxa"/>
            <w:vMerge w:val="continue"/>
          </w:tcPr>
          <w:p w14:paraId="2BDCEC9E">
            <w:pPr>
              <w:spacing w:line="500" w:lineRule="exact"/>
              <w:rPr>
                <w:rFonts w:ascii="宋体" w:hAnsi="宋体"/>
                <w:bCs/>
                <w:sz w:val="24"/>
                <w:szCs w:val="24"/>
              </w:rPr>
            </w:pPr>
          </w:p>
        </w:tc>
        <w:tc>
          <w:tcPr>
            <w:tcW w:w="700" w:type="dxa"/>
            <w:vMerge w:val="continue"/>
          </w:tcPr>
          <w:p w14:paraId="4BD597AE">
            <w:pPr>
              <w:spacing w:line="500" w:lineRule="exact"/>
              <w:rPr>
                <w:rFonts w:ascii="宋体" w:hAnsi="宋体"/>
                <w:bCs/>
                <w:sz w:val="24"/>
                <w:szCs w:val="24"/>
              </w:rPr>
            </w:pPr>
          </w:p>
        </w:tc>
        <w:tc>
          <w:tcPr>
            <w:tcW w:w="811" w:type="dxa"/>
            <w:vAlign w:val="center"/>
          </w:tcPr>
          <w:p w14:paraId="4A35358B">
            <w:pPr>
              <w:adjustRightInd w:val="0"/>
              <w:snapToGrid w:val="0"/>
              <w:spacing w:line="500" w:lineRule="exact"/>
              <w:jc w:val="center"/>
              <w:rPr>
                <w:rFonts w:ascii="宋体" w:hAnsi="宋体"/>
                <w:bCs/>
                <w:sz w:val="24"/>
                <w:szCs w:val="24"/>
              </w:rPr>
            </w:pPr>
            <w:r>
              <w:rPr>
                <w:rFonts w:hint="eastAsia" w:ascii="宋体" w:hAnsi="宋体" w:cs="宋体"/>
                <w:sz w:val="24"/>
                <w:szCs w:val="24"/>
              </w:rPr>
              <w:t>循环次数</w:t>
            </w:r>
          </w:p>
        </w:tc>
        <w:tc>
          <w:tcPr>
            <w:tcW w:w="3992" w:type="dxa"/>
            <w:gridSpan w:val="2"/>
            <w:vAlign w:val="center"/>
          </w:tcPr>
          <w:p w14:paraId="24DEC841">
            <w:pPr>
              <w:adjustRightInd w:val="0"/>
              <w:snapToGrid w:val="0"/>
              <w:spacing w:line="500" w:lineRule="exact"/>
              <w:rPr>
                <w:rFonts w:ascii="宋体" w:hAnsi="宋体"/>
                <w:bCs/>
                <w:sz w:val="24"/>
                <w:szCs w:val="24"/>
              </w:rPr>
            </w:pPr>
            <w:r>
              <w:rPr>
                <w:rFonts w:hint="eastAsia" w:ascii="宋体" w:hAnsi="宋体" w:cs="宋体"/>
                <w:sz w:val="24"/>
                <w:szCs w:val="24"/>
              </w:rPr>
              <w:t>≥2000次；</w:t>
            </w:r>
          </w:p>
        </w:tc>
        <w:tc>
          <w:tcPr>
            <w:tcW w:w="3532" w:type="dxa"/>
            <w:vAlign w:val="center"/>
          </w:tcPr>
          <w:p w14:paraId="0CFD1381">
            <w:pPr>
              <w:adjustRightInd w:val="0"/>
              <w:snapToGrid w:val="0"/>
              <w:spacing w:line="500" w:lineRule="exact"/>
              <w:rPr>
                <w:rFonts w:hint="eastAsia" w:ascii="宋体" w:hAnsi="宋体" w:cs="宋体"/>
                <w:sz w:val="24"/>
                <w:szCs w:val="24"/>
              </w:rPr>
            </w:pPr>
          </w:p>
        </w:tc>
      </w:tr>
      <w:tr w14:paraId="3C08C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19" w:type="dxa"/>
            <w:vMerge w:val="continue"/>
          </w:tcPr>
          <w:p w14:paraId="5D7DD98F">
            <w:pPr>
              <w:spacing w:line="500" w:lineRule="exact"/>
              <w:rPr>
                <w:rFonts w:ascii="宋体" w:hAnsi="宋体"/>
                <w:bCs/>
                <w:sz w:val="24"/>
                <w:szCs w:val="24"/>
              </w:rPr>
            </w:pPr>
          </w:p>
        </w:tc>
        <w:tc>
          <w:tcPr>
            <w:tcW w:w="700" w:type="dxa"/>
            <w:vMerge w:val="continue"/>
          </w:tcPr>
          <w:p w14:paraId="3DDEFF68">
            <w:pPr>
              <w:spacing w:line="500" w:lineRule="exact"/>
              <w:rPr>
                <w:rFonts w:ascii="宋体" w:hAnsi="宋体"/>
                <w:bCs/>
                <w:sz w:val="24"/>
                <w:szCs w:val="24"/>
              </w:rPr>
            </w:pPr>
          </w:p>
        </w:tc>
        <w:tc>
          <w:tcPr>
            <w:tcW w:w="811" w:type="dxa"/>
            <w:vAlign w:val="center"/>
          </w:tcPr>
          <w:p w14:paraId="2C600F03">
            <w:pPr>
              <w:adjustRightInd w:val="0"/>
              <w:snapToGrid w:val="0"/>
              <w:spacing w:line="500" w:lineRule="exact"/>
              <w:jc w:val="center"/>
              <w:rPr>
                <w:rFonts w:ascii="宋体" w:hAnsi="宋体"/>
                <w:bCs/>
                <w:sz w:val="24"/>
                <w:szCs w:val="24"/>
              </w:rPr>
            </w:pPr>
            <w:r>
              <w:rPr>
                <w:rFonts w:hint="eastAsia" w:ascii="宋体" w:hAnsi="宋体" w:cs="宋体"/>
                <w:sz w:val="24"/>
                <w:szCs w:val="24"/>
              </w:rPr>
              <w:t>充电时间</w:t>
            </w:r>
          </w:p>
        </w:tc>
        <w:tc>
          <w:tcPr>
            <w:tcW w:w="3992" w:type="dxa"/>
            <w:gridSpan w:val="2"/>
            <w:vAlign w:val="center"/>
          </w:tcPr>
          <w:p w14:paraId="460138FF">
            <w:pPr>
              <w:adjustRightInd w:val="0"/>
              <w:snapToGrid w:val="0"/>
              <w:spacing w:line="500" w:lineRule="exact"/>
              <w:rPr>
                <w:rFonts w:ascii="宋体" w:hAnsi="宋体"/>
                <w:bCs/>
                <w:sz w:val="24"/>
                <w:szCs w:val="24"/>
              </w:rPr>
            </w:pPr>
            <w:r>
              <w:rPr>
                <w:rFonts w:hint="eastAsia" w:ascii="宋体" w:hAnsi="宋体" w:cs="宋体"/>
                <w:sz w:val="24"/>
                <w:szCs w:val="24"/>
              </w:rPr>
              <w:t>充满电时间≤5.5小时；</w:t>
            </w:r>
          </w:p>
        </w:tc>
        <w:tc>
          <w:tcPr>
            <w:tcW w:w="3532" w:type="dxa"/>
            <w:vAlign w:val="center"/>
          </w:tcPr>
          <w:p w14:paraId="17D93B48">
            <w:pPr>
              <w:adjustRightInd w:val="0"/>
              <w:snapToGrid w:val="0"/>
              <w:spacing w:line="500" w:lineRule="exact"/>
              <w:rPr>
                <w:rFonts w:hint="eastAsia" w:ascii="宋体" w:hAnsi="宋体" w:cs="宋体"/>
                <w:sz w:val="24"/>
                <w:szCs w:val="24"/>
              </w:rPr>
            </w:pPr>
          </w:p>
        </w:tc>
      </w:tr>
      <w:tr w14:paraId="5B6C2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19" w:type="dxa"/>
            <w:vMerge w:val="continue"/>
          </w:tcPr>
          <w:p w14:paraId="00FA2BB4">
            <w:pPr>
              <w:spacing w:line="500" w:lineRule="exact"/>
              <w:rPr>
                <w:rFonts w:ascii="宋体" w:hAnsi="宋体"/>
                <w:bCs/>
                <w:sz w:val="24"/>
                <w:szCs w:val="24"/>
              </w:rPr>
            </w:pPr>
          </w:p>
        </w:tc>
        <w:tc>
          <w:tcPr>
            <w:tcW w:w="700" w:type="dxa"/>
            <w:vMerge w:val="continue"/>
          </w:tcPr>
          <w:p w14:paraId="176F87D6">
            <w:pPr>
              <w:spacing w:line="500" w:lineRule="exact"/>
              <w:rPr>
                <w:rFonts w:ascii="宋体" w:hAnsi="宋体"/>
                <w:bCs/>
                <w:sz w:val="24"/>
                <w:szCs w:val="24"/>
              </w:rPr>
            </w:pPr>
          </w:p>
        </w:tc>
        <w:tc>
          <w:tcPr>
            <w:tcW w:w="811" w:type="dxa"/>
            <w:vAlign w:val="center"/>
          </w:tcPr>
          <w:p w14:paraId="0A73F4F5">
            <w:pPr>
              <w:adjustRightInd w:val="0"/>
              <w:snapToGrid w:val="0"/>
              <w:spacing w:line="500" w:lineRule="exact"/>
              <w:jc w:val="center"/>
              <w:rPr>
                <w:rFonts w:ascii="宋体" w:hAnsi="宋体"/>
                <w:bCs/>
                <w:sz w:val="24"/>
                <w:szCs w:val="24"/>
              </w:rPr>
            </w:pPr>
            <w:r>
              <w:rPr>
                <w:rFonts w:hint="eastAsia" w:ascii="宋体" w:hAnsi="宋体" w:cs="宋体"/>
                <w:sz w:val="24"/>
                <w:szCs w:val="24"/>
              </w:rPr>
              <w:t>使用时间</w:t>
            </w:r>
          </w:p>
        </w:tc>
        <w:tc>
          <w:tcPr>
            <w:tcW w:w="3992" w:type="dxa"/>
            <w:gridSpan w:val="2"/>
            <w:vAlign w:val="center"/>
          </w:tcPr>
          <w:p w14:paraId="2B2E0B62">
            <w:pPr>
              <w:adjustRightInd w:val="0"/>
              <w:snapToGrid w:val="0"/>
              <w:spacing w:line="500" w:lineRule="exact"/>
              <w:rPr>
                <w:rFonts w:ascii="宋体" w:hAnsi="宋体"/>
                <w:bCs/>
                <w:sz w:val="24"/>
                <w:szCs w:val="24"/>
              </w:rPr>
            </w:pPr>
            <w:r>
              <w:rPr>
                <w:rFonts w:hint="eastAsia" w:ascii="宋体" w:hAnsi="宋体" w:cs="宋体"/>
                <w:sz w:val="24"/>
                <w:szCs w:val="24"/>
              </w:rPr>
              <w:t>连续使用≥8小时 ；</w:t>
            </w:r>
          </w:p>
        </w:tc>
        <w:tc>
          <w:tcPr>
            <w:tcW w:w="3532" w:type="dxa"/>
            <w:vAlign w:val="center"/>
          </w:tcPr>
          <w:p w14:paraId="4623898A">
            <w:pPr>
              <w:adjustRightInd w:val="0"/>
              <w:snapToGrid w:val="0"/>
              <w:spacing w:line="500" w:lineRule="exact"/>
              <w:rPr>
                <w:rFonts w:hint="eastAsia" w:ascii="宋体" w:hAnsi="宋体" w:cs="宋体"/>
                <w:sz w:val="24"/>
                <w:szCs w:val="24"/>
              </w:rPr>
            </w:pPr>
          </w:p>
        </w:tc>
      </w:tr>
      <w:tr w14:paraId="552F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19" w:type="dxa"/>
            <w:vMerge w:val="continue"/>
          </w:tcPr>
          <w:p w14:paraId="4ED2EC6D">
            <w:pPr>
              <w:spacing w:line="500" w:lineRule="exact"/>
              <w:rPr>
                <w:rFonts w:ascii="宋体" w:hAnsi="宋体"/>
                <w:bCs/>
                <w:sz w:val="24"/>
                <w:szCs w:val="24"/>
              </w:rPr>
            </w:pPr>
          </w:p>
        </w:tc>
        <w:tc>
          <w:tcPr>
            <w:tcW w:w="700" w:type="dxa"/>
            <w:vMerge w:val="continue"/>
          </w:tcPr>
          <w:p w14:paraId="2C833578">
            <w:pPr>
              <w:spacing w:line="500" w:lineRule="exact"/>
              <w:rPr>
                <w:rFonts w:ascii="宋体" w:hAnsi="宋体"/>
                <w:bCs/>
                <w:sz w:val="24"/>
                <w:szCs w:val="24"/>
              </w:rPr>
            </w:pPr>
          </w:p>
        </w:tc>
        <w:tc>
          <w:tcPr>
            <w:tcW w:w="811" w:type="dxa"/>
            <w:vAlign w:val="center"/>
          </w:tcPr>
          <w:p w14:paraId="2ED9ABB7">
            <w:pPr>
              <w:adjustRightInd w:val="0"/>
              <w:snapToGrid w:val="0"/>
              <w:spacing w:line="500" w:lineRule="exact"/>
              <w:jc w:val="center"/>
              <w:rPr>
                <w:rFonts w:ascii="宋体" w:hAnsi="宋体"/>
                <w:bCs/>
                <w:sz w:val="24"/>
                <w:szCs w:val="24"/>
              </w:rPr>
            </w:pPr>
            <w:r>
              <w:rPr>
                <w:rFonts w:hint="eastAsia" w:ascii="宋体" w:hAnsi="宋体" w:cs="宋体"/>
                <w:sz w:val="24"/>
                <w:szCs w:val="24"/>
              </w:rPr>
              <w:t>电源管理</w:t>
            </w:r>
          </w:p>
        </w:tc>
        <w:tc>
          <w:tcPr>
            <w:tcW w:w="3992" w:type="dxa"/>
            <w:gridSpan w:val="2"/>
            <w:vAlign w:val="center"/>
          </w:tcPr>
          <w:p w14:paraId="2E5046D4">
            <w:pPr>
              <w:adjustRightInd w:val="0"/>
              <w:snapToGrid w:val="0"/>
              <w:spacing w:line="500" w:lineRule="exact"/>
              <w:rPr>
                <w:rFonts w:ascii="宋体" w:hAnsi="宋体"/>
                <w:bCs/>
                <w:sz w:val="24"/>
                <w:szCs w:val="24"/>
              </w:rPr>
            </w:pPr>
            <w:r>
              <w:rPr>
                <w:rFonts w:hint="eastAsia" w:ascii="宋体" w:hAnsi="宋体" w:cs="宋体"/>
                <w:sz w:val="24"/>
                <w:szCs w:val="24"/>
              </w:rPr>
              <w:t>为保证电源安全稳定性，投标产品需具备医疗电源控制系统通过充放电管理模块对电池进行充电或放电管理。</w:t>
            </w:r>
            <w:r>
              <w:rPr>
                <w:rFonts w:hint="eastAsia" w:ascii="宋体" w:hAnsi="宋体" w:cs="宋体"/>
                <w:b/>
                <w:sz w:val="24"/>
                <w:szCs w:val="24"/>
              </w:rPr>
              <w:t>（提供医疗电源控制系统证明文件，申请人需为投标产品生产厂家）</w:t>
            </w:r>
          </w:p>
        </w:tc>
        <w:tc>
          <w:tcPr>
            <w:tcW w:w="3532" w:type="dxa"/>
            <w:vAlign w:val="center"/>
          </w:tcPr>
          <w:p w14:paraId="71B5BCCA">
            <w:pPr>
              <w:adjustRightInd w:val="0"/>
              <w:snapToGrid w:val="0"/>
              <w:spacing w:line="500" w:lineRule="exact"/>
              <w:rPr>
                <w:rFonts w:hint="eastAsia" w:ascii="宋体" w:hAnsi="宋体" w:cs="宋体"/>
                <w:sz w:val="24"/>
                <w:szCs w:val="24"/>
              </w:rPr>
            </w:pPr>
          </w:p>
        </w:tc>
      </w:tr>
      <w:tr w14:paraId="78276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 w:hRule="atLeast"/>
        </w:trPr>
        <w:tc>
          <w:tcPr>
            <w:tcW w:w="519" w:type="dxa"/>
            <w:vMerge w:val="continue"/>
          </w:tcPr>
          <w:p w14:paraId="65DC548E">
            <w:pPr>
              <w:spacing w:line="500" w:lineRule="exact"/>
              <w:rPr>
                <w:rFonts w:ascii="宋体" w:hAnsi="宋体"/>
                <w:bCs/>
                <w:sz w:val="24"/>
                <w:szCs w:val="24"/>
              </w:rPr>
            </w:pPr>
          </w:p>
        </w:tc>
        <w:tc>
          <w:tcPr>
            <w:tcW w:w="700" w:type="dxa"/>
            <w:vMerge w:val="continue"/>
          </w:tcPr>
          <w:p w14:paraId="79868373">
            <w:pPr>
              <w:spacing w:line="500" w:lineRule="exact"/>
              <w:rPr>
                <w:rFonts w:ascii="宋体" w:hAnsi="宋体"/>
                <w:bCs/>
                <w:sz w:val="24"/>
                <w:szCs w:val="24"/>
              </w:rPr>
            </w:pPr>
          </w:p>
        </w:tc>
        <w:tc>
          <w:tcPr>
            <w:tcW w:w="811" w:type="dxa"/>
            <w:vAlign w:val="center"/>
          </w:tcPr>
          <w:p w14:paraId="4E4C23C9">
            <w:pPr>
              <w:adjustRightInd w:val="0"/>
              <w:snapToGrid w:val="0"/>
              <w:spacing w:line="500" w:lineRule="exact"/>
              <w:jc w:val="center"/>
              <w:rPr>
                <w:rFonts w:ascii="宋体" w:hAnsi="宋体"/>
                <w:bCs/>
                <w:sz w:val="24"/>
                <w:szCs w:val="24"/>
              </w:rPr>
            </w:pPr>
            <w:r>
              <w:rPr>
                <w:rFonts w:hint="eastAsia" w:ascii="宋体" w:hAnsi="宋体" w:cs="宋体"/>
                <w:color w:val="000000"/>
                <w:sz w:val="24"/>
                <w:szCs w:val="24"/>
              </w:rPr>
              <w:t>漏电保护</w:t>
            </w:r>
          </w:p>
        </w:tc>
        <w:tc>
          <w:tcPr>
            <w:tcW w:w="3992" w:type="dxa"/>
            <w:gridSpan w:val="2"/>
            <w:vAlign w:val="center"/>
          </w:tcPr>
          <w:p w14:paraId="71C2F15C">
            <w:pPr>
              <w:adjustRightInd w:val="0"/>
              <w:snapToGrid w:val="0"/>
              <w:spacing w:line="500" w:lineRule="exact"/>
              <w:rPr>
                <w:rFonts w:ascii="宋体" w:hAnsi="宋体"/>
                <w:bCs/>
                <w:sz w:val="24"/>
                <w:szCs w:val="24"/>
              </w:rPr>
            </w:pPr>
            <w:r>
              <w:rPr>
                <w:rFonts w:hint="eastAsia" w:ascii="宋体" w:hAnsi="宋体" w:cs="宋体"/>
                <w:color w:val="000000"/>
                <w:sz w:val="24"/>
                <w:szCs w:val="24"/>
              </w:rPr>
              <w:t>具有外壳对地漏电电流保护、电击保护功能；</w:t>
            </w:r>
          </w:p>
        </w:tc>
        <w:tc>
          <w:tcPr>
            <w:tcW w:w="3532" w:type="dxa"/>
            <w:vAlign w:val="center"/>
          </w:tcPr>
          <w:p w14:paraId="24A10AD5">
            <w:pPr>
              <w:adjustRightInd w:val="0"/>
              <w:snapToGrid w:val="0"/>
              <w:spacing w:line="500" w:lineRule="exact"/>
              <w:rPr>
                <w:rFonts w:hint="eastAsia" w:ascii="宋体" w:hAnsi="宋体" w:cs="宋体"/>
                <w:color w:val="000000"/>
                <w:sz w:val="24"/>
                <w:szCs w:val="24"/>
              </w:rPr>
            </w:pPr>
          </w:p>
        </w:tc>
      </w:tr>
      <w:tr w14:paraId="12938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19" w:type="dxa"/>
            <w:vMerge w:val="continue"/>
          </w:tcPr>
          <w:p w14:paraId="5255B39E">
            <w:pPr>
              <w:spacing w:line="500" w:lineRule="exact"/>
              <w:rPr>
                <w:rFonts w:ascii="宋体" w:hAnsi="宋体"/>
                <w:bCs/>
                <w:sz w:val="24"/>
                <w:szCs w:val="24"/>
              </w:rPr>
            </w:pPr>
          </w:p>
        </w:tc>
        <w:tc>
          <w:tcPr>
            <w:tcW w:w="700" w:type="dxa"/>
            <w:vMerge w:val="continue"/>
          </w:tcPr>
          <w:p w14:paraId="2A264458">
            <w:pPr>
              <w:spacing w:line="500" w:lineRule="exact"/>
              <w:rPr>
                <w:rFonts w:ascii="宋体" w:hAnsi="宋体"/>
                <w:bCs/>
                <w:sz w:val="24"/>
                <w:szCs w:val="24"/>
              </w:rPr>
            </w:pPr>
          </w:p>
        </w:tc>
        <w:tc>
          <w:tcPr>
            <w:tcW w:w="811" w:type="dxa"/>
            <w:vAlign w:val="center"/>
          </w:tcPr>
          <w:p w14:paraId="09E849DC">
            <w:pPr>
              <w:adjustRightInd w:val="0"/>
              <w:snapToGrid w:val="0"/>
              <w:spacing w:line="500" w:lineRule="exact"/>
              <w:jc w:val="center"/>
              <w:rPr>
                <w:rFonts w:ascii="宋体" w:hAnsi="宋体"/>
                <w:bCs/>
                <w:sz w:val="24"/>
                <w:szCs w:val="24"/>
              </w:rPr>
            </w:pPr>
            <w:r>
              <w:rPr>
                <w:rFonts w:hint="eastAsia" w:ascii="宋体" w:hAnsi="宋体" w:cs="宋体"/>
                <w:color w:val="000000"/>
                <w:sz w:val="24"/>
                <w:szCs w:val="24"/>
              </w:rPr>
              <w:t>电流电压保护</w:t>
            </w:r>
          </w:p>
        </w:tc>
        <w:tc>
          <w:tcPr>
            <w:tcW w:w="3992" w:type="dxa"/>
            <w:gridSpan w:val="2"/>
            <w:vAlign w:val="center"/>
          </w:tcPr>
          <w:p w14:paraId="2A9DABEE">
            <w:pPr>
              <w:adjustRightInd w:val="0"/>
              <w:snapToGrid w:val="0"/>
              <w:spacing w:line="500" w:lineRule="exact"/>
              <w:rPr>
                <w:rFonts w:ascii="宋体" w:hAnsi="宋体"/>
                <w:bCs/>
                <w:sz w:val="24"/>
                <w:szCs w:val="24"/>
              </w:rPr>
            </w:pPr>
            <w:r>
              <w:rPr>
                <w:rFonts w:hint="eastAsia" w:ascii="宋体" w:hAnsi="宋体" w:cs="宋体"/>
                <w:color w:val="000000"/>
                <w:sz w:val="24"/>
                <w:szCs w:val="24"/>
              </w:rPr>
              <w:t>具有过压、过流、欠压、过充、过放保护功能；</w:t>
            </w:r>
          </w:p>
        </w:tc>
        <w:tc>
          <w:tcPr>
            <w:tcW w:w="3532" w:type="dxa"/>
            <w:vAlign w:val="center"/>
          </w:tcPr>
          <w:p w14:paraId="2D312156">
            <w:pPr>
              <w:adjustRightInd w:val="0"/>
              <w:snapToGrid w:val="0"/>
              <w:spacing w:line="500" w:lineRule="exact"/>
              <w:rPr>
                <w:rFonts w:hint="eastAsia" w:ascii="宋体" w:hAnsi="宋体" w:cs="宋体"/>
                <w:color w:val="000000"/>
                <w:sz w:val="24"/>
                <w:szCs w:val="24"/>
              </w:rPr>
            </w:pPr>
          </w:p>
        </w:tc>
      </w:tr>
      <w:tr w14:paraId="23E0D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777" w:type="dxa"/>
            <w:gridSpan w:val="4"/>
          </w:tcPr>
          <w:p w14:paraId="69007761">
            <w:pPr>
              <w:adjustRightInd w:val="0"/>
              <w:snapToGrid w:val="0"/>
              <w:spacing w:line="500" w:lineRule="exact"/>
              <w:rPr>
                <w:rFonts w:hint="eastAsia"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单价：</w:t>
            </w:r>
          </w:p>
        </w:tc>
        <w:tc>
          <w:tcPr>
            <w:tcW w:w="4777" w:type="dxa"/>
            <w:gridSpan w:val="2"/>
          </w:tcPr>
          <w:p w14:paraId="07BD1290">
            <w:pPr>
              <w:adjustRightInd w:val="0"/>
              <w:snapToGrid w:val="0"/>
              <w:spacing w:line="500" w:lineRule="exact"/>
              <w:rPr>
                <w:rFonts w:hint="eastAsia" w:ascii="宋体" w:hAnsi="宋体" w:cs="宋体" w:eastAsiaTheme="minorEastAsia"/>
                <w:color w:val="000000"/>
                <w:sz w:val="24"/>
                <w:szCs w:val="24"/>
                <w:lang w:val="en-US" w:eastAsia="zh-CN"/>
              </w:rPr>
            </w:pPr>
            <w:r>
              <w:rPr>
                <w:rFonts w:hint="eastAsia" w:ascii="宋体" w:hAnsi="宋体" w:cs="宋体"/>
                <w:color w:val="000000"/>
                <w:sz w:val="24"/>
                <w:szCs w:val="24"/>
                <w:lang w:val="en-US" w:eastAsia="zh-CN"/>
              </w:rPr>
              <w:t>总价：</w:t>
            </w:r>
          </w:p>
        </w:tc>
      </w:tr>
    </w:tbl>
    <w:p w14:paraId="41378D0D">
      <w:pPr>
        <w:pStyle w:val="3"/>
        <w:spacing w:before="0" w:after="0" w:line="560" w:lineRule="exact"/>
        <w:rPr>
          <w:rFonts w:ascii="宋体" w:hAnsi="宋体" w:cs="宋体"/>
          <w:sz w:val="28"/>
          <w:szCs w:val="28"/>
        </w:rPr>
      </w:pPr>
    </w:p>
    <w:p w14:paraId="14FE4AB5">
      <w:pPr>
        <w:spacing w:line="500" w:lineRule="exact"/>
        <w:rPr>
          <w:rFonts w:ascii="宋体" w:hAnsi="宋体"/>
          <w:sz w:val="24"/>
          <w:szCs w:val="24"/>
        </w:rPr>
      </w:pPr>
      <w:r>
        <w:rPr>
          <w:rFonts w:ascii="宋体" w:hAnsi="宋体"/>
          <w:sz w:val="24"/>
          <w:szCs w:val="24"/>
        </w:rPr>
        <w:t>注：</w:t>
      </w:r>
      <w:r>
        <w:rPr>
          <w:rFonts w:hint="eastAsia" w:ascii="宋体" w:hAnsi="宋体"/>
          <w:sz w:val="24"/>
          <w:szCs w:val="24"/>
        </w:rPr>
        <w:t>1、</w:t>
      </w:r>
      <w:r>
        <w:rPr>
          <w:rFonts w:hint="eastAsia" w:ascii="宋体" w:hAnsi="宋体" w:cs="宋体"/>
          <w:sz w:val="24"/>
          <w:szCs w:val="24"/>
        </w:rPr>
        <w:t>产品认证：</w:t>
      </w:r>
    </w:p>
    <w:p w14:paraId="138BE93F">
      <w:pPr>
        <w:spacing w:after="120" w:line="500" w:lineRule="exact"/>
        <w:ind w:firstLine="240" w:firstLineChars="100"/>
        <w:rPr>
          <w:rFonts w:ascii="宋体" w:hAnsi="宋体" w:cs="宋体"/>
          <w:sz w:val="24"/>
          <w:szCs w:val="24"/>
        </w:rPr>
      </w:pPr>
      <w:r>
        <w:rPr>
          <w:rFonts w:hint="eastAsia" w:ascii="宋体" w:hAnsi="宋体" w:cs="宋体"/>
          <w:sz w:val="24"/>
          <w:szCs w:val="24"/>
        </w:rPr>
        <w:t>医用环境：整车通过YY 0505:2012医用电气设备安全检测。</w:t>
      </w:r>
      <w:r>
        <w:rPr>
          <w:rFonts w:hint="eastAsia" w:ascii="宋体" w:hAnsi="宋体" w:cs="宋体"/>
          <w:b/>
          <w:sz w:val="24"/>
          <w:szCs w:val="24"/>
        </w:rPr>
        <w:t>（须在合同签订前提供第三方机构出具的医用电气设备安全检测证明复印件，检测型号必须与投标型号一致，其委托单位必须为投标产品原厂商）</w:t>
      </w:r>
    </w:p>
    <w:p w14:paraId="254B0C6E">
      <w:pPr>
        <w:spacing w:after="120" w:line="500" w:lineRule="exact"/>
        <w:ind w:firstLine="240" w:firstLineChars="100"/>
        <w:rPr>
          <w:rFonts w:ascii="宋体" w:hAnsi="宋体" w:cs="宋体"/>
          <w:b/>
          <w:sz w:val="24"/>
          <w:szCs w:val="24"/>
        </w:rPr>
      </w:pPr>
      <w:r>
        <w:rPr>
          <w:rFonts w:hint="eastAsia" w:ascii="宋体" w:hAnsi="宋体" w:cs="宋体"/>
          <w:sz w:val="24"/>
          <w:szCs w:val="24"/>
        </w:rPr>
        <w:t>电池组安全：整车电池通过GB 31241-2014便携式电池组安全检测。</w:t>
      </w:r>
      <w:r>
        <w:rPr>
          <w:rFonts w:hint="eastAsia" w:ascii="宋体" w:hAnsi="宋体" w:cs="宋体"/>
          <w:b/>
          <w:sz w:val="24"/>
          <w:szCs w:val="24"/>
        </w:rPr>
        <w:t>（须在合同签订前提供第三方机构出具的检测证明复印件，其委托单位必须为投标产品原厂商）</w:t>
      </w:r>
    </w:p>
    <w:p w14:paraId="7869A58A">
      <w:pPr>
        <w:spacing w:after="120" w:line="500" w:lineRule="exact"/>
        <w:ind w:firstLine="240" w:firstLineChars="100"/>
        <w:rPr>
          <w:rFonts w:ascii="宋体" w:hAnsi="宋体" w:cs="宋体"/>
          <w:sz w:val="24"/>
          <w:szCs w:val="24"/>
        </w:rPr>
      </w:pPr>
      <w:r>
        <w:rPr>
          <w:rFonts w:hint="eastAsia" w:ascii="宋体" w:hAnsi="宋体" w:cs="宋体"/>
          <w:sz w:val="24"/>
          <w:szCs w:val="24"/>
        </w:rPr>
        <w:t>电池运输安全：整车电池通过UN38.3认证。</w:t>
      </w:r>
      <w:r>
        <w:rPr>
          <w:rFonts w:hint="eastAsia" w:ascii="宋体" w:hAnsi="宋体" w:cs="宋体"/>
          <w:b/>
          <w:sz w:val="24"/>
          <w:szCs w:val="24"/>
        </w:rPr>
        <w:t>（须在合同签订前提供第三方机构出具的检测证明复印件，其委托单位必须为投标产品原厂商）</w:t>
      </w:r>
    </w:p>
    <w:p w14:paraId="50F96DC5">
      <w:pPr>
        <w:spacing w:after="120" w:line="500" w:lineRule="exact"/>
        <w:ind w:firstLine="240" w:firstLineChars="100"/>
        <w:rPr>
          <w:rFonts w:ascii="宋体" w:hAnsi="宋体" w:cs="宋体"/>
          <w:b/>
          <w:sz w:val="24"/>
          <w:szCs w:val="24"/>
        </w:rPr>
      </w:pPr>
      <w:r>
        <w:rPr>
          <w:rFonts w:hint="eastAsia" w:ascii="宋体" w:hAnsi="宋体" w:cs="宋体"/>
          <w:sz w:val="24"/>
          <w:szCs w:val="24"/>
        </w:rPr>
        <w:t>防水防尘：</w:t>
      </w:r>
      <w:r>
        <w:rPr>
          <w:rFonts w:hint="eastAsia" w:ascii="宋体" w:hAnsi="宋体" w:cs="宋体"/>
          <w:color w:val="000000"/>
          <w:sz w:val="24"/>
          <w:szCs w:val="24"/>
        </w:rPr>
        <w:t>整车通过防水防尘检测，级别不低于IP25。</w:t>
      </w:r>
      <w:r>
        <w:rPr>
          <w:rFonts w:hint="eastAsia" w:ascii="宋体" w:hAnsi="宋体" w:cs="宋体"/>
          <w:b/>
          <w:sz w:val="24"/>
          <w:szCs w:val="24"/>
        </w:rPr>
        <w:t>（须在合同签订前提供第三方机构出具的防水防尘检测证明复印件，其委托单位必须为投标产品原厂商）</w:t>
      </w:r>
    </w:p>
    <w:p w14:paraId="7A91ED74">
      <w:pPr>
        <w:spacing w:after="120" w:line="500" w:lineRule="exact"/>
        <w:ind w:firstLine="240" w:firstLineChars="100"/>
        <w:rPr>
          <w:rFonts w:ascii="宋体" w:hAnsi="宋体" w:cs="宋体"/>
          <w:sz w:val="24"/>
          <w:szCs w:val="24"/>
        </w:rPr>
      </w:pPr>
      <w:r>
        <w:rPr>
          <w:rFonts w:hint="eastAsia" w:ascii="宋体" w:hAnsi="宋体" w:cs="宋体"/>
          <w:sz w:val="24"/>
          <w:szCs w:val="24"/>
        </w:rPr>
        <w:t>2、售后维保：</w:t>
      </w:r>
    </w:p>
    <w:p w14:paraId="26320AE3">
      <w:pPr>
        <w:spacing w:after="120" w:line="500" w:lineRule="exact"/>
        <w:ind w:firstLine="240" w:firstLineChars="100"/>
        <w:rPr>
          <w:rFonts w:ascii="宋体" w:hAnsi="宋体" w:cs="宋体"/>
          <w:sz w:val="24"/>
          <w:szCs w:val="24"/>
        </w:rPr>
      </w:pPr>
      <w:r>
        <w:rPr>
          <w:rFonts w:hint="eastAsia" w:ascii="宋体" w:hAnsi="宋体" w:cs="宋体"/>
          <w:sz w:val="24"/>
          <w:szCs w:val="24"/>
        </w:rPr>
        <w:t>产品质保：整车需提供≥5年质保(电池提供≥3年质保)</w:t>
      </w:r>
    </w:p>
    <w:p w14:paraId="6936CAEB">
      <w:pPr>
        <w:spacing w:after="120" w:line="500" w:lineRule="exact"/>
        <w:ind w:firstLine="240" w:firstLineChars="100"/>
        <w:rPr>
          <w:color w:val="000000" w:themeColor="text1"/>
          <w14:textFill>
            <w14:solidFill>
              <w14:schemeClr w14:val="tx1"/>
            </w14:solidFill>
          </w14:textFill>
        </w:rPr>
      </w:pPr>
      <w:r>
        <w:rPr>
          <w:rFonts w:hint="eastAsia" w:ascii="宋体" w:hAnsi="宋体" w:cs="宋体"/>
          <w:sz w:val="24"/>
          <w:szCs w:val="24"/>
        </w:rPr>
        <w:t>售后运维：提供现场运维服务，需在30分钟内到达现场提供服</w:t>
      </w:r>
      <w:r>
        <w:rPr>
          <w:rFonts w:hint="eastAsia" w:ascii="宋体" w:hAnsi="宋体" w:cs="宋体"/>
          <w:sz w:val="24"/>
          <w:szCs w:val="24"/>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wZWE0MjdkNmUyYzJlNjJmNTM0ODJjOTJiNjk2Y2IifQ=="/>
  </w:docVars>
  <w:rsids>
    <w:rsidRoot w:val="00703327"/>
    <w:rsid w:val="000E0FC5"/>
    <w:rsid w:val="00703327"/>
    <w:rsid w:val="008053FA"/>
    <w:rsid w:val="075D0149"/>
    <w:rsid w:val="10363777"/>
    <w:rsid w:val="103973E0"/>
    <w:rsid w:val="17C67B28"/>
    <w:rsid w:val="2487233A"/>
    <w:rsid w:val="29CE2F44"/>
    <w:rsid w:val="3A554091"/>
    <w:rsid w:val="485E0755"/>
    <w:rsid w:val="51B57E15"/>
    <w:rsid w:val="58C00D53"/>
    <w:rsid w:val="5B29664B"/>
    <w:rsid w:val="64C702DA"/>
    <w:rsid w:val="79E33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22"/>
    <w:qFormat/>
    <w:uiPriority w:val="9"/>
    <w:pPr>
      <w:keepNext/>
      <w:spacing w:before="240" w:after="60"/>
      <w:outlineLvl w:val="0"/>
    </w:pPr>
    <w:rPr>
      <w:rFonts w:cs="宋体" w:asciiTheme="majorHAnsi" w:hAnsiTheme="majorHAnsi" w:eastAsiaTheme="majorEastAsia"/>
      <w:b/>
      <w:bCs/>
      <w:kern w:val="32"/>
      <w:sz w:val="32"/>
      <w:szCs w:val="32"/>
    </w:rPr>
  </w:style>
  <w:style w:type="paragraph" w:styleId="3">
    <w:name w:val="heading 2"/>
    <w:basedOn w:val="1"/>
    <w:next w:val="1"/>
    <w:link w:val="23"/>
    <w:unhideWhenUsed/>
    <w:qFormat/>
    <w:uiPriority w:val="9"/>
    <w:pPr>
      <w:keepNext/>
      <w:spacing w:before="240" w:after="60"/>
      <w:outlineLvl w:val="1"/>
    </w:pPr>
    <w:rPr>
      <w:rFonts w:cs="宋体" w:asciiTheme="majorHAnsi" w:hAnsiTheme="majorHAnsi" w:eastAsiaTheme="majorEastAsia"/>
      <w:b/>
      <w:bCs/>
      <w:i/>
      <w:iCs/>
      <w:sz w:val="28"/>
      <w:szCs w:val="28"/>
    </w:rPr>
  </w:style>
  <w:style w:type="paragraph" w:styleId="4">
    <w:name w:val="heading 3"/>
    <w:basedOn w:val="1"/>
    <w:next w:val="1"/>
    <w:link w:val="24"/>
    <w:unhideWhenUsed/>
    <w:qFormat/>
    <w:uiPriority w:val="9"/>
    <w:pPr>
      <w:keepNext/>
      <w:spacing w:before="240" w:after="60"/>
      <w:outlineLvl w:val="2"/>
    </w:pPr>
    <w:rPr>
      <w:rFonts w:cs="宋体" w:asciiTheme="majorHAnsi" w:hAnsiTheme="majorHAnsi" w:eastAsiaTheme="majorEastAsia"/>
      <w:b/>
      <w:bCs/>
      <w:sz w:val="26"/>
      <w:szCs w:val="26"/>
    </w:rPr>
  </w:style>
  <w:style w:type="paragraph" w:styleId="5">
    <w:name w:val="heading 4"/>
    <w:basedOn w:val="1"/>
    <w:next w:val="1"/>
    <w:link w:val="25"/>
    <w:unhideWhenUsed/>
    <w:qFormat/>
    <w:uiPriority w:val="9"/>
    <w:pPr>
      <w:keepNext/>
      <w:spacing w:before="240" w:after="60"/>
      <w:outlineLvl w:val="3"/>
    </w:pPr>
    <w:rPr>
      <w:rFonts w:cs="宋体"/>
      <w:b/>
      <w:bCs/>
      <w:sz w:val="28"/>
      <w:szCs w:val="28"/>
    </w:rPr>
  </w:style>
  <w:style w:type="paragraph" w:styleId="6">
    <w:name w:val="heading 5"/>
    <w:basedOn w:val="1"/>
    <w:next w:val="1"/>
    <w:link w:val="26"/>
    <w:semiHidden/>
    <w:unhideWhenUsed/>
    <w:qFormat/>
    <w:uiPriority w:val="9"/>
    <w:pPr>
      <w:spacing w:before="240" w:after="60"/>
      <w:outlineLvl w:val="4"/>
    </w:pPr>
    <w:rPr>
      <w:b/>
      <w:bCs/>
      <w:i/>
      <w:iCs/>
      <w:sz w:val="26"/>
      <w:szCs w:val="26"/>
    </w:rPr>
  </w:style>
  <w:style w:type="paragraph" w:styleId="7">
    <w:name w:val="heading 6"/>
    <w:basedOn w:val="1"/>
    <w:next w:val="1"/>
    <w:link w:val="27"/>
    <w:autoRedefine/>
    <w:semiHidden/>
    <w:unhideWhenUsed/>
    <w:qFormat/>
    <w:uiPriority w:val="9"/>
    <w:pPr>
      <w:spacing w:before="240" w:after="60"/>
      <w:outlineLvl w:val="5"/>
    </w:pPr>
    <w:rPr>
      <w:b/>
      <w:bCs/>
      <w:sz w:val="22"/>
      <w:szCs w:val="22"/>
    </w:rPr>
  </w:style>
  <w:style w:type="paragraph" w:styleId="8">
    <w:name w:val="heading 7"/>
    <w:basedOn w:val="1"/>
    <w:next w:val="1"/>
    <w:link w:val="28"/>
    <w:semiHidden/>
    <w:unhideWhenUsed/>
    <w:qFormat/>
    <w:uiPriority w:val="9"/>
    <w:pPr>
      <w:spacing w:before="240" w:after="60"/>
      <w:outlineLvl w:val="6"/>
    </w:pPr>
  </w:style>
  <w:style w:type="paragraph" w:styleId="9">
    <w:name w:val="heading 8"/>
    <w:basedOn w:val="1"/>
    <w:next w:val="1"/>
    <w:link w:val="29"/>
    <w:semiHidden/>
    <w:unhideWhenUsed/>
    <w:qFormat/>
    <w:uiPriority w:val="9"/>
    <w:pPr>
      <w:spacing w:before="240" w:after="60"/>
      <w:outlineLvl w:val="7"/>
    </w:pPr>
    <w:rPr>
      <w:i/>
      <w:iCs/>
    </w:rPr>
  </w:style>
  <w:style w:type="paragraph" w:styleId="10">
    <w:name w:val="heading 9"/>
    <w:basedOn w:val="1"/>
    <w:next w:val="1"/>
    <w:link w:val="30"/>
    <w:autoRedefine/>
    <w:semiHidden/>
    <w:unhideWhenUsed/>
    <w:qFormat/>
    <w:uiPriority w:val="9"/>
    <w:pPr>
      <w:spacing w:before="240" w:after="60"/>
      <w:outlineLvl w:val="8"/>
    </w:pPr>
    <w:rPr>
      <w:rFonts w:asciiTheme="majorHAnsi" w:hAnsiTheme="majorHAnsi" w:eastAsiaTheme="majorEastAsia"/>
      <w:sz w:val="22"/>
      <w:szCs w:val="2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3"/>
    <w:basedOn w:val="1"/>
    <w:qFormat/>
    <w:uiPriority w:val="0"/>
    <w:pPr>
      <w:spacing w:after="120"/>
    </w:pPr>
    <w:rPr>
      <w:sz w:val="16"/>
      <w:szCs w:val="16"/>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32"/>
    <w:autoRedefine/>
    <w:qFormat/>
    <w:uiPriority w:val="11"/>
    <w:pPr>
      <w:spacing w:after="60"/>
      <w:jc w:val="center"/>
      <w:outlineLvl w:val="1"/>
    </w:pPr>
    <w:rPr>
      <w:rFonts w:asciiTheme="majorHAnsi" w:hAnsiTheme="majorHAnsi" w:eastAsiaTheme="majorEastAsia"/>
    </w:rPr>
  </w:style>
  <w:style w:type="paragraph" w:styleId="15">
    <w:name w:val="Normal (Web)"/>
    <w:basedOn w:val="1"/>
    <w:autoRedefine/>
    <w:semiHidden/>
    <w:unhideWhenUsed/>
    <w:qFormat/>
    <w:uiPriority w:val="99"/>
    <w:pPr>
      <w:spacing w:before="100" w:beforeAutospacing="1" w:after="100" w:afterAutospacing="1"/>
    </w:pPr>
    <w:rPr>
      <w:rFonts w:ascii="宋体" w:hAnsi="宋体" w:eastAsia="宋体" w:cs="宋体"/>
    </w:rPr>
  </w:style>
  <w:style w:type="paragraph" w:styleId="16">
    <w:name w:val="Title"/>
    <w:basedOn w:val="1"/>
    <w:next w:val="1"/>
    <w:link w:val="31"/>
    <w:autoRedefine/>
    <w:qFormat/>
    <w:uiPriority w:val="10"/>
    <w:pPr>
      <w:spacing w:before="240" w:after="60"/>
      <w:jc w:val="center"/>
      <w:outlineLvl w:val="0"/>
    </w:pPr>
    <w:rPr>
      <w:rFonts w:asciiTheme="majorHAnsi" w:hAnsiTheme="majorHAnsi" w:eastAsiaTheme="majorEastAsia"/>
      <w:b/>
      <w:bCs/>
      <w:kern w:val="28"/>
      <w:sz w:val="32"/>
      <w:szCs w:val="32"/>
    </w:rPr>
  </w:style>
  <w:style w:type="character" w:styleId="19">
    <w:name w:val="Strong"/>
    <w:basedOn w:val="18"/>
    <w:autoRedefine/>
    <w:qFormat/>
    <w:uiPriority w:val="22"/>
    <w:rPr>
      <w:b/>
      <w:bCs/>
    </w:rPr>
  </w:style>
  <w:style w:type="character" w:styleId="20">
    <w:name w:val="page number"/>
    <w:basedOn w:val="18"/>
    <w:qFormat/>
    <w:uiPriority w:val="0"/>
  </w:style>
  <w:style w:type="character" w:styleId="21">
    <w:name w:val="Emphasis"/>
    <w:basedOn w:val="18"/>
    <w:autoRedefine/>
    <w:qFormat/>
    <w:uiPriority w:val="20"/>
    <w:rPr>
      <w:rFonts w:asciiTheme="minorHAnsi" w:hAnsiTheme="minorHAnsi"/>
      <w:b/>
      <w:i/>
      <w:iCs/>
    </w:rPr>
  </w:style>
  <w:style w:type="character" w:customStyle="1" w:styleId="22">
    <w:name w:val="标题 1 Char"/>
    <w:basedOn w:val="18"/>
    <w:link w:val="2"/>
    <w:qFormat/>
    <w:uiPriority w:val="9"/>
    <w:rPr>
      <w:rFonts w:cs="宋体" w:asciiTheme="majorHAnsi" w:hAnsiTheme="majorHAnsi" w:eastAsiaTheme="majorEastAsia"/>
      <w:b/>
      <w:bCs/>
      <w:kern w:val="32"/>
      <w:sz w:val="32"/>
      <w:szCs w:val="32"/>
    </w:rPr>
  </w:style>
  <w:style w:type="character" w:customStyle="1" w:styleId="23">
    <w:name w:val="标题 2 Char"/>
    <w:basedOn w:val="18"/>
    <w:link w:val="3"/>
    <w:qFormat/>
    <w:uiPriority w:val="9"/>
    <w:rPr>
      <w:rFonts w:cs="宋体" w:asciiTheme="majorHAnsi" w:hAnsiTheme="majorHAnsi" w:eastAsiaTheme="majorEastAsia"/>
      <w:b/>
      <w:bCs/>
      <w:i/>
      <w:iCs/>
      <w:sz w:val="28"/>
      <w:szCs w:val="28"/>
    </w:rPr>
  </w:style>
  <w:style w:type="character" w:customStyle="1" w:styleId="24">
    <w:name w:val="标题 3 Char"/>
    <w:basedOn w:val="18"/>
    <w:link w:val="4"/>
    <w:autoRedefine/>
    <w:qFormat/>
    <w:uiPriority w:val="9"/>
    <w:rPr>
      <w:rFonts w:cs="宋体" w:asciiTheme="majorHAnsi" w:hAnsiTheme="majorHAnsi" w:eastAsiaTheme="majorEastAsia"/>
      <w:b/>
      <w:bCs/>
      <w:sz w:val="26"/>
      <w:szCs w:val="26"/>
    </w:rPr>
  </w:style>
  <w:style w:type="character" w:customStyle="1" w:styleId="25">
    <w:name w:val="标题 4 Char"/>
    <w:basedOn w:val="18"/>
    <w:link w:val="5"/>
    <w:autoRedefine/>
    <w:qFormat/>
    <w:uiPriority w:val="9"/>
    <w:rPr>
      <w:rFonts w:cs="宋体"/>
      <w:b/>
      <w:bCs/>
      <w:sz w:val="28"/>
      <w:szCs w:val="28"/>
    </w:rPr>
  </w:style>
  <w:style w:type="character" w:customStyle="1" w:styleId="26">
    <w:name w:val="标题 5 Char"/>
    <w:basedOn w:val="18"/>
    <w:link w:val="6"/>
    <w:semiHidden/>
    <w:qFormat/>
    <w:uiPriority w:val="9"/>
    <w:rPr>
      <w:b/>
      <w:bCs/>
      <w:i/>
      <w:iCs/>
      <w:sz w:val="26"/>
      <w:szCs w:val="26"/>
    </w:rPr>
  </w:style>
  <w:style w:type="character" w:customStyle="1" w:styleId="27">
    <w:name w:val="标题 6 Char"/>
    <w:basedOn w:val="18"/>
    <w:link w:val="7"/>
    <w:semiHidden/>
    <w:qFormat/>
    <w:uiPriority w:val="9"/>
    <w:rPr>
      <w:b/>
      <w:bCs/>
    </w:rPr>
  </w:style>
  <w:style w:type="character" w:customStyle="1" w:styleId="28">
    <w:name w:val="标题 7 Char"/>
    <w:basedOn w:val="18"/>
    <w:link w:val="8"/>
    <w:semiHidden/>
    <w:qFormat/>
    <w:uiPriority w:val="9"/>
    <w:rPr>
      <w:sz w:val="24"/>
      <w:szCs w:val="24"/>
    </w:rPr>
  </w:style>
  <w:style w:type="character" w:customStyle="1" w:styleId="29">
    <w:name w:val="标题 8 Char"/>
    <w:basedOn w:val="18"/>
    <w:link w:val="9"/>
    <w:autoRedefine/>
    <w:semiHidden/>
    <w:qFormat/>
    <w:uiPriority w:val="9"/>
    <w:rPr>
      <w:i/>
      <w:iCs/>
      <w:sz w:val="24"/>
      <w:szCs w:val="24"/>
    </w:rPr>
  </w:style>
  <w:style w:type="character" w:customStyle="1" w:styleId="30">
    <w:name w:val="标题 9 Char"/>
    <w:basedOn w:val="18"/>
    <w:link w:val="10"/>
    <w:autoRedefine/>
    <w:semiHidden/>
    <w:qFormat/>
    <w:uiPriority w:val="9"/>
    <w:rPr>
      <w:rFonts w:asciiTheme="majorHAnsi" w:hAnsiTheme="majorHAnsi" w:eastAsiaTheme="majorEastAsia"/>
    </w:rPr>
  </w:style>
  <w:style w:type="character" w:customStyle="1" w:styleId="31">
    <w:name w:val="标题 Char"/>
    <w:basedOn w:val="18"/>
    <w:link w:val="16"/>
    <w:autoRedefine/>
    <w:qFormat/>
    <w:uiPriority w:val="10"/>
    <w:rPr>
      <w:rFonts w:asciiTheme="majorHAnsi" w:hAnsiTheme="majorHAnsi" w:eastAsiaTheme="majorEastAsia"/>
      <w:b/>
      <w:bCs/>
      <w:kern w:val="28"/>
      <w:sz w:val="32"/>
      <w:szCs w:val="32"/>
    </w:rPr>
  </w:style>
  <w:style w:type="character" w:customStyle="1" w:styleId="32">
    <w:name w:val="副标题 Char"/>
    <w:basedOn w:val="18"/>
    <w:link w:val="14"/>
    <w:autoRedefine/>
    <w:qFormat/>
    <w:uiPriority w:val="11"/>
    <w:rPr>
      <w:rFonts w:asciiTheme="majorHAnsi" w:hAnsiTheme="majorHAnsi" w:eastAsiaTheme="majorEastAsia"/>
      <w:sz w:val="24"/>
      <w:szCs w:val="24"/>
    </w:rPr>
  </w:style>
  <w:style w:type="paragraph" w:styleId="33">
    <w:name w:val="No Spacing"/>
    <w:basedOn w:val="1"/>
    <w:autoRedefine/>
    <w:qFormat/>
    <w:uiPriority w:val="1"/>
    <w:rPr>
      <w:szCs w:val="32"/>
    </w:rPr>
  </w:style>
  <w:style w:type="paragraph" w:styleId="34">
    <w:name w:val="List Paragraph"/>
    <w:basedOn w:val="1"/>
    <w:autoRedefine/>
    <w:qFormat/>
    <w:uiPriority w:val="34"/>
    <w:pPr>
      <w:ind w:left="720"/>
      <w:contextualSpacing/>
    </w:pPr>
  </w:style>
  <w:style w:type="paragraph" w:styleId="35">
    <w:name w:val="Quote"/>
    <w:basedOn w:val="1"/>
    <w:next w:val="1"/>
    <w:link w:val="36"/>
    <w:autoRedefine/>
    <w:qFormat/>
    <w:uiPriority w:val="29"/>
    <w:rPr>
      <w:i/>
    </w:rPr>
  </w:style>
  <w:style w:type="character" w:customStyle="1" w:styleId="36">
    <w:name w:val="引用 Char"/>
    <w:basedOn w:val="18"/>
    <w:link w:val="35"/>
    <w:autoRedefine/>
    <w:qFormat/>
    <w:uiPriority w:val="29"/>
    <w:rPr>
      <w:i/>
      <w:sz w:val="24"/>
      <w:szCs w:val="24"/>
    </w:rPr>
  </w:style>
  <w:style w:type="paragraph" w:styleId="37">
    <w:name w:val="Intense Quote"/>
    <w:basedOn w:val="1"/>
    <w:next w:val="1"/>
    <w:link w:val="38"/>
    <w:autoRedefine/>
    <w:qFormat/>
    <w:uiPriority w:val="30"/>
    <w:pPr>
      <w:ind w:left="720" w:right="720"/>
    </w:pPr>
    <w:rPr>
      <w:b/>
      <w:i/>
      <w:szCs w:val="22"/>
    </w:rPr>
  </w:style>
  <w:style w:type="character" w:customStyle="1" w:styleId="38">
    <w:name w:val="明显引用 Char"/>
    <w:basedOn w:val="18"/>
    <w:link w:val="37"/>
    <w:autoRedefine/>
    <w:qFormat/>
    <w:uiPriority w:val="30"/>
    <w:rPr>
      <w:b/>
      <w:i/>
      <w:sz w:val="24"/>
    </w:rPr>
  </w:style>
  <w:style w:type="character" w:customStyle="1" w:styleId="39">
    <w:name w:val="Subtle Emphasis"/>
    <w:autoRedefine/>
    <w:qFormat/>
    <w:uiPriority w:val="19"/>
    <w:rPr>
      <w:i/>
      <w:color w:val="595959" w:themeColor="text1" w:themeTint="A6"/>
      <w14:textFill>
        <w14:solidFill>
          <w14:schemeClr w14:val="tx1">
            <w14:lumMod w14:val="65000"/>
            <w14:lumOff w14:val="35000"/>
          </w14:schemeClr>
        </w14:solidFill>
      </w14:textFill>
    </w:rPr>
  </w:style>
  <w:style w:type="character" w:customStyle="1" w:styleId="40">
    <w:name w:val="Intense Emphasis"/>
    <w:basedOn w:val="18"/>
    <w:autoRedefine/>
    <w:qFormat/>
    <w:uiPriority w:val="21"/>
    <w:rPr>
      <w:b/>
      <w:i/>
      <w:sz w:val="24"/>
      <w:szCs w:val="24"/>
      <w:u w:val="single"/>
    </w:rPr>
  </w:style>
  <w:style w:type="character" w:customStyle="1" w:styleId="41">
    <w:name w:val="Subtle Reference"/>
    <w:basedOn w:val="18"/>
    <w:autoRedefine/>
    <w:qFormat/>
    <w:uiPriority w:val="31"/>
    <w:rPr>
      <w:sz w:val="24"/>
      <w:szCs w:val="24"/>
      <w:u w:val="single"/>
    </w:rPr>
  </w:style>
  <w:style w:type="character" w:customStyle="1" w:styleId="42">
    <w:name w:val="Intense Reference"/>
    <w:basedOn w:val="18"/>
    <w:autoRedefine/>
    <w:qFormat/>
    <w:uiPriority w:val="32"/>
    <w:rPr>
      <w:b/>
      <w:sz w:val="24"/>
      <w:u w:val="single"/>
    </w:rPr>
  </w:style>
  <w:style w:type="character" w:customStyle="1" w:styleId="43">
    <w:name w:val="Book Title"/>
    <w:basedOn w:val="18"/>
    <w:autoRedefine/>
    <w:qFormat/>
    <w:uiPriority w:val="33"/>
    <w:rPr>
      <w:rFonts w:asciiTheme="majorHAnsi" w:hAnsiTheme="majorHAnsi" w:eastAsiaTheme="majorEastAsia"/>
      <w:b/>
      <w:i/>
      <w:sz w:val="24"/>
      <w:szCs w:val="24"/>
    </w:rPr>
  </w:style>
  <w:style w:type="paragraph" w:customStyle="1" w:styleId="44">
    <w:name w:val="TOC Heading"/>
    <w:basedOn w:val="2"/>
    <w:next w:val="1"/>
    <w:autoRedefine/>
    <w:semiHidden/>
    <w:unhideWhenUsed/>
    <w:qFormat/>
    <w:uiPriority w:val="39"/>
    <w:pPr>
      <w:outlineLvl w:val="9"/>
    </w:pPr>
    <w:rPr>
      <w:rFonts w:cs="Times New Roman"/>
    </w:rPr>
  </w:style>
  <w:style w:type="table" w:customStyle="1" w:styleId="4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XTC</Company>
  <Pages>6</Pages>
  <Words>426</Words>
  <Characters>465</Characters>
  <Lines>3</Lines>
  <Paragraphs>1</Paragraphs>
  <TotalTime>35</TotalTime>
  <ScaleCrop>false</ScaleCrop>
  <LinksUpToDate>false</LinksUpToDate>
  <CharactersWithSpaces>468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2024-03-11T09:51:00Z</dcterms:created>
  <dc:creator>XTC</dc:creator>
  <cp:lastModifiedBy>罗昊</cp:lastModifiedBy>
  <dcterms:modified xsi:type="dcterms:W3CDTF">2026-07-23T07:24:55Z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EF91223849D1441E9E71288865BC2CCF_12</vt:lpwstr>
  </property>
  <property fmtid="{D5CDD505-2E9C-101B-9397-08002B2CF9AE}" pid="4" name="KSOTemplateDocerSaveRecord">
    <vt:lpwstr>eyJoZGlkIjoiODMwZWE0MjdkNmUyYzJlNjJmNTM0ODJjOTJiNjk2Y2IiLCJ1c2VySWQiOiIxNDQ1MTIwOTIyIn0=</vt:lpwstr>
  </property>
</Properties>
</file>