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6625D">
      <w:pPr>
        <w:spacing w:line="520" w:lineRule="exact"/>
        <w:rPr>
          <w:rFonts w:hint="eastAsia" w:ascii="仿宋" w:hAnsi="仿宋" w:eastAsia="仿宋" w:cs="仿宋"/>
          <w:b/>
          <w:sz w:val="28"/>
          <w:szCs w:val="28"/>
        </w:rPr>
      </w:pPr>
      <w:r>
        <w:rPr>
          <w:rFonts w:hint="eastAsia" w:ascii="仿宋" w:hAnsi="仿宋" w:eastAsia="仿宋" w:cs="仿宋"/>
          <w:b/>
          <w:sz w:val="28"/>
          <w:szCs w:val="28"/>
        </w:rPr>
        <w:t>附件：</w:t>
      </w:r>
    </w:p>
    <w:p w14:paraId="2A5841E8">
      <w:pPr>
        <w:spacing w:line="520" w:lineRule="exact"/>
        <w:jc w:val="center"/>
        <w:rPr>
          <w:rFonts w:hint="eastAsia" w:ascii="仿宋" w:hAnsi="仿宋" w:eastAsia="仿宋"/>
          <w:b/>
          <w:sz w:val="36"/>
          <w:szCs w:val="36"/>
        </w:rPr>
      </w:pPr>
      <w:r>
        <w:rPr>
          <w:rFonts w:hint="eastAsia" w:ascii="仿宋" w:hAnsi="仿宋" w:eastAsia="仿宋"/>
          <w:b/>
          <w:sz w:val="36"/>
          <w:szCs w:val="36"/>
        </w:rPr>
        <w:t>拟购</w:t>
      </w:r>
      <w:r>
        <w:rPr>
          <w:rFonts w:hint="eastAsia" w:ascii="仿宋" w:hAnsi="仿宋" w:eastAsia="仿宋"/>
          <w:b/>
          <w:sz w:val="36"/>
          <w:szCs w:val="36"/>
          <w:u w:val="single"/>
        </w:rPr>
        <w:t xml:space="preserve"> </w:t>
      </w:r>
      <w:r>
        <w:rPr>
          <w:rFonts w:hint="eastAsia" w:ascii="仿宋" w:hAnsi="仿宋" w:eastAsia="仿宋"/>
          <w:b/>
          <w:sz w:val="36"/>
          <w:szCs w:val="36"/>
          <w:u w:val="single"/>
          <w:lang w:eastAsia="zh-CN"/>
        </w:rPr>
        <w:t>六安市中医院一体化实验服务采购</w:t>
      </w:r>
      <w:r>
        <w:rPr>
          <w:rFonts w:hint="eastAsia" w:ascii="仿宋" w:hAnsi="仿宋" w:eastAsia="仿宋"/>
          <w:b/>
          <w:sz w:val="36"/>
          <w:szCs w:val="36"/>
          <w:u w:val="single"/>
          <w:lang w:val="en-US" w:eastAsia="zh-CN"/>
        </w:rPr>
        <w:t xml:space="preserve">    </w:t>
      </w:r>
      <w:r>
        <w:rPr>
          <w:rFonts w:hint="eastAsia" w:ascii="仿宋" w:hAnsi="仿宋" w:eastAsia="仿宋"/>
          <w:b/>
          <w:sz w:val="36"/>
          <w:szCs w:val="36"/>
        </w:rPr>
        <w:t>项目初步参数论证、预算征求意见表</w:t>
      </w:r>
    </w:p>
    <w:p w14:paraId="16E53CFF">
      <w:pPr>
        <w:spacing w:line="320" w:lineRule="exact"/>
        <w:rPr>
          <w:rFonts w:hint="eastAsia" w:ascii="仿宋" w:hAnsi="仿宋" w:eastAsia="仿宋"/>
          <w:sz w:val="24"/>
          <w:szCs w:val="24"/>
        </w:rPr>
      </w:pPr>
    </w:p>
    <w:p w14:paraId="7361C2B3">
      <w:pPr>
        <w:widowControl w:val="0"/>
        <w:adjustRightInd/>
        <w:snapToGrid/>
        <w:spacing w:line="300" w:lineRule="exact"/>
        <w:rPr>
          <w:rFonts w:hint="eastAsia"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0877327C">
      <w:pPr>
        <w:widowControl w:val="0"/>
        <w:adjustRightInd/>
        <w:snapToGrid/>
        <w:spacing w:line="300" w:lineRule="exact"/>
        <w:rPr>
          <w:rFonts w:hint="eastAsia" w:ascii="仿宋" w:hAnsi="仿宋" w:eastAsia="仿宋"/>
          <w:szCs w:val="21"/>
          <w:u w:val="single"/>
        </w:rPr>
      </w:pPr>
      <w:r>
        <w:rPr>
          <w:rFonts w:hint="eastAsia" w:ascii="仿宋" w:hAnsi="仿宋" w:eastAsia="仿宋"/>
          <w:szCs w:val="21"/>
        </w:rPr>
        <w:t>最低报价：</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5FD8706C">
      <w:pPr>
        <w:widowControl w:val="0"/>
        <w:adjustRightInd/>
        <w:snapToGrid/>
        <w:spacing w:line="300" w:lineRule="exact"/>
        <w:ind w:firstLine="442" w:firstLineChars="200"/>
        <w:rPr>
          <w:rFonts w:hint="eastAsia" w:ascii="仿宋" w:hAnsi="仿宋" w:eastAsia="仿宋"/>
          <w:b/>
          <w:szCs w:val="21"/>
        </w:rPr>
      </w:pPr>
      <w:r>
        <w:rPr>
          <w:rFonts w:hint="eastAsia" w:ascii="仿宋" w:hAnsi="仿宋" w:eastAsia="仿宋"/>
          <w:b/>
          <w:szCs w:val="21"/>
        </w:rPr>
        <w:t>备注：</w:t>
      </w:r>
    </w:p>
    <w:p w14:paraId="0D5DD3FA">
      <w:pPr>
        <w:widowControl w:val="0"/>
        <w:adjustRightInd/>
        <w:snapToGrid/>
        <w:spacing w:line="300" w:lineRule="exact"/>
        <w:ind w:firstLine="440" w:firstLineChars="200"/>
        <w:rPr>
          <w:rFonts w:hint="eastAsia"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color w:val="000000" w:themeColor="text1"/>
          <w:szCs w:val="21"/>
          <w:highlight w:val="none"/>
          <w:u w:val="single"/>
          <w14:textFill>
            <w14:solidFill>
              <w14:schemeClr w14:val="tx1"/>
            </w14:solidFill>
          </w14:textFill>
        </w:rPr>
        <w:t>归口科室</w:t>
      </w:r>
      <w:r>
        <w:rPr>
          <w:rFonts w:hint="eastAsia" w:ascii="仿宋" w:hAnsi="仿宋" w:eastAsia="仿宋"/>
          <w:color w:val="000000" w:themeColor="text1"/>
          <w:szCs w:val="21"/>
          <w:highlight w:val="none"/>
          <w:u w:val="single"/>
          <w:lang w:eastAsia="zh-CN"/>
          <w14:textFill>
            <w14:solidFill>
              <w14:schemeClr w14:val="tx1"/>
            </w14:solidFill>
          </w14:textFill>
        </w:rPr>
        <w:t>科研教学</w:t>
      </w:r>
      <w:r>
        <w:rPr>
          <w:rFonts w:hint="eastAsia" w:ascii="仿宋" w:hAnsi="仿宋" w:eastAsia="仿宋"/>
          <w:color w:val="000000" w:themeColor="text1"/>
          <w:szCs w:val="21"/>
          <w:highlight w:val="none"/>
          <w:u w:val="single"/>
          <w:lang w:val="en-US" w:eastAsia="zh-CN"/>
          <w14:textFill>
            <w14:solidFill>
              <w14:schemeClr w14:val="tx1"/>
            </w14:solidFill>
          </w14:textFill>
        </w:rPr>
        <w:t>部</w:t>
      </w:r>
      <w:r>
        <w:rPr>
          <w:rFonts w:hint="eastAsia" w:ascii="仿宋" w:hAnsi="仿宋" w:eastAsia="仿宋"/>
          <w:color w:val="000000" w:themeColor="text1"/>
          <w:szCs w:val="21"/>
          <w:highlight w:val="none"/>
          <w:u w:val="single"/>
          <w14:textFill>
            <w14:solidFill>
              <w14:schemeClr w14:val="tx1"/>
            </w14:solidFill>
          </w14:textFill>
        </w:rPr>
        <w:t xml:space="preserve">laszyyll@163.com  </w:t>
      </w:r>
      <w:r>
        <w:rPr>
          <w:rFonts w:hint="eastAsia" w:ascii="仿宋" w:hAnsi="仿宋" w:eastAsia="仿宋"/>
          <w:color w:val="000000" w:themeColor="text1"/>
          <w:szCs w:val="21"/>
          <w:highlight w:val="none"/>
          <w:u w:val="none"/>
          <w14:textFill>
            <w14:solidFill>
              <w14:schemeClr w14:val="tx1"/>
            </w14:solidFill>
          </w14:textFill>
        </w:rPr>
        <w:t xml:space="preserve"> </w:t>
      </w:r>
      <w:r>
        <w:rPr>
          <w:rFonts w:hint="eastAsia" w:ascii="仿宋" w:hAnsi="仿宋" w:eastAsia="仿宋"/>
          <w:szCs w:val="21"/>
        </w:rPr>
        <w:t>【设备工程部□、信息管理部□、后勤保障部□及其他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 xml:space="preserve">          </w:t>
      </w:r>
      <w:r>
        <w:rPr>
          <w:rFonts w:hint="eastAsia" w:ascii="仿宋" w:hAnsi="仿宋" w:eastAsia="仿宋"/>
          <w:szCs w:val="21"/>
        </w:rPr>
        <w:t>）；</w:t>
      </w:r>
    </w:p>
    <w:p w14:paraId="6399D125">
      <w:pPr>
        <w:widowControl w:val="0"/>
        <w:adjustRightInd/>
        <w:snapToGrid/>
        <w:spacing w:line="300" w:lineRule="exact"/>
        <w:ind w:firstLine="440" w:firstLineChars="200"/>
        <w:rPr>
          <w:rFonts w:hint="eastAsia" w:ascii="仿宋" w:hAnsi="仿宋" w:eastAsia="仿宋"/>
          <w:bCs/>
          <w:szCs w:val="21"/>
        </w:rPr>
      </w:pPr>
      <w:r>
        <w:rPr>
          <w:rFonts w:hint="eastAsia" w:ascii="仿宋" w:hAnsi="仿宋" w:eastAsia="仿宋"/>
          <w:szCs w:val="21"/>
        </w:rPr>
        <w:t>2、响应情况（是/否）若为否则继续填写具体建议修改指标，</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19"/>
          <w:rFonts w:hint="eastAsia" w:ascii="仿宋" w:hAnsi="仿宋" w:eastAsia="仿宋" w:cs="仿宋"/>
          <w:bCs/>
          <w:sz w:val="21"/>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tbl>
      <w:tblPr>
        <w:tblStyle w:val="13"/>
        <w:tblW w:w="10037" w:type="dxa"/>
        <w:tblInd w:w="-97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74"/>
        <w:gridCol w:w="1747"/>
        <w:gridCol w:w="3911"/>
        <w:gridCol w:w="765"/>
        <w:gridCol w:w="675"/>
        <w:gridCol w:w="900"/>
        <w:gridCol w:w="1265"/>
      </w:tblGrid>
      <w:tr w14:paraId="055202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97" w:type="dxa"/>
            <w:gridSpan w:val="4"/>
          </w:tcPr>
          <w:p w14:paraId="1EF9628B">
            <w:pPr>
              <w:spacing w:line="320" w:lineRule="exact"/>
              <w:jc w:val="center"/>
              <w:rPr>
                <w:rFonts w:hint="eastAsia" w:ascii="仿宋" w:hAnsi="仿宋" w:eastAsia="仿宋"/>
                <w:bCs/>
                <w:kern w:val="2"/>
                <w:szCs w:val="21"/>
              </w:rPr>
            </w:pPr>
            <w:r>
              <w:rPr>
                <w:rFonts w:hint="eastAsia" w:ascii="仿宋" w:hAnsi="仿宋" w:eastAsia="仿宋"/>
                <w:bCs/>
                <w:kern w:val="2"/>
                <w:szCs w:val="21"/>
              </w:rPr>
              <w:t>本项目初步参数拟设置情况</w:t>
            </w:r>
          </w:p>
        </w:tc>
        <w:tc>
          <w:tcPr>
            <w:tcW w:w="675" w:type="dxa"/>
            <w:vMerge w:val="restart"/>
          </w:tcPr>
          <w:p w14:paraId="3DC34FB9">
            <w:pPr>
              <w:spacing w:line="320" w:lineRule="exact"/>
              <w:jc w:val="center"/>
              <w:rPr>
                <w:rFonts w:hint="eastAsia" w:ascii="仿宋" w:hAnsi="仿宋" w:eastAsia="仿宋"/>
                <w:bCs/>
                <w:kern w:val="2"/>
                <w:szCs w:val="21"/>
              </w:rPr>
            </w:pPr>
          </w:p>
          <w:p w14:paraId="604629C3">
            <w:pPr>
              <w:spacing w:line="320" w:lineRule="exact"/>
              <w:jc w:val="center"/>
              <w:rPr>
                <w:rFonts w:hint="eastAsia" w:ascii="仿宋" w:hAnsi="仿宋"/>
                <w:bCs/>
                <w:kern w:val="2"/>
                <w:szCs w:val="21"/>
              </w:rPr>
            </w:pPr>
            <w:r>
              <w:rPr>
                <w:rFonts w:hint="eastAsia" w:ascii="仿宋" w:hAnsi="仿宋" w:eastAsia="仿宋"/>
                <w:bCs/>
                <w:kern w:val="2"/>
                <w:szCs w:val="21"/>
              </w:rPr>
              <w:t>响应情况</w:t>
            </w:r>
          </w:p>
        </w:tc>
        <w:tc>
          <w:tcPr>
            <w:tcW w:w="900" w:type="dxa"/>
            <w:vMerge w:val="restart"/>
          </w:tcPr>
          <w:p w14:paraId="588CDCA2">
            <w:pPr>
              <w:spacing w:line="320" w:lineRule="exact"/>
              <w:jc w:val="center"/>
              <w:rPr>
                <w:rFonts w:hint="eastAsia" w:ascii="仿宋" w:hAnsi="仿宋" w:eastAsia="仿宋"/>
                <w:bCs/>
                <w:kern w:val="2"/>
                <w:szCs w:val="21"/>
              </w:rPr>
            </w:pPr>
          </w:p>
          <w:p w14:paraId="7EBD11AD">
            <w:pPr>
              <w:spacing w:line="320" w:lineRule="exact"/>
              <w:jc w:val="center"/>
              <w:rPr>
                <w:rFonts w:hint="eastAsia" w:ascii="仿宋" w:hAnsi="仿宋" w:eastAsia="仿宋"/>
                <w:bCs/>
                <w:kern w:val="2"/>
                <w:szCs w:val="21"/>
              </w:rPr>
            </w:pPr>
            <w:r>
              <w:rPr>
                <w:rFonts w:hint="eastAsia" w:ascii="仿宋" w:hAnsi="仿宋" w:eastAsia="仿宋"/>
                <w:bCs/>
                <w:kern w:val="2"/>
                <w:szCs w:val="21"/>
              </w:rPr>
              <w:t>建议修改指标</w:t>
            </w:r>
          </w:p>
        </w:tc>
        <w:tc>
          <w:tcPr>
            <w:tcW w:w="1265" w:type="dxa"/>
            <w:vMerge w:val="restart"/>
          </w:tcPr>
          <w:p w14:paraId="365C1302">
            <w:pPr>
              <w:spacing w:line="320" w:lineRule="exact"/>
              <w:jc w:val="center"/>
              <w:rPr>
                <w:rFonts w:hint="eastAsia" w:ascii="仿宋" w:hAnsi="仿宋" w:eastAsia="仿宋"/>
                <w:bCs/>
                <w:kern w:val="2"/>
                <w:szCs w:val="21"/>
              </w:rPr>
            </w:pPr>
            <w:r>
              <w:rPr>
                <w:rFonts w:hint="eastAsia" w:ascii="仿宋" w:hAnsi="仿宋" w:eastAsia="仿宋"/>
                <w:bCs/>
                <w:kern w:val="2"/>
                <w:szCs w:val="21"/>
              </w:rPr>
              <w:t>备注（真实指标、是否独家、是否提供有效检测报告）</w:t>
            </w:r>
          </w:p>
        </w:tc>
      </w:tr>
      <w:tr w14:paraId="638596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4" w:type="dxa"/>
            <w:vAlign w:val="center"/>
          </w:tcPr>
          <w:p w14:paraId="363B983B">
            <w:pPr>
              <w:spacing w:line="320" w:lineRule="exact"/>
              <w:jc w:val="center"/>
              <w:rPr>
                <w:rFonts w:hint="eastAsia" w:ascii="仿宋" w:hAnsi="仿宋" w:eastAsia="仿宋"/>
                <w:bCs/>
                <w:kern w:val="2"/>
                <w:szCs w:val="21"/>
              </w:rPr>
            </w:pPr>
            <w:r>
              <w:rPr>
                <w:rFonts w:hint="eastAsia" w:ascii="仿宋" w:hAnsi="仿宋" w:eastAsia="仿宋"/>
                <w:bCs/>
                <w:kern w:val="2"/>
                <w:szCs w:val="21"/>
              </w:rPr>
              <w:t>序号</w:t>
            </w:r>
          </w:p>
        </w:tc>
        <w:tc>
          <w:tcPr>
            <w:tcW w:w="1747" w:type="dxa"/>
            <w:vAlign w:val="center"/>
          </w:tcPr>
          <w:p w14:paraId="274BDCB0">
            <w:pPr>
              <w:spacing w:line="320" w:lineRule="exact"/>
              <w:jc w:val="center"/>
              <w:rPr>
                <w:rFonts w:hint="eastAsia" w:ascii="仿宋" w:hAnsi="仿宋" w:eastAsia="仿宋"/>
                <w:bCs/>
                <w:kern w:val="2"/>
                <w:szCs w:val="21"/>
              </w:rPr>
            </w:pPr>
            <w:r>
              <w:rPr>
                <w:rFonts w:hint="eastAsia" w:ascii="仿宋" w:hAnsi="仿宋" w:eastAsia="仿宋"/>
                <w:bCs/>
                <w:kern w:val="2"/>
                <w:szCs w:val="21"/>
              </w:rPr>
              <w:t>参数名称</w:t>
            </w:r>
          </w:p>
        </w:tc>
        <w:tc>
          <w:tcPr>
            <w:tcW w:w="3911" w:type="dxa"/>
            <w:vAlign w:val="center"/>
          </w:tcPr>
          <w:p w14:paraId="245E09D5">
            <w:pPr>
              <w:spacing w:line="320" w:lineRule="exact"/>
              <w:jc w:val="center"/>
              <w:rPr>
                <w:rFonts w:hint="eastAsia" w:ascii="仿宋" w:hAnsi="仿宋" w:eastAsia="仿宋"/>
                <w:bCs/>
                <w:kern w:val="2"/>
                <w:szCs w:val="21"/>
              </w:rPr>
            </w:pPr>
            <w:r>
              <w:rPr>
                <w:rFonts w:hint="eastAsia" w:ascii="仿宋" w:hAnsi="仿宋" w:eastAsia="仿宋"/>
                <w:bCs/>
                <w:kern w:val="2"/>
                <w:szCs w:val="21"/>
              </w:rPr>
              <w:t>初步参数设置情况</w:t>
            </w:r>
          </w:p>
        </w:tc>
        <w:tc>
          <w:tcPr>
            <w:tcW w:w="765" w:type="dxa"/>
          </w:tcPr>
          <w:p w14:paraId="46ABE534">
            <w:pPr>
              <w:spacing w:line="320" w:lineRule="exact"/>
              <w:jc w:val="center"/>
              <w:rPr>
                <w:rFonts w:hint="eastAsia" w:ascii="仿宋" w:hAnsi="仿宋" w:eastAsia="仿宋"/>
                <w:bCs/>
                <w:kern w:val="2"/>
                <w:szCs w:val="21"/>
              </w:rPr>
            </w:pPr>
            <w:r>
              <w:rPr>
                <w:rFonts w:hint="eastAsia" w:ascii="仿宋" w:hAnsi="仿宋" w:eastAsia="仿宋"/>
                <w:bCs/>
                <w:kern w:val="2"/>
                <w:szCs w:val="21"/>
              </w:rPr>
              <w:t>是否设置为为★</w:t>
            </w:r>
          </w:p>
        </w:tc>
        <w:tc>
          <w:tcPr>
            <w:tcW w:w="675" w:type="dxa"/>
            <w:vMerge w:val="continue"/>
          </w:tcPr>
          <w:p w14:paraId="4B84D7E7">
            <w:pPr>
              <w:spacing w:line="320" w:lineRule="exact"/>
              <w:rPr>
                <w:rFonts w:hint="eastAsia" w:ascii="仿宋" w:hAnsi="仿宋" w:eastAsia="仿宋"/>
                <w:bCs/>
                <w:kern w:val="2"/>
                <w:szCs w:val="21"/>
              </w:rPr>
            </w:pPr>
          </w:p>
        </w:tc>
        <w:tc>
          <w:tcPr>
            <w:tcW w:w="900" w:type="dxa"/>
            <w:vMerge w:val="continue"/>
          </w:tcPr>
          <w:p w14:paraId="425B94DB">
            <w:pPr>
              <w:spacing w:line="320" w:lineRule="exact"/>
              <w:rPr>
                <w:rFonts w:hint="eastAsia" w:ascii="仿宋" w:hAnsi="仿宋" w:eastAsia="仿宋"/>
                <w:bCs/>
                <w:kern w:val="2"/>
                <w:szCs w:val="21"/>
              </w:rPr>
            </w:pPr>
          </w:p>
        </w:tc>
        <w:tc>
          <w:tcPr>
            <w:tcW w:w="1265" w:type="dxa"/>
            <w:vMerge w:val="continue"/>
          </w:tcPr>
          <w:p w14:paraId="4E6A6A87">
            <w:pPr>
              <w:spacing w:line="320" w:lineRule="exact"/>
              <w:rPr>
                <w:rFonts w:hint="eastAsia" w:ascii="仿宋" w:hAnsi="仿宋" w:eastAsia="仿宋"/>
                <w:bCs/>
                <w:kern w:val="2"/>
                <w:szCs w:val="21"/>
              </w:rPr>
            </w:pPr>
          </w:p>
        </w:tc>
      </w:tr>
      <w:tr w14:paraId="2F300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74" w:type="dxa"/>
            <w:vAlign w:val="center"/>
          </w:tcPr>
          <w:p w14:paraId="16DD6F12">
            <w:pPr>
              <w:widowControl w:val="0"/>
              <w:adjustRightInd/>
              <w:snapToGrid/>
              <w:spacing w:line="300" w:lineRule="exact"/>
              <w:jc w:val="center"/>
              <w:rPr>
                <w:rFonts w:hint="eastAsia" w:ascii="仿宋" w:hAnsi="仿宋" w:eastAsia="仿宋"/>
                <w:kern w:val="2"/>
                <w:szCs w:val="21"/>
              </w:rPr>
            </w:pPr>
            <w:r>
              <w:rPr>
                <w:rFonts w:hint="eastAsia" w:ascii="仿宋" w:hAnsi="仿宋" w:eastAsia="仿宋"/>
                <w:kern w:val="2"/>
                <w:szCs w:val="21"/>
              </w:rPr>
              <w:t>1</w:t>
            </w:r>
          </w:p>
        </w:tc>
        <w:tc>
          <w:tcPr>
            <w:tcW w:w="1747" w:type="dxa"/>
          </w:tcPr>
          <w:p w14:paraId="47FABB6A">
            <w:pPr>
              <w:widowControl w:val="0"/>
              <w:adjustRightInd/>
              <w:snapToGrid/>
              <w:spacing w:line="300" w:lineRule="exact"/>
              <w:jc w:val="both"/>
              <w:rPr>
                <w:rFonts w:hint="default" w:ascii="仿宋" w:hAnsi="仿宋" w:eastAsia="仿宋"/>
                <w:kern w:val="2"/>
                <w:szCs w:val="21"/>
                <w:lang w:val="en-US" w:eastAsia="zh-CN"/>
              </w:rPr>
            </w:pPr>
            <w:r>
              <w:rPr>
                <w:rFonts w:hint="eastAsia" w:ascii="仿宋" w:hAnsi="仿宋" w:eastAsia="仿宋"/>
                <w:kern w:val="2"/>
                <w:szCs w:val="21"/>
                <w:lang w:eastAsia="zh-CN"/>
              </w:rPr>
              <w:t>包</w:t>
            </w:r>
            <w:r>
              <w:rPr>
                <w:rFonts w:hint="eastAsia" w:ascii="仿宋" w:hAnsi="仿宋" w:eastAsia="仿宋"/>
                <w:kern w:val="2"/>
                <w:szCs w:val="21"/>
                <w:lang w:val="en-US" w:eastAsia="zh-CN"/>
              </w:rPr>
              <w:t>1：六安市中医院23年度市科技计划项目动物实验服务采购项目（基于网络药理学与分子对接技术的健脾消癥方治疗晚期结直肠癌癌性疼痛潜在机制研究）</w:t>
            </w:r>
          </w:p>
        </w:tc>
        <w:tc>
          <w:tcPr>
            <w:tcW w:w="3911" w:type="dxa"/>
          </w:tcPr>
          <w:p w14:paraId="5B110184">
            <w:pPr>
              <w:keepNext w:val="0"/>
              <w:keepLines w:val="0"/>
              <w:pageBreakBefore w:val="0"/>
              <w:widowControl w:val="0"/>
              <w:numPr>
                <w:numId w:val="0"/>
              </w:numPr>
              <w:kinsoku/>
              <w:wordWrap/>
              <w:overflowPunct/>
              <w:topLinePunct w:val="0"/>
              <w:autoSpaceDE/>
              <w:autoSpaceDN/>
              <w:bidi w:val="0"/>
              <w:adjustRightInd/>
              <w:snapToGrid/>
              <w:spacing w:after="0" w:line="300" w:lineRule="exact"/>
              <w:textAlignment w:val="auto"/>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1.SPF级SD雄性大鼠32只</w:t>
            </w:r>
          </w:p>
          <w:p w14:paraId="27695FEA">
            <w:pPr>
              <w:keepNext w:val="0"/>
              <w:keepLines w:val="0"/>
              <w:pageBreakBefore w:val="0"/>
              <w:widowControl w:val="0"/>
              <w:numPr>
                <w:numId w:val="0"/>
              </w:numPr>
              <w:kinsoku/>
              <w:wordWrap/>
              <w:overflowPunct/>
              <w:topLinePunct w:val="0"/>
              <w:autoSpaceDE/>
              <w:autoSpaceDN/>
              <w:bidi w:val="0"/>
              <w:adjustRightInd/>
              <w:snapToGrid/>
              <w:spacing w:after="0" w:line="300" w:lineRule="exact"/>
              <w:textAlignment w:val="auto"/>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2.采血与血清制备</w:t>
            </w:r>
          </w:p>
          <w:p w14:paraId="1CB4C595">
            <w:pPr>
              <w:keepNext w:val="0"/>
              <w:keepLines w:val="0"/>
              <w:pageBreakBefore w:val="0"/>
              <w:widowControl w:val="0"/>
              <w:numPr>
                <w:numId w:val="0"/>
              </w:numPr>
              <w:kinsoku/>
              <w:wordWrap/>
              <w:overflowPunct/>
              <w:topLinePunct w:val="0"/>
              <w:autoSpaceDE/>
              <w:autoSpaceDN/>
              <w:bidi w:val="0"/>
              <w:adjustRightInd/>
              <w:snapToGrid/>
              <w:spacing w:after="0" w:line="300" w:lineRule="exact"/>
              <w:textAlignment w:val="auto"/>
              <w:rPr>
                <w:rFonts w:hint="eastAsia" w:ascii="Times New Roman" w:hAnsi="Times New Roman" w:eastAsia="仿宋" w:cs="Times New Roman"/>
                <w:kern w:val="0"/>
                <w:sz w:val="24"/>
                <w:szCs w:val="24"/>
                <w:lang w:val="en-US" w:eastAsia="zh-CN" w:bidi="ar"/>
              </w:rPr>
            </w:pPr>
          </w:p>
          <w:p w14:paraId="683FE604">
            <w:pPr>
              <w:pStyle w:val="2"/>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300" w:lineRule="exact"/>
              <w:jc w:val="left"/>
              <w:textAlignment w:val="auto"/>
              <w:rPr>
                <w:rFonts w:hint="default" w:ascii="Times New Roman" w:hAnsi="Times New Roman" w:eastAsia="仿宋" w:cs="Times New Roman"/>
                <w:kern w:val="0"/>
                <w:sz w:val="24"/>
                <w:szCs w:val="24"/>
                <w:lang w:val="en-US" w:eastAsia="zh-CN" w:bidi="ar"/>
              </w:rPr>
            </w:pPr>
            <w:r>
              <w:rPr>
                <w:rFonts w:hint="eastAsia" w:ascii="Times New Roman" w:hAnsi="Times New Roman" w:eastAsia="仿宋" w:cs="Times New Roman"/>
                <w:b/>
                <w:bCs/>
                <w:kern w:val="0"/>
                <w:sz w:val="24"/>
                <w:szCs w:val="24"/>
                <w:lang w:val="en-US" w:eastAsia="zh-CN" w:bidi="ar"/>
              </w:rPr>
              <w:t>具体需求详见附件1《科研项目实验服务需求征集公告》分包1</w:t>
            </w:r>
          </w:p>
        </w:tc>
        <w:tc>
          <w:tcPr>
            <w:tcW w:w="765" w:type="dxa"/>
          </w:tcPr>
          <w:p w14:paraId="3673FF3E">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1B13C2A5">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601EF49A">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E9AAEC9">
            <w:pPr>
              <w:widowControl w:val="0"/>
              <w:adjustRightInd/>
              <w:snapToGrid/>
              <w:spacing w:line="300" w:lineRule="exact"/>
              <w:ind w:firstLine="440" w:firstLineChars="200"/>
              <w:rPr>
                <w:rFonts w:hint="eastAsia" w:ascii="仿宋" w:hAnsi="仿宋" w:eastAsia="仿宋"/>
                <w:kern w:val="2"/>
                <w:szCs w:val="21"/>
              </w:rPr>
            </w:pPr>
          </w:p>
        </w:tc>
      </w:tr>
      <w:tr w14:paraId="4FEA1B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74" w:type="dxa"/>
            <w:vAlign w:val="center"/>
          </w:tcPr>
          <w:p w14:paraId="10319A63">
            <w:pPr>
              <w:widowControl w:val="0"/>
              <w:adjustRightInd/>
              <w:snapToGrid/>
              <w:spacing w:line="300" w:lineRule="exact"/>
              <w:jc w:val="center"/>
              <w:rPr>
                <w:rFonts w:hint="eastAsia" w:ascii="仿宋" w:hAnsi="仿宋" w:eastAsia="仿宋"/>
                <w:kern w:val="2"/>
                <w:szCs w:val="21"/>
                <w:lang w:val="en-US" w:eastAsia="zh-CN"/>
              </w:rPr>
            </w:pPr>
            <w:r>
              <w:rPr>
                <w:rFonts w:hint="eastAsia" w:ascii="仿宋" w:hAnsi="仿宋" w:eastAsia="仿宋"/>
                <w:kern w:val="2"/>
                <w:szCs w:val="21"/>
                <w:lang w:val="en-US" w:eastAsia="zh-CN"/>
              </w:rPr>
              <w:t>2</w:t>
            </w:r>
          </w:p>
        </w:tc>
        <w:tc>
          <w:tcPr>
            <w:tcW w:w="1747" w:type="dxa"/>
          </w:tcPr>
          <w:p w14:paraId="38B41F6F">
            <w:pPr>
              <w:widowControl w:val="0"/>
              <w:adjustRightInd/>
              <w:snapToGrid/>
              <w:spacing w:line="300" w:lineRule="exact"/>
              <w:jc w:val="both"/>
              <w:rPr>
                <w:rFonts w:hint="default" w:ascii="仿宋" w:hAnsi="仿宋" w:eastAsia="仿宋"/>
                <w:kern w:val="2"/>
                <w:szCs w:val="21"/>
                <w:lang w:val="en-US" w:eastAsia="zh-CN"/>
              </w:rPr>
            </w:pPr>
            <w:r>
              <w:rPr>
                <w:rFonts w:hint="eastAsia" w:ascii="仿宋" w:hAnsi="仿宋" w:eastAsia="仿宋"/>
                <w:kern w:val="2"/>
                <w:szCs w:val="21"/>
                <w:lang w:val="en-US" w:eastAsia="zh-CN"/>
              </w:rPr>
              <w:t>包2：六安市中医院24年度市科技计划项目样本检测及细胞实验服务采购项目（半枝莲提取物通过调控Hippo-YAP信号通路对结直肠癌HCT-8细胞增殖和侵袭的影响）</w:t>
            </w:r>
          </w:p>
        </w:tc>
        <w:tc>
          <w:tcPr>
            <w:tcW w:w="3911" w:type="dxa"/>
          </w:tcPr>
          <w:p w14:paraId="1F852165">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textAlignment w:val="auto"/>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1.回顾性队列存档石蜡切片免疫组化检测、前瞻性队列患者治疗前后血清ELISA检测</w:t>
            </w:r>
          </w:p>
          <w:p w14:paraId="3B67F379">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textAlignment w:val="auto"/>
              <w:rPr>
                <w:rFonts w:hint="default"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2.细胞培养与分组干预、</w:t>
            </w:r>
            <w:r>
              <w:rPr>
                <w:rFonts w:hint="default" w:ascii="Times New Roman" w:hAnsi="Times New Roman" w:eastAsia="仿宋" w:cs="Times New Roman"/>
                <w:kern w:val="0"/>
                <w:sz w:val="24"/>
                <w:szCs w:val="24"/>
                <w:lang w:val="en-US" w:eastAsia="zh-CN" w:bidi="ar"/>
              </w:rPr>
              <w:t>细胞功能学检测</w:t>
            </w:r>
          </w:p>
          <w:p w14:paraId="68D07C6B">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textAlignment w:val="auto"/>
              <w:rPr>
                <w:rFonts w:hint="eastAsia" w:ascii="Times New Roman" w:hAnsi="Times New Roman" w:eastAsia="仿宋" w:cs="Times New Roman"/>
                <w:lang w:eastAsia="zh-CN"/>
              </w:rPr>
            </w:pPr>
            <w:r>
              <w:rPr>
                <w:rFonts w:hint="eastAsia" w:ascii="Times New Roman" w:hAnsi="Times New Roman" w:eastAsia="仿宋" w:cs="Times New Roman"/>
                <w:kern w:val="0"/>
                <w:sz w:val="24"/>
                <w:szCs w:val="24"/>
                <w:lang w:val="en-US" w:eastAsia="zh-CN" w:bidi="ar"/>
              </w:rPr>
              <w:t>3.</w:t>
            </w:r>
            <w:r>
              <w:rPr>
                <w:rFonts w:hint="default" w:ascii="Times New Roman" w:hAnsi="Times New Roman" w:eastAsia="仿宋" w:cs="Times New Roman"/>
              </w:rPr>
              <w:t>分子机制检测</w:t>
            </w:r>
            <w:r>
              <w:rPr>
                <w:rFonts w:hint="eastAsia" w:ascii="Times New Roman" w:hAnsi="Times New Roman" w:eastAsia="仿宋" w:cs="Times New Roman"/>
                <w:lang w:eastAsia="zh-CN"/>
              </w:rPr>
              <w:t>（</w:t>
            </w:r>
            <w:r>
              <w:rPr>
                <w:rFonts w:hint="default" w:ascii="Times New Roman" w:hAnsi="Times New Roman" w:eastAsia="仿宋" w:cs="Times New Roman"/>
              </w:rPr>
              <w:t>Western Blot蛋白检测</w:t>
            </w:r>
            <w:r>
              <w:rPr>
                <w:rFonts w:hint="eastAsia" w:ascii="Times New Roman" w:hAnsi="Times New Roman" w:eastAsia="仿宋" w:cs="Times New Roman"/>
                <w:lang w:eastAsia="zh-CN"/>
              </w:rPr>
              <w:t>）</w:t>
            </w:r>
          </w:p>
          <w:p w14:paraId="7FE6D51D">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textAlignment w:val="auto"/>
              <w:rPr>
                <w:rFonts w:hint="eastAsia" w:ascii="Times New Roman" w:hAnsi="Times New Roman" w:eastAsia="仿宋" w:cs="Times New Roman"/>
                <w:lang w:eastAsia="zh-CN"/>
              </w:rPr>
            </w:pPr>
          </w:p>
          <w:p w14:paraId="3C1926FA">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textAlignment w:val="auto"/>
              <w:rPr>
                <w:rFonts w:hint="default" w:ascii="Times New Roman" w:hAnsi="Times New Roman" w:eastAsia="仿宋" w:cs="Times New Roman"/>
                <w:lang w:val="en-US" w:eastAsia="zh-CN"/>
              </w:rPr>
            </w:pPr>
            <w:r>
              <w:rPr>
                <w:rFonts w:hint="eastAsia" w:ascii="Times New Roman" w:hAnsi="Times New Roman" w:eastAsia="仿宋" w:cs="Times New Roman"/>
                <w:b/>
                <w:bCs/>
                <w:kern w:val="0"/>
                <w:sz w:val="24"/>
                <w:szCs w:val="24"/>
                <w:lang w:val="en-US" w:eastAsia="zh-CN" w:bidi="ar"/>
              </w:rPr>
              <w:t>具体需求详见附件1《科研项目实验服务需求征集公告》分包2</w:t>
            </w:r>
          </w:p>
        </w:tc>
        <w:tc>
          <w:tcPr>
            <w:tcW w:w="765" w:type="dxa"/>
          </w:tcPr>
          <w:p w14:paraId="64AF6B14">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608A7CC8">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04D06F4B">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AD5C8DE">
            <w:pPr>
              <w:widowControl w:val="0"/>
              <w:adjustRightInd/>
              <w:snapToGrid/>
              <w:spacing w:line="300" w:lineRule="exact"/>
              <w:ind w:firstLine="440" w:firstLineChars="200"/>
              <w:rPr>
                <w:rFonts w:hint="eastAsia" w:ascii="仿宋" w:hAnsi="仿宋" w:eastAsia="仿宋"/>
                <w:kern w:val="2"/>
                <w:szCs w:val="21"/>
              </w:rPr>
            </w:pPr>
          </w:p>
        </w:tc>
      </w:tr>
      <w:tr w14:paraId="7B9C50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70" w:hRule="atLeast"/>
        </w:trPr>
        <w:tc>
          <w:tcPr>
            <w:tcW w:w="774" w:type="dxa"/>
            <w:vMerge w:val="restart"/>
            <w:vAlign w:val="center"/>
          </w:tcPr>
          <w:p w14:paraId="4D5D4034">
            <w:pPr>
              <w:widowControl w:val="0"/>
              <w:adjustRightInd/>
              <w:snapToGrid/>
              <w:spacing w:line="300" w:lineRule="exact"/>
              <w:jc w:val="center"/>
              <w:rPr>
                <w:rFonts w:ascii="仿宋" w:hAnsi="仿宋" w:eastAsia="仿宋"/>
                <w:kern w:val="2"/>
                <w:szCs w:val="21"/>
              </w:rPr>
            </w:pPr>
          </w:p>
          <w:p w14:paraId="35C14C89">
            <w:pPr>
              <w:widowControl w:val="0"/>
              <w:adjustRightInd/>
              <w:snapToGrid/>
              <w:spacing w:line="300" w:lineRule="exact"/>
              <w:jc w:val="center"/>
              <w:rPr>
                <w:rFonts w:ascii="仿宋" w:hAnsi="仿宋" w:eastAsia="仿宋"/>
                <w:kern w:val="2"/>
                <w:szCs w:val="21"/>
              </w:rPr>
            </w:pPr>
          </w:p>
          <w:p w14:paraId="31A92B7C">
            <w:pPr>
              <w:widowControl w:val="0"/>
              <w:adjustRightInd/>
              <w:snapToGrid/>
              <w:spacing w:line="300" w:lineRule="exact"/>
              <w:jc w:val="center"/>
              <w:rPr>
                <w:rFonts w:hint="eastAsia" w:ascii="仿宋" w:hAnsi="仿宋" w:eastAsia="仿宋"/>
                <w:kern w:val="2"/>
                <w:szCs w:val="21"/>
              </w:rPr>
            </w:pPr>
            <w:r>
              <w:rPr>
                <w:rFonts w:hint="eastAsia" w:ascii="仿宋" w:hAnsi="仿宋" w:eastAsia="仿宋"/>
                <w:kern w:val="2"/>
                <w:szCs w:val="21"/>
              </w:rPr>
              <w:t>2</w:t>
            </w:r>
          </w:p>
          <w:p w14:paraId="1315D613">
            <w:pPr>
              <w:widowControl w:val="0"/>
              <w:adjustRightInd/>
              <w:snapToGrid/>
              <w:spacing w:line="300" w:lineRule="exact"/>
              <w:ind w:firstLine="440" w:firstLineChars="200"/>
              <w:jc w:val="center"/>
              <w:rPr>
                <w:rFonts w:hint="eastAsia" w:ascii="仿宋" w:hAnsi="仿宋" w:eastAsia="仿宋"/>
                <w:kern w:val="2"/>
                <w:szCs w:val="21"/>
              </w:rPr>
            </w:pPr>
          </w:p>
          <w:p w14:paraId="41F60C8A">
            <w:pPr>
              <w:jc w:val="center"/>
              <w:rPr>
                <w:rFonts w:hint="eastAsia" w:ascii="仿宋" w:hAnsi="仿宋" w:eastAsia="仿宋"/>
                <w:kern w:val="2"/>
              </w:rPr>
            </w:pPr>
          </w:p>
        </w:tc>
        <w:tc>
          <w:tcPr>
            <w:tcW w:w="1747" w:type="dxa"/>
            <w:vMerge w:val="restart"/>
            <w:vAlign w:val="center"/>
          </w:tcPr>
          <w:p w14:paraId="705E1609">
            <w:pPr>
              <w:jc w:val="center"/>
              <w:rPr>
                <w:rFonts w:hint="eastAsia" w:ascii="仿宋" w:hAnsi="仿宋" w:eastAsia="仿宋" w:cs="仿宋_GB2312"/>
                <w:kern w:val="2"/>
                <w:lang w:val="en-US" w:eastAsia="zh-CN"/>
              </w:rPr>
            </w:pPr>
            <w:r>
              <w:rPr>
                <w:rFonts w:hint="eastAsia" w:ascii="仿宋" w:hAnsi="仿宋" w:eastAsia="仿宋" w:cs="仿宋_GB2312"/>
                <w:kern w:val="2"/>
                <w:lang w:val="en-US" w:eastAsia="zh-CN"/>
              </w:rPr>
              <w:t>合作单位要求</w:t>
            </w:r>
          </w:p>
          <w:p w14:paraId="24560CD7">
            <w:pPr>
              <w:jc w:val="center"/>
              <w:rPr>
                <w:rFonts w:hint="default" w:ascii="仿宋" w:hAnsi="仿宋" w:eastAsia="仿宋" w:cs="仿宋_GB2312"/>
                <w:kern w:val="2"/>
                <w:lang w:val="en-US" w:eastAsia="zh-CN"/>
              </w:rPr>
            </w:pPr>
            <w:r>
              <w:rPr>
                <w:rFonts w:hint="default" w:ascii="仿宋" w:hAnsi="仿宋" w:eastAsia="仿宋"/>
                <w:b/>
                <w:bCs/>
                <w:kern w:val="2"/>
                <w:szCs w:val="21"/>
                <w:lang w:val="en-US" w:eastAsia="zh-CN"/>
              </w:rPr>
              <w:t>【特别补充】</w:t>
            </w:r>
            <w:r>
              <w:rPr>
                <w:rFonts w:hint="default" w:ascii="仿宋" w:hAnsi="仿宋" w:eastAsia="仿宋"/>
                <w:kern w:val="2"/>
                <w:szCs w:val="21"/>
                <w:lang w:val="en-US" w:eastAsia="zh-CN"/>
              </w:rPr>
              <w:t>由于本项目经费来源分为“</w:t>
            </w:r>
            <w:r>
              <w:rPr>
                <w:rFonts w:hint="eastAsia" w:ascii="仿宋" w:hAnsi="仿宋" w:eastAsia="仿宋"/>
                <w:kern w:val="2"/>
                <w:szCs w:val="21"/>
                <w:lang w:val="en-US" w:eastAsia="zh-CN"/>
              </w:rPr>
              <w:t>23年度市科技计划项目</w:t>
            </w:r>
            <w:r>
              <w:rPr>
                <w:rFonts w:hint="default" w:ascii="仿宋" w:hAnsi="仿宋" w:eastAsia="仿宋"/>
                <w:kern w:val="2"/>
                <w:szCs w:val="21"/>
                <w:lang w:val="en-US" w:eastAsia="zh-CN"/>
              </w:rPr>
              <w:t>”和“</w:t>
            </w:r>
            <w:r>
              <w:rPr>
                <w:rFonts w:hint="eastAsia" w:ascii="仿宋" w:hAnsi="仿宋" w:eastAsia="仿宋"/>
                <w:kern w:val="2"/>
                <w:szCs w:val="21"/>
                <w:lang w:val="en-US" w:eastAsia="zh-CN"/>
              </w:rPr>
              <w:t>24年度市科技计划项目</w:t>
            </w:r>
            <w:r>
              <w:rPr>
                <w:rFonts w:hint="default" w:ascii="仿宋" w:hAnsi="仿宋" w:eastAsia="仿宋"/>
                <w:kern w:val="2"/>
                <w:szCs w:val="21"/>
                <w:lang w:val="en-US" w:eastAsia="zh-CN"/>
              </w:rPr>
              <w:t>”，本项目实行“同招分包”。若同一供应商中标，需分别签订</w:t>
            </w:r>
            <w:r>
              <w:rPr>
                <w:rFonts w:hint="eastAsia" w:ascii="仿宋" w:hAnsi="仿宋" w:eastAsia="仿宋"/>
                <w:kern w:val="2"/>
                <w:szCs w:val="21"/>
                <w:lang w:val="en-US" w:eastAsia="zh-CN"/>
              </w:rPr>
              <w:t>服务合同</w:t>
            </w:r>
          </w:p>
        </w:tc>
        <w:tc>
          <w:tcPr>
            <w:tcW w:w="3911" w:type="dxa"/>
          </w:tcPr>
          <w:p w14:paraId="780415EF">
            <w:pPr>
              <w:keepNext w:val="0"/>
              <w:keepLines w:val="0"/>
              <w:pageBreakBefore w:val="0"/>
              <w:widowControl w:val="0"/>
              <w:numPr>
                <w:ilvl w:val="0"/>
                <w:numId w:val="1"/>
              </w:numPr>
              <w:kinsoku/>
              <w:wordWrap/>
              <w:overflowPunct/>
              <w:topLinePunct w:val="0"/>
              <w:autoSpaceDE/>
              <w:autoSpaceDN/>
              <w:bidi w:val="0"/>
              <w:adjustRightInd/>
              <w:snapToGrid/>
              <w:spacing w:after="0" w:line="300" w:lineRule="exact"/>
              <w:ind w:firstLine="220" w:firstLineChars="100"/>
              <w:textAlignment w:val="auto"/>
              <w:rPr>
                <w:rFonts w:hint="eastAsia" w:ascii="仿宋" w:hAnsi="仿宋" w:eastAsia="仿宋" w:cs="仿宋_GB2312"/>
                <w:kern w:val="2"/>
              </w:rPr>
            </w:pPr>
            <w:r>
              <w:rPr>
                <w:rFonts w:hint="eastAsia" w:ascii="仿宋" w:hAnsi="仿宋" w:eastAsia="仿宋" w:cs="仿宋_GB2312"/>
                <w:kern w:val="2"/>
                <w:lang w:val="en-US" w:eastAsia="zh-CN"/>
              </w:rPr>
              <w:t>基本资质：</w:t>
            </w:r>
          </w:p>
          <w:p w14:paraId="402C971E">
            <w:pPr>
              <w:widowControl w:val="0"/>
              <w:numPr>
                <w:numId w:val="0"/>
              </w:numPr>
              <w:adjustRightInd/>
              <w:snapToGrid/>
              <w:spacing w:line="300" w:lineRule="exact"/>
              <w:rPr>
                <w:rFonts w:hint="eastAsia" w:ascii="仿宋" w:hAnsi="仿宋" w:eastAsia="仿宋" w:cs="仿宋_GB2312"/>
                <w:kern w:val="2"/>
              </w:rPr>
            </w:pPr>
            <w:r>
              <w:rPr>
                <w:rFonts w:hint="eastAsia" w:ascii="仿宋" w:hAnsi="仿宋" w:eastAsia="仿宋"/>
                <w:kern w:val="2"/>
                <w:szCs w:val="21"/>
                <w:lang w:val="en-US" w:eastAsia="zh-CN"/>
              </w:rPr>
              <w:t>（1）必须具有有效的《营业执照》；</w:t>
            </w:r>
            <w:r>
              <w:rPr>
                <w:rFonts w:hint="default" w:ascii="仿宋" w:hAnsi="仿宋" w:eastAsia="仿宋"/>
                <w:kern w:val="2"/>
                <w:szCs w:val="21"/>
                <w:lang w:val="en-US" w:eastAsia="zh-CN"/>
              </w:rPr>
              <w:br w:type="textWrapping"/>
            </w:r>
            <w:r>
              <w:rPr>
                <w:rFonts w:hint="default" w:ascii="仿宋" w:hAnsi="仿宋" w:eastAsia="仿宋"/>
                <w:kern w:val="2"/>
                <w:szCs w:val="21"/>
                <w:lang w:val="en-US" w:eastAsia="zh-CN"/>
              </w:rPr>
              <w:t>（2）</w:t>
            </w:r>
            <w:r>
              <w:rPr>
                <w:rFonts w:hint="default" w:ascii="仿宋" w:hAnsi="仿宋" w:eastAsia="仿宋"/>
                <w:b/>
                <w:bCs/>
                <w:kern w:val="2"/>
                <w:szCs w:val="21"/>
                <w:lang w:val="en-US" w:eastAsia="zh-CN"/>
              </w:rPr>
              <w:t>【</w:t>
            </w:r>
            <w:r>
              <w:rPr>
                <w:rFonts w:hint="eastAsia" w:ascii="仿宋" w:hAnsi="仿宋" w:eastAsia="仿宋"/>
                <w:b/>
                <w:bCs/>
                <w:kern w:val="2"/>
                <w:szCs w:val="21"/>
                <w:lang w:val="en-US" w:eastAsia="zh-CN"/>
              </w:rPr>
              <w:t>分</w:t>
            </w:r>
            <w:r>
              <w:rPr>
                <w:rFonts w:hint="default" w:ascii="仿宋" w:hAnsi="仿宋" w:eastAsia="仿宋"/>
                <w:b/>
                <w:bCs/>
                <w:kern w:val="2"/>
                <w:szCs w:val="21"/>
                <w:lang w:val="en-US" w:eastAsia="zh-CN"/>
              </w:rPr>
              <w:t>包1特定要求】</w:t>
            </w:r>
            <w:r>
              <w:rPr>
                <w:rFonts w:hint="default" w:ascii="仿宋" w:hAnsi="仿宋" w:eastAsia="仿宋"/>
                <w:kern w:val="2"/>
                <w:szCs w:val="21"/>
                <w:lang w:val="en-US" w:eastAsia="zh-CN"/>
              </w:rPr>
              <w:t>投标包1（动物实验）的供应商，须具备有效的《实验动物生产许可证》及《实验动物使用许可证》。同时具备GLP（良好实验室规范）认证或AAALAC（国际实验动物评估认证）者优先；</w:t>
            </w:r>
          </w:p>
        </w:tc>
        <w:tc>
          <w:tcPr>
            <w:tcW w:w="765" w:type="dxa"/>
          </w:tcPr>
          <w:p w14:paraId="52AF9912">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35903563">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785CD561">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C72CFD8">
            <w:pPr>
              <w:widowControl w:val="0"/>
              <w:adjustRightInd/>
              <w:snapToGrid/>
              <w:spacing w:line="300" w:lineRule="exact"/>
              <w:ind w:firstLine="440" w:firstLineChars="200"/>
              <w:rPr>
                <w:rFonts w:hint="eastAsia" w:ascii="仿宋" w:hAnsi="仿宋" w:eastAsia="仿宋"/>
                <w:kern w:val="2"/>
                <w:szCs w:val="21"/>
              </w:rPr>
            </w:pPr>
          </w:p>
        </w:tc>
      </w:tr>
      <w:tr w14:paraId="60EDFC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48" w:hRule="atLeast"/>
        </w:trPr>
        <w:tc>
          <w:tcPr>
            <w:tcW w:w="774" w:type="dxa"/>
            <w:vMerge w:val="continue"/>
            <w:vAlign w:val="center"/>
          </w:tcPr>
          <w:p w14:paraId="1398B6FA">
            <w:pPr>
              <w:widowControl w:val="0"/>
              <w:adjustRightInd/>
              <w:snapToGrid/>
              <w:spacing w:line="300" w:lineRule="exact"/>
              <w:ind w:firstLine="440" w:firstLineChars="200"/>
              <w:jc w:val="center"/>
              <w:rPr>
                <w:rFonts w:hint="eastAsia" w:ascii="仿宋" w:hAnsi="仿宋" w:eastAsia="仿宋"/>
                <w:kern w:val="2"/>
                <w:szCs w:val="21"/>
              </w:rPr>
            </w:pPr>
          </w:p>
        </w:tc>
        <w:tc>
          <w:tcPr>
            <w:tcW w:w="1747" w:type="dxa"/>
            <w:vMerge w:val="continue"/>
          </w:tcPr>
          <w:p w14:paraId="7DDF61A8">
            <w:pPr>
              <w:widowControl w:val="0"/>
              <w:adjustRightInd/>
              <w:snapToGrid/>
              <w:spacing w:line="300" w:lineRule="exact"/>
              <w:ind w:firstLine="440" w:firstLineChars="200"/>
              <w:rPr>
                <w:rFonts w:hint="eastAsia" w:ascii="仿宋" w:hAnsi="仿宋" w:eastAsia="仿宋"/>
                <w:kern w:val="2"/>
                <w:szCs w:val="21"/>
              </w:rPr>
            </w:pPr>
          </w:p>
        </w:tc>
        <w:tc>
          <w:tcPr>
            <w:tcW w:w="3911" w:type="dxa"/>
          </w:tcPr>
          <w:p w14:paraId="7FBBA4C9">
            <w:pPr>
              <w:keepNext w:val="0"/>
              <w:keepLines w:val="0"/>
              <w:pageBreakBefore w:val="0"/>
              <w:widowControl w:val="0"/>
              <w:numPr>
                <w:ilvl w:val="0"/>
                <w:numId w:val="1"/>
              </w:numPr>
              <w:kinsoku/>
              <w:wordWrap/>
              <w:overflowPunct/>
              <w:topLinePunct w:val="0"/>
              <w:autoSpaceDE/>
              <w:autoSpaceDN/>
              <w:bidi w:val="0"/>
              <w:adjustRightInd/>
              <w:snapToGrid/>
              <w:spacing w:after="0" w:line="300" w:lineRule="exact"/>
              <w:ind w:left="0" w:leftChars="0" w:firstLine="220" w:firstLineChars="100"/>
              <w:textAlignment w:val="auto"/>
              <w:rPr>
                <w:rFonts w:hint="eastAsia" w:ascii="仿宋" w:hAnsi="仿宋" w:eastAsia="仿宋" w:cs="仿宋_GB2312"/>
                <w:kern w:val="2"/>
                <w:lang w:val="en-US" w:eastAsia="zh-CN"/>
              </w:rPr>
            </w:pPr>
            <w:r>
              <w:rPr>
                <w:rFonts w:hint="eastAsia" w:ascii="仿宋" w:hAnsi="仿宋" w:eastAsia="仿宋" w:cs="仿宋_GB2312"/>
                <w:kern w:val="2"/>
                <w:lang w:val="en-US" w:eastAsia="zh-CN"/>
              </w:rPr>
              <w:t>专业技术能力：</w:t>
            </w:r>
          </w:p>
          <w:p w14:paraId="7DC15EA4">
            <w:pPr>
              <w:keepNext w:val="0"/>
              <w:keepLines w:val="0"/>
              <w:pageBreakBefore w:val="0"/>
              <w:widowControl w:val="0"/>
              <w:numPr>
                <w:ilvl w:val="0"/>
                <w:numId w:val="2"/>
              </w:numPr>
              <w:kinsoku/>
              <w:wordWrap/>
              <w:overflowPunct/>
              <w:topLinePunct w:val="0"/>
              <w:autoSpaceDE/>
              <w:autoSpaceDN/>
              <w:bidi w:val="0"/>
              <w:adjustRightInd/>
              <w:snapToGrid/>
              <w:spacing w:after="0" w:line="300" w:lineRule="exact"/>
              <w:ind w:left="0" w:leftChars="0" w:firstLine="440" w:firstLineChars="200"/>
              <w:textAlignment w:val="auto"/>
              <w:rPr>
                <w:rFonts w:hint="eastAsia" w:ascii="仿宋" w:hAnsi="仿宋" w:eastAsia="仿宋" w:cs="仿宋_GB2312"/>
                <w:kern w:val="2"/>
                <w:lang w:val="en-US" w:eastAsia="zh-CN"/>
              </w:rPr>
            </w:pPr>
            <w:r>
              <w:rPr>
                <w:rFonts w:hint="eastAsia" w:ascii="仿宋" w:hAnsi="仿宋" w:eastAsia="仿宋" w:cs="仿宋_GB2312"/>
                <w:kern w:val="2"/>
                <w:lang w:val="en-US" w:eastAsia="zh-CN"/>
              </w:rPr>
              <w:t>供应商须配备覆盖胃肠肿瘤临床、生物信息统计、分子生物学的复合型技术团队，核心人员需具备结直肠癌规范化诊疗、RECIST1.1 疗效评价、前瞻性临床队列管理从业经验，深耕晚期结直肠癌精准诊疗、疗效预测及耐药机制相关技术研究。</w:t>
            </w:r>
          </w:p>
          <w:p w14:paraId="35E797FE">
            <w:pPr>
              <w:keepNext w:val="0"/>
              <w:keepLines w:val="0"/>
              <w:pageBreakBefore w:val="0"/>
              <w:widowControl w:val="0"/>
              <w:numPr>
                <w:ilvl w:val="0"/>
                <w:numId w:val="2"/>
              </w:numPr>
              <w:kinsoku/>
              <w:wordWrap/>
              <w:overflowPunct/>
              <w:topLinePunct w:val="0"/>
              <w:autoSpaceDE/>
              <w:autoSpaceDN/>
              <w:bidi w:val="0"/>
              <w:adjustRightInd/>
              <w:snapToGrid/>
              <w:spacing w:after="0" w:line="300" w:lineRule="exact"/>
              <w:ind w:left="0" w:leftChars="0" w:firstLine="440" w:firstLineChars="200"/>
              <w:textAlignment w:val="auto"/>
              <w:rPr>
                <w:rFonts w:hint="eastAsia" w:ascii="仿宋" w:hAnsi="仿宋" w:eastAsia="仿宋" w:cs="仿宋_GB2312"/>
                <w:kern w:val="2"/>
                <w:lang w:val="en-US" w:eastAsia="zh-CN"/>
              </w:rPr>
            </w:pPr>
            <w:r>
              <w:rPr>
                <w:rFonts w:hint="eastAsia" w:ascii="仿宋" w:hAnsi="仿宋" w:eastAsia="仿宋" w:cs="仿宋_GB2312"/>
                <w:kern w:val="2"/>
                <w:lang w:val="en-US" w:eastAsia="zh-CN"/>
              </w:rPr>
              <w:t>技术团队需熟练使用 R、Python 工具，能熟练开展肿瘤耐药通路解析、分子标志物筛选及验证相关技术工作。</w:t>
            </w:r>
          </w:p>
          <w:p w14:paraId="44E6DFD4">
            <w:pPr>
              <w:keepNext w:val="0"/>
              <w:keepLines w:val="0"/>
              <w:pageBreakBefore w:val="0"/>
              <w:widowControl w:val="0"/>
              <w:numPr>
                <w:numId w:val="0"/>
              </w:numPr>
              <w:kinsoku/>
              <w:wordWrap/>
              <w:overflowPunct/>
              <w:topLinePunct w:val="0"/>
              <w:autoSpaceDE/>
              <w:autoSpaceDN/>
              <w:bidi w:val="0"/>
              <w:adjustRightInd/>
              <w:snapToGrid/>
              <w:spacing w:after="0" w:line="300" w:lineRule="exact"/>
              <w:ind w:leftChars="0" w:firstLine="440" w:firstLineChars="200"/>
              <w:textAlignment w:val="auto"/>
              <w:rPr>
                <w:rFonts w:hint="eastAsia" w:ascii="仿宋" w:hAnsi="仿宋" w:eastAsia="仿宋" w:cs="仿宋_GB2312"/>
                <w:kern w:val="2"/>
                <w:lang w:val="en-US" w:eastAsia="zh-CN"/>
              </w:rPr>
            </w:pPr>
            <w:r>
              <w:rPr>
                <w:rFonts w:hint="eastAsia" w:ascii="仿宋" w:hAnsi="仿宋" w:eastAsia="仿宋" w:cs="仿宋_GB2312"/>
                <w:kern w:val="2"/>
                <w:lang w:val="en-US" w:eastAsia="zh-CN"/>
              </w:rPr>
              <w:t>（3)供应商需拥有省市级及以上相关科研课题实施经验，具备肿瘤预测模型相关 SCI 论文研究成果，可提供同类项目预实验佐证材料，能够独立完成本项目模型构建、前瞻性队列验证、作用机制初步探究全流程技术服务。</w:t>
            </w:r>
          </w:p>
        </w:tc>
        <w:tc>
          <w:tcPr>
            <w:tcW w:w="765" w:type="dxa"/>
          </w:tcPr>
          <w:p w14:paraId="595C8295">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4D0A7707">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25852CC6">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01136A9F">
            <w:pPr>
              <w:widowControl w:val="0"/>
              <w:adjustRightInd/>
              <w:snapToGrid/>
              <w:spacing w:line="300" w:lineRule="exact"/>
              <w:ind w:firstLine="440" w:firstLineChars="200"/>
              <w:rPr>
                <w:rFonts w:hint="eastAsia" w:ascii="仿宋" w:hAnsi="仿宋" w:eastAsia="仿宋"/>
                <w:kern w:val="2"/>
                <w:szCs w:val="21"/>
              </w:rPr>
            </w:pPr>
          </w:p>
        </w:tc>
      </w:tr>
      <w:tr w14:paraId="669225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774" w:type="dxa"/>
            <w:vMerge w:val="continue"/>
            <w:vAlign w:val="center"/>
          </w:tcPr>
          <w:p w14:paraId="00E8F9B6">
            <w:pPr>
              <w:widowControl w:val="0"/>
              <w:adjustRightInd/>
              <w:snapToGrid/>
              <w:spacing w:line="300" w:lineRule="exact"/>
              <w:ind w:firstLine="440" w:firstLineChars="200"/>
              <w:jc w:val="center"/>
              <w:rPr>
                <w:rFonts w:hint="eastAsia" w:ascii="仿宋" w:hAnsi="仿宋" w:eastAsia="仿宋"/>
                <w:kern w:val="2"/>
                <w:szCs w:val="21"/>
              </w:rPr>
            </w:pPr>
          </w:p>
        </w:tc>
        <w:tc>
          <w:tcPr>
            <w:tcW w:w="1747" w:type="dxa"/>
            <w:vMerge w:val="continue"/>
          </w:tcPr>
          <w:p w14:paraId="5B224AB0">
            <w:pPr>
              <w:widowControl w:val="0"/>
              <w:adjustRightInd/>
              <w:snapToGrid/>
              <w:spacing w:line="300" w:lineRule="exact"/>
              <w:ind w:firstLine="440" w:firstLineChars="200"/>
              <w:rPr>
                <w:rFonts w:hint="eastAsia" w:ascii="仿宋" w:hAnsi="仿宋" w:eastAsia="仿宋"/>
                <w:kern w:val="2"/>
                <w:szCs w:val="21"/>
              </w:rPr>
            </w:pPr>
          </w:p>
        </w:tc>
        <w:tc>
          <w:tcPr>
            <w:tcW w:w="3911" w:type="dxa"/>
          </w:tcPr>
          <w:p w14:paraId="6EDAA47F">
            <w:pPr>
              <w:widowControl w:val="0"/>
              <w:adjustRightInd/>
              <w:snapToGrid/>
              <w:spacing w:line="300" w:lineRule="exact"/>
              <w:ind w:firstLine="440" w:firstLineChars="200"/>
              <w:rPr>
                <w:rFonts w:hint="eastAsia" w:ascii="仿宋" w:hAnsi="仿宋" w:eastAsia="仿宋"/>
                <w:kern w:val="2"/>
                <w:szCs w:val="21"/>
                <w:lang w:val="en-US" w:eastAsia="zh-CN"/>
              </w:rPr>
            </w:pPr>
            <w:r>
              <w:rPr>
                <w:rFonts w:hint="eastAsia" w:ascii="仿宋" w:hAnsi="仿宋" w:eastAsia="仿宋"/>
                <w:kern w:val="2"/>
                <w:szCs w:val="21"/>
                <w:lang w:val="en-US" w:eastAsia="zh-CN"/>
              </w:rPr>
              <w:t>3、合规要求：近3年无科研诚信问题及重大安全事故记录； 需签署保密协议，确保实验数据及知识产权归属明确。</w:t>
            </w:r>
          </w:p>
        </w:tc>
        <w:tc>
          <w:tcPr>
            <w:tcW w:w="765" w:type="dxa"/>
          </w:tcPr>
          <w:p w14:paraId="64FAF36B">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0A592B8B">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19E83BA8">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7D454C6E">
            <w:pPr>
              <w:widowControl w:val="0"/>
              <w:adjustRightInd/>
              <w:snapToGrid/>
              <w:spacing w:line="300" w:lineRule="exact"/>
              <w:ind w:firstLine="440" w:firstLineChars="200"/>
              <w:rPr>
                <w:rFonts w:hint="eastAsia" w:ascii="仿宋" w:hAnsi="仿宋" w:eastAsia="仿宋"/>
                <w:kern w:val="2"/>
                <w:szCs w:val="21"/>
              </w:rPr>
            </w:pPr>
          </w:p>
        </w:tc>
      </w:tr>
      <w:tr w14:paraId="342692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774" w:type="dxa"/>
            <w:vMerge w:val="continue"/>
            <w:vAlign w:val="center"/>
          </w:tcPr>
          <w:p w14:paraId="110328CD">
            <w:pPr>
              <w:widowControl w:val="0"/>
              <w:adjustRightInd/>
              <w:snapToGrid/>
              <w:spacing w:line="300" w:lineRule="exact"/>
              <w:ind w:firstLine="440" w:firstLineChars="200"/>
              <w:jc w:val="center"/>
              <w:rPr>
                <w:kern w:val="2"/>
              </w:rPr>
            </w:pPr>
          </w:p>
        </w:tc>
        <w:tc>
          <w:tcPr>
            <w:tcW w:w="1747" w:type="dxa"/>
            <w:vMerge w:val="continue"/>
          </w:tcPr>
          <w:p w14:paraId="0EC9A820">
            <w:pPr>
              <w:widowControl w:val="0"/>
              <w:adjustRightInd/>
              <w:snapToGrid/>
              <w:spacing w:line="300" w:lineRule="exact"/>
              <w:ind w:firstLine="440" w:firstLineChars="200"/>
              <w:rPr>
                <w:kern w:val="2"/>
              </w:rPr>
            </w:pPr>
          </w:p>
        </w:tc>
        <w:tc>
          <w:tcPr>
            <w:tcW w:w="3911" w:type="dxa"/>
          </w:tcPr>
          <w:p w14:paraId="58B874EE">
            <w:pPr>
              <w:widowControl w:val="0"/>
              <w:adjustRightInd/>
              <w:snapToGrid/>
              <w:spacing w:line="300" w:lineRule="exact"/>
              <w:ind w:firstLine="440" w:firstLineChars="200"/>
              <w:rPr>
                <w:rFonts w:hint="default" w:ascii="仿宋" w:hAnsi="仿宋" w:eastAsia="仿宋"/>
                <w:kern w:val="2"/>
                <w:szCs w:val="21"/>
                <w:lang w:val="en-US" w:eastAsia="zh-CN"/>
              </w:rPr>
            </w:pPr>
            <w:r>
              <w:rPr>
                <w:rFonts w:hint="eastAsia" w:ascii="仿宋" w:hAnsi="仿宋" w:eastAsia="仿宋"/>
                <w:kern w:val="2"/>
                <w:szCs w:val="21"/>
                <w:lang w:val="en-US" w:eastAsia="zh-CN"/>
              </w:rPr>
              <w:t>4、供应商需按院方要求完成实验</w:t>
            </w:r>
          </w:p>
        </w:tc>
        <w:tc>
          <w:tcPr>
            <w:tcW w:w="765" w:type="dxa"/>
          </w:tcPr>
          <w:p w14:paraId="41C04E81">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675" w:type="dxa"/>
          </w:tcPr>
          <w:p w14:paraId="454C8B9B">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900" w:type="dxa"/>
          </w:tcPr>
          <w:p w14:paraId="6FB543D2">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1265" w:type="dxa"/>
          </w:tcPr>
          <w:p w14:paraId="2EC0501B">
            <w:pPr>
              <w:widowControl w:val="0"/>
              <w:adjustRightInd/>
              <w:snapToGrid/>
              <w:spacing w:line="300" w:lineRule="exact"/>
              <w:ind w:firstLine="440" w:firstLineChars="200"/>
              <w:rPr>
                <w:rFonts w:hint="eastAsia" w:ascii="仿宋" w:hAnsi="仿宋" w:eastAsia="仿宋"/>
                <w:kern w:val="2"/>
                <w:szCs w:val="21"/>
                <w:lang w:val="en-US" w:eastAsia="zh-CN"/>
              </w:rPr>
            </w:pPr>
          </w:p>
        </w:tc>
      </w:tr>
      <w:tr w14:paraId="76EC82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4" w:type="dxa"/>
            <w:vMerge w:val="restart"/>
            <w:vAlign w:val="center"/>
          </w:tcPr>
          <w:p w14:paraId="769B7D8D">
            <w:pPr>
              <w:widowControl w:val="0"/>
              <w:adjustRightInd/>
              <w:snapToGrid/>
              <w:spacing w:line="300" w:lineRule="exact"/>
              <w:jc w:val="center"/>
              <w:rPr>
                <w:rFonts w:hint="eastAsia" w:ascii="仿宋" w:hAnsi="仿宋" w:eastAsia="仿宋"/>
                <w:kern w:val="2"/>
                <w:szCs w:val="21"/>
                <w:lang w:val="en-US" w:eastAsia="zh-CN"/>
              </w:rPr>
            </w:pPr>
          </w:p>
          <w:p w14:paraId="48F6304F">
            <w:pPr>
              <w:widowControl w:val="0"/>
              <w:adjustRightInd/>
              <w:snapToGrid/>
              <w:spacing w:line="300" w:lineRule="exact"/>
              <w:jc w:val="center"/>
              <w:rPr>
                <w:rFonts w:hint="eastAsia" w:ascii="仿宋" w:hAnsi="仿宋" w:eastAsia="仿宋"/>
                <w:kern w:val="2"/>
                <w:szCs w:val="21"/>
                <w:lang w:val="en-US" w:eastAsia="zh-CN"/>
              </w:rPr>
            </w:pPr>
          </w:p>
          <w:p w14:paraId="7CDCF1B3">
            <w:pPr>
              <w:widowControl w:val="0"/>
              <w:adjustRightInd/>
              <w:snapToGrid/>
              <w:spacing w:line="300" w:lineRule="exact"/>
              <w:jc w:val="center"/>
              <w:rPr>
                <w:rFonts w:hint="eastAsia" w:ascii="仿宋" w:hAnsi="仿宋" w:eastAsia="仿宋"/>
                <w:kern w:val="2"/>
                <w:szCs w:val="21"/>
                <w:lang w:val="en-US" w:eastAsia="zh-CN"/>
              </w:rPr>
            </w:pPr>
            <w:r>
              <w:rPr>
                <w:rFonts w:hint="eastAsia" w:ascii="仿宋" w:hAnsi="仿宋" w:eastAsia="仿宋"/>
                <w:kern w:val="2"/>
                <w:szCs w:val="21"/>
                <w:lang w:val="en-US" w:eastAsia="zh-CN"/>
              </w:rPr>
              <w:t>3</w:t>
            </w:r>
          </w:p>
        </w:tc>
        <w:tc>
          <w:tcPr>
            <w:tcW w:w="1747" w:type="dxa"/>
            <w:vMerge w:val="restart"/>
            <w:vAlign w:val="center"/>
          </w:tcPr>
          <w:p w14:paraId="43315D9B">
            <w:pPr>
              <w:widowControl w:val="0"/>
              <w:adjustRightInd/>
              <w:snapToGrid/>
              <w:spacing w:line="300" w:lineRule="exact"/>
              <w:jc w:val="center"/>
              <w:rPr>
                <w:rFonts w:hint="default" w:ascii="仿宋" w:hAnsi="仿宋" w:eastAsia="仿宋"/>
                <w:kern w:val="2"/>
                <w:szCs w:val="21"/>
                <w:lang w:val="en-US" w:eastAsia="zh-CN"/>
              </w:rPr>
            </w:pPr>
            <w:r>
              <w:rPr>
                <w:rFonts w:hint="eastAsia" w:ascii="仿宋" w:hAnsi="仿宋" w:eastAsia="仿宋"/>
                <w:kern w:val="2"/>
                <w:szCs w:val="21"/>
                <w:lang w:val="en-US" w:eastAsia="zh-CN"/>
              </w:rPr>
              <w:t>其它要求</w:t>
            </w:r>
          </w:p>
        </w:tc>
        <w:tc>
          <w:tcPr>
            <w:tcW w:w="3911" w:type="dxa"/>
          </w:tcPr>
          <w:p w14:paraId="0B2406D4">
            <w:pPr>
              <w:widowControl w:val="0"/>
              <w:adjustRightInd/>
              <w:snapToGrid/>
              <w:spacing w:line="300" w:lineRule="exact"/>
              <w:ind w:firstLine="440" w:firstLineChars="200"/>
              <w:rPr>
                <w:rFonts w:hint="default" w:ascii="仿宋" w:hAnsi="仿宋" w:eastAsia="仿宋"/>
                <w:kern w:val="2"/>
                <w:szCs w:val="21"/>
                <w:lang w:val="en-US"/>
              </w:rPr>
            </w:pPr>
            <w:r>
              <w:rPr>
                <w:rFonts w:hint="eastAsia" w:ascii="仿宋" w:hAnsi="仿宋" w:eastAsia="仿宋"/>
                <w:kern w:val="2"/>
                <w:szCs w:val="21"/>
              </w:rPr>
              <w:t>1</w:t>
            </w:r>
            <w:r>
              <w:rPr>
                <w:rFonts w:hint="eastAsia" w:ascii="仿宋" w:hAnsi="仿宋" w:eastAsia="仿宋"/>
                <w:kern w:val="2"/>
                <w:szCs w:val="21"/>
                <w:lang w:eastAsia="zh-CN"/>
              </w:rPr>
              <w:t>、拟购实验服务项目初步参数论证、预算征求意见表（注明分包</w:t>
            </w:r>
            <w:r>
              <w:rPr>
                <w:rFonts w:hint="eastAsia" w:ascii="仿宋" w:hAnsi="仿宋" w:eastAsia="仿宋"/>
                <w:kern w:val="2"/>
                <w:szCs w:val="21"/>
                <w:lang w:val="en-US" w:eastAsia="zh-CN"/>
              </w:rPr>
              <w:t>X）</w:t>
            </w:r>
          </w:p>
        </w:tc>
        <w:tc>
          <w:tcPr>
            <w:tcW w:w="765" w:type="dxa"/>
          </w:tcPr>
          <w:p w14:paraId="6B093006">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5A843DA8">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1E3E2A07">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51DF19C5">
            <w:pPr>
              <w:widowControl w:val="0"/>
              <w:adjustRightInd/>
              <w:snapToGrid/>
              <w:spacing w:line="300" w:lineRule="exact"/>
              <w:ind w:firstLine="440" w:firstLineChars="200"/>
              <w:rPr>
                <w:rFonts w:hint="eastAsia" w:ascii="仿宋" w:hAnsi="仿宋" w:eastAsia="仿宋"/>
                <w:kern w:val="2"/>
                <w:szCs w:val="21"/>
              </w:rPr>
            </w:pPr>
          </w:p>
        </w:tc>
      </w:tr>
      <w:tr w14:paraId="2581FC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atLeast"/>
        </w:trPr>
        <w:tc>
          <w:tcPr>
            <w:tcW w:w="774" w:type="dxa"/>
            <w:vMerge w:val="continue"/>
            <w:tcBorders/>
            <w:vAlign w:val="center"/>
          </w:tcPr>
          <w:p w14:paraId="6A56F323">
            <w:pPr>
              <w:widowControl w:val="0"/>
              <w:adjustRightInd/>
              <w:snapToGrid/>
              <w:spacing w:line="300" w:lineRule="exact"/>
              <w:ind w:firstLine="440" w:firstLineChars="200"/>
              <w:jc w:val="center"/>
              <w:rPr>
                <w:rFonts w:hint="eastAsia" w:ascii="仿宋" w:hAnsi="仿宋" w:eastAsia="仿宋"/>
                <w:kern w:val="2"/>
                <w:szCs w:val="21"/>
              </w:rPr>
            </w:pPr>
          </w:p>
        </w:tc>
        <w:tc>
          <w:tcPr>
            <w:tcW w:w="1747" w:type="dxa"/>
            <w:vMerge w:val="continue"/>
            <w:tcBorders/>
            <w:vAlign w:val="center"/>
          </w:tcPr>
          <w:p w14:paraId="24BA7E20">
            <w:pPr>
              <w:widowControl w:val="0"/>
              <w:adjustRightInd/>
              <w:snapToGrid/>
              <w:spacing w:line="300" w:lineRule="exact"/>
              <w:ind w:firstLine="440" w:firstLineChars="200"/>
              <w:jc w:val="center"/>
              <w:rPr>
                <w:rFonts w:hint="eastAsia" w:ascii="仿宋" w:hAnsi="仿宋" w:eastAsia="仿宋"/>
                <w:kern w:val="2"/>
                <w:szCs w:val="21"/>
              </w:rPr>
            </w:pPr>
          </w:p>
        </w:tc>
        <w:tc>
          <w:tcPr>
            <w:tcW w:w="3911" w:type="dxa"/>
          </w:tcPr>
          <w:p w14:paraId="2185677F">
            <w:pPr>
              <w:widowControl w:val="0"/>
              <w:adjustRightInd/>
              <w:snapToGrid/>
              <w:spacing w:line="300" w:lineRule="exact"/>
              <w:ind w:firstLine="440" w:firstLineChars="200"/>
              <w:rPr>
                <w:rFonts w:hint="eastAsia" w:ascii="仿宋" w:hAnsi="仿宋" w:eastAsia="仿宋"/>
                <w:kern w:val="2"/>
                <w:szCs w:val="21"/>
              </w:rPr>
            </w:pPr>
            <w:r>
              <w:rPr>
                <w:rFonts w:hint="eastAsia" w:ascii="仿宋" w:hAnsi="仿宋" w:eastAsia="仿宋"/>
                <w:kern w:val="2"/>
                <w:szCs w:val="21"/>
                <w:lang w:val="en-US" w:eastAsia="zh-CN"/>
              </w:rPr>
              <w:t>2、报价明细表（具体要求详见附件1）</w:t>
            </w:r>
          </w:p>
        </w:tc>
        <w:tc>
          <w:tcPr>
            <w:tcW w:w="765" w:type="dxa"/>
          </w:tcPr>
          <w:p w14:paraId="15E02CC2">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5421DC1A">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3205B22E">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F91554C">
            <w:pPr>
              <w:widowControl w:val="0"/>
              <w:adjustRightInd/>
              <w:snapToGrid/>
              <w:spacing w:line="300" w:lineRule="exact"/>
              <w:ind w:firstLine="440" w:firstLineChars="200"/>
              <w:rPr>
                <w:rFonts w:hint="eastAsia" w:ascii="仿宋" w:hAnsi="仿宋" w:eastAsia="仿宋"/>
                <w:kern w:val="2"/>
                <w:szCs w:val="21"/>
              </w:rPr>
            </w:pPr>
          </w:p>
        </w:tc>
      </w:tr>
      <w:tr w14:paraId="11565A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trPr>
        <w:tc>
          <w:tcPr>
            <w:tcW w:w="774" w:type="dxa"/>
            <w:vMerge w:val="continue"/>
            <w:tcBorders/>
            <w:vAlign w:val="center"/>
          </w:tcPr>
          <w:p w14:paraId="168E5859">
            <w:pPr>
              <w:widowControl w:val="0"/>
              <w:adjustRightInd/>
              <w:snapToGrid/>
              <w:spacing w:line="300" w:lineRule="exact"/>
              <w:ind w:firstLine="440" w:firstLineChars="200"/>
              <w:jc w:val="center"/>
              <w:rPr>
                <w:rFonts w:hint="eastAsia" w:ascii="仿宋" w:hAnsi="仿宋" w:eastAsia="仿宋"/>
                <w:kern w:val="2"/>
                <w:szCs w:val="21"/>
              </w:rPr>
            </w:pPr>
          </w:p>
        </w:tc>
        <w:tc>
          <w:tcPr>
            <w:tcW w:w="1747" w:type="dxa"/>
            <w:vMerge w:val="continue"/>
            <w:tcBorders/>
            <w:vAlign w:val="center"/>
          </w:tcPr>
          <w:p w14:paraId="0623BA46">
            <w:pPr>
              <w:widowControl w:val="0"/>
              <w:adjustRightInd/>
              <w:snapToGrid/>
              <w:spacing w:line="300" w:lineRule="exact"/>
              <w:ind w:firstLine="440" w:firstLineChars="200"/>
              <w:jc w:val="center"/>
              <w:rPr>
                <w:rFonts w:hint="eastAsia" w:ascii="仿宋" w:hAnsi="仿宋" w:eastAsia="仿宋"/>
                <w:kern w:val="2"/>
                <w:szCs w:val="21"/>
              </w:rPr>
            </w:pPr>
          </w:p>
        </w:tc>
        <w:tc>
          <w:tcPr>
            <w:tcW w:w="3911" w:type="dxa"/>
          </w:tcPr>
          <w:p w14:paraId="30BF8FD0">
            <w:pPr>
              <w:widowControl w:val="0"/>
              <w:adjustRightInd/>
              <w:snapToGrid/>
              <w:spacing w:line="300" w:lineRule="exact"/>
              <w:ind w:firstLine="440" w:firstLineChars="200"/>
              <w:rPr>
                <w:rFonts w:hint="eastAsia" w:ascii="仿宋" w:hAnsi="仿宋" w:eastAsia="仿宋"/>
                <w:kern w:val="2"/>
                <w:szCs w:val="21"/>
                <w:lang w:val="en-US" w:eastAsia="zh-CN"/>
              </w:rPr>
            </w:pPr>
            <w:r>
              <w:rPr>
                <w:rFonts w:hint="eastAsia" w:ascii="仿宋" w:hAnsi="仿宋" w:eastAsia="仿宋"/>
                <w:kern w:val="2"/>
                <w:szCs w:val="21"/>
                <w:lang w:val="en-US" w:eastAsia="zh-CN"/>
              </w:rPr>
              <w:t>3.资质证明文件（具体要求详见附件1）</w:t>
            </w:r>
          </w:p>
        </w:tc>
        <w:tc>
          <w:tcPr>
            <w:tcW w:w="765" w:type="dxa"/>
          </w:tcPr>
          <w:p w14:paraId="784916D4">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4BAD34BD">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553E6EF2">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68FDFCE9">
            <w:pPr>
              <w:widowControl w:val="0"/>
              <w:adjustRightInd/>
              <w:snapToGrid/>
              <w:spacing w:line="300" w:lineRule="exact"/>
              <w:ind w:firstLine="440" w:firstLineChars="200"/>
              <w:rPr>
                <w:rFonts w:hint="eastAsia" w:ascii="仿宋" w:hAnsi="仿宋" w:eastAsia="仿宋"/>
                <w:kern w:val="2"/>
                <w:szCs w:val="21"/>
              </w:rPr>
            </w:pPr>
          </w:p>
        </w:tc>
      </w:tr>
      <w:tr w14:paraId="7B912D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trPr>
        <w:tc>
          <w:tcPr>
            <w:tcW w:w="774" w:type="dxa"/>
            <w:vMerge w:val="continue"/>
            <w:tcBorders/>
            <w:vAlign w:val="center"/>
          </w:tcPr>
          <w:p w14:paraId="04947041">
            <w:pPr>
              <w:widowControl w:val="0"/>
              <w:adjustRightInd/>
              <w:snapToGrid/>
              <w:spacing w:line="300" w:lineRule="exact"/>
              <w:ind w:firstLine="440" w:firstLineChars="200"/>
              <w:jc w:val="center"/>
              <w:rPr>
                <w:rFonts w:hint="eastAsia" w:ascii="仿宋" w:hAnsi="仿宋" w:eastAsia="仿宋"/>
                <w:kern w:val="2"/>
                <w:szCs w:val="21"/>
              </w:rPr>
            </w:pPr>
          </w:p>
        </w:tc>
        <w:tc>
          <w:tcPr>
            <w:tcW w:w="1747" w:type="dxa"/>
            <w:vMerge w:val="continue"/>
            <w:tcBorders/>
            <w:vAlign w:val="center"/>
          </w:tcPr>
          <w:p w14:paraId="2961CB49">
            <w:pPr>
              <w:widowControl w:val="0"/>
              <w:adjustRightInd/>
              <w:snapToGrid/>
              <w:spacing w:line="300" w:lineRule="exact"/>
              <w:ind w:firstLine="440" w:firstLineChars="200"/>
              <w:jc w:val="center"/>
              <w:rPr>
                <w:rFonts w:hint="eastAsia" w:ascii="仿宋" w:hAnsi="仿宋" w:eastAsia="仿宋"/>
                <w:kern w:val="2"/>
                <w:szCs w:val="21"/>
              </w:rPr>
            </w:pPr>
          </w:p>
        </w:tc>
        <w:tc>
          <w:tcPr>
            <w:tcW w:w="3911" w:type="dxa"/>
          </w:tcPr>
          <w:p w14:paraId="018C46E0">
            <w:pPr>
              <w:widowControl w:val="0"/>
              <w:adjustRightInd/>
              <w:snapToGrid/>
              <w:spacing w:line="300" w:lineRule="exact"/>
              <w:ind w:firstLine="440" w:firstLineChars="200"/>
              <w:rPr>
                <w:rFonts w:hint="eastAsia" w:ascii="仿宋" w:hAnsi="仿宋" w:eastAsia="仿宋"/>
                <w:kern w:val="2"/>
                <w:szCs w:val="21"/>
                <w:lang w:val="en-US" w:eastAsia="zh-CN"/>
              </w:rPr>
            </w:pPr>
            <w:r>
              <w:rPr>
                <w:rFonts w:hint="eastAsia" w:ascii="仿宋" w:hAnsi="仿宋" w:eastAsia="仿宋"/>
                <w:kern w:val="2"/>
                <w:szCs w:val="21"/>
                <w:lang w:val="en-US" w:eastAsia="zh-CN"/>
              </w:rPr>
              <w:t>4.承诺函（具体</w:t>
            </w:r>
            <w:bookmarkStart w:id="0" w:name="_GoBack"/>
            <w:bookmarkEnd w:id="0"/>
            <w:r>
              <w:rPr>
                <w:rFonts w:hint="eastAsia" w:ascii="仿宋" w:hAnsi="仿宋" w:eastAsia="仿宋"/>
                <w:kern w:val="2"/>
                <w:szCs w:val="21"/>
                <w:lang w:val="en-US" w:eastAsia="zh-CN"/>
              </w:rPr>
              <w:t>要求详见附件1）</w:t>
            </w:r>
          </w:p>
        </w:tc>
        <w:tc>
          <w:tcPr>
            <w:tcW w:w="765" w:type="dxa"/>
          </w:tcPr>
          <w:p w14:paraId="23BD2BA2">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1BB23F09">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43A459B6">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5AAB7F4D">
            <w:pPr>
              <w:widowControl w:val="0"/>
              <w:adjustRightInd/>
              <w:snapToGrid/>
              <w:spacing w:line="300" w:lineRule="exact"/>
              <w:ind w:firstLine="440" w:firstLineChars="200"/>
              <w:rPr>
                <w:rFonts w:hint="eastAsia" w:ascii="仿宋" w:hAnsi="仿宋" w:eastAsia="仿宋"/>
                <w:kern w:val="2"/>
                <w:szCs w:val="21"/>
              </w:rPr>
            </w:pPr>
          </w:p>
        </w:tc>
      </w:tr>
    </w:tbl>
    <w:p w14:paraId="4044BE7F">
      <w:pPr>
        <w:widowControl w:val="0"/>
        <w:adjustRightInd/>
        <w:snapToGrid/>
        <w:spacing w:line="300" w:lineRule="exact"/>
        <w:rPr>
          <w:rFonts w:hint="eastAsia" w:ascii="仿宋" w:hAnsi="仿宋" w:eastAsia="仿宋"/>
          <w:szCs w:val="21"/>
        </w:rPr>
      </w:pP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1" w:fontKey="{9576BD11-0D05-4393-8403-24DE4E4EB8C4}"/>
  </w:font>
  <w:font w:name="仿宋_GB2312">
    <w:panose1 w:val="02010609030101010101"/>
    <w:charset w:val="86"/>
    <w:family w:val="auto"/>
    <w:pitch w:val="default"/>
    <w:sig w:usb0="00000001" w:usb1="080E0000" w:usb2="00000000" w:usb3="00000000" w:csb0="00040000" w:csb1="00000000"/>
    <w:embedRegular r:id="rId2" w:fontKey="{A0803EEA-568E-4909-B119-5137630F3643}"/>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B89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E55EC">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4EE55EC">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96BB3E"/>
    <w:multiLevelType w:val="singleLevel"/>
    <w:tmpl w:val="D696BB3E"/>
    <w:lvl w:ilvl="0" w:tentative="0">
      <w:start w:val="1"/>
      <w:numFmt w:val="decimal"/>
      <w:lvlText w:val="(%1)"/>
      <w:lvlJc w:val="left"/>
      <w:pPr>
        <w:ind w:left="425" w:hanging="425"/>
      </w:pPr>
      <w:rPr>
        <w:rFonts w:hint="default"/>
      </w:rPr>
    </w:lvl>
  </w:abstractNum>
  <w:abstractNum w:abstractNumId="1">
    <w:nsid w:val="3FF9F607"/>
    <w:multiLevelType w:val="singleLevel"/>
    <w:tmpl w:val="3FF9F60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ODE4ZTdhZWU4ODdhMzE3NDUwMjNjMWRmZTI1MGEifQ=="/>
  </w:docVars>
  <w:rsids>
    <w:rsidRoot w:val="00172A27"/>
    <w:rsid w:val="00172A27"/>
    <w:rsid w:val="002301CC"/>
    <w:rsid w:val="003D28CF"/>
    <w:rsid w:val="004D2FEB"/>
    <w:rsid w:val="00853011"/>
    <w:rsid w:val="00CF6F4F"/>
    <w:rsid w:val="08807264"/>
    <w:rsid w:val="090328D7"/>
    <w:rsid w:val="0B344B68"/>
    <w:rsid w:val="1110083C"/>
    <w:rsid w:val="11330220"/>
    <w:rsid w:val="1312140E"/>
    <w:rsid w:val="14FE7531"/>
    <w:rsid w:val="1A2F0E9E"/>
    <w:rsid w:val="1BA97118"/>
    <w:rsid w:val="1CF5521A"/>
    <w:rsid w:val="1D422BC3"/>
    <w:rsid w:val="1E2A1B70"/>
    <w:rsid w:val="1FE20835"/>
    <w:rsid w:val="20776154"/>
    <w:rsid w:val="2B1F6ACE"/>
    <w:rsid w:val="2C353990"/>
    <w:rsid w:val="2C5C2B8F"/>
    <w:rsid w:val="2EDC4A87"/>
    <w:rsid w:val="2F66013A"/>
    <w:rsid w:val="306E6410"/>
    <w:rsid w:val="31787A6D"/>
    <w:rsid w:val="33B82047"/>
    <w:rsid w:val="35B619D8"/>
    <w:rsid w:val="39230FF0"/>
    <w:rsid w:val="39351F57"/>
    <w:rsid w:val="3A957454"/>
    <w:rsid w:val="3ADB5E9B"/>
    <w:rsid w:val="3B650F64"/>
    <w:rsid w:val="3BDB45E4"/>
    <w:rsid w:val="3DC55A5A"/>
    <w:rsid w:val="3DEA4734"/>
    <w:rsid w:val="3FF37CEE"/>
    <w:rsid w:val="40CB045E"/>
    <w:rsid w:val="42393597"/>
    <w:rsid w:val="43D73918"/>
    <w:rsid w:val="4A2523B4"/>
    <w:rsid w:val="4BCE5B99"/>
    <w:rsid w:val="4DFE4F5C"/>
    <w:rsid w:val="4EE5681A"/>
    <w:rsid w:val="4FB41E9A"/>
    <w:rsid w:val="505B486C"/>
    <w:rsid w:val="524924E4"/>
    <w:rsid w:val="546C5149"/>
    <w:rsid w:val="5B69699D"/>
    <w:rsid w:val="5DA10E46"/>
    <w:rsid w:val="60D45973"/>
    <w:rsid w:val="61C76A42"/>
    <w:rsid w:val="628433F6"/>
    <w:rsid w:val="62E55343"/>
    <w:rsid w:val="64AE4C93"/>
    <w:rsid w:val="675820AE"/>
    <w:rsid w:val="68D26669"/>
    <w:rsid w:val="6A4C590A"/>
    <w:rsid w:val="6A6E75A1"/>
    <w:rsid w:val="6A906D98"/>
    <w:rsid w:val="6B404F9B"/>
    <w:rsid w:val="6B9754A3"/>
    <w:rsid w:val="6E2434DC"/>
    <w:rsid w:val="6FA34CBB"/>
    <w:rsid w:val="704D10E9"/>
    <w:rsid w:val="70C345FC"/>
    <w:rsid w:val="71601787"/>
    <w:rsid w:val="7174447F"/>
    <w:rsid w:val="74F73B54"/>
    <w:rsid w:val="79444D23"/>
    <w:rsid w:val="7E05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unhideWhenUsed/>
    <w:qFormat/>
    <w:uiPriority w:val="0"/>
    <w:pPr>
      <w:spacing w:before="100" w:beforeLines="0" w:beforeAutospacing="1" w:after="100" w:afterLines="0" w:afterAutospacing="1"/>
      <w:jc w:val="left"/>
      <w:outlineLvl w:val="0"/>
    </w:pPr>
    <w:rPr>
      <w:rFonts w:hint="eastAsia" w:ascii="宋体" w:hAnsi="宋体" w:cs="宋体"/>
      <w:b/>
      <w:kern w:val="44"/>
      <w:sz w:val="48"/>
      <w:szCs w:val="48"/>
      <w:lang w:bidi="ar"/>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next w:val="5"/>
    <w:semiHidden/>
    <w:qFormat/>
    <w:uiPriority w:val="0"/>
    <w:pPr>
      <w:ind w:firstLine="560" w:firstLineChars="200"/>
    </w:pPr>
    <w:rPr>
      <w:sz w:val="28"/>
    </w:rPr>
  </w:style>
  <w:style w:type="paragraph" w:styleId="5">
    <w:name w:val="envelope return"/>
    <w:basedOn w:val="1"/>
    <w:qFormat/>
    <w:uiPriority w:val="0"/>
    <w:rPr>
      <w:rFonts w:ascii="Arial" w:hAnsi="Arial"/>
    </w:rPr>
  </w:style>
  <w:style w:type="paragraph" w:styleId="6">
    <w:name w:val="footer"/>
    <w:basedOn w:val="1"/>
    <w:unhideWhenUsed/>
    <w:qFormat/>
    <w:uiPriority w:val="99"/>
    <w:pPr>
      <w:tabs>
        <w:tab w:val="center" w:pos="4153"/>
        <w:tab w:val="right" w:pos="8306"/>
      </w:tabs>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0"/>
    <w:rPr>
      <w:sz w:val="24"/>
    </w:rPr>
  </w:style>
  <w:style w:type="paragraph" w:styleId="9">
    <w:name w:val="Title"/>
    <w:basedOn w:val="1"/>
    <w:qFormat/>
    <w:uiPriority w:val="1"/>
    <w:pPr>
      <w:spacing w:before="22"/>
      <w:ind w:left="1499" w:right="1500"/>
      <w:jc w:val="center"/>
    </w:pPr>
    <w:rPr>
      <w:rFonts w:ascii="黑体" w:hAnsi="黑体" w:eastAsia="黑体" w:cs="黑体"/>
      <w:sz w:val="36"/>
      <w:szCs w:val="36"/>
    </w:rPr>
  </w:style>
  <w:style w:type="paragraph" w:styleId="10">
    <w:name w:val="Body Text First Indent"/>
    <w:basedOn w:val="3"/>
    <w:next w:val="1"/>
    <w:unhideWhenUsed/>
    <w:qFormat/>
    <w:uiPriority w:val="99"/>
    <w:pPr>
      <w:ind w:firstLine="420" w:firstLineChars="100"/>
    </w:pPr>
    <w:rPr>
      <w:rFonts w:ascii="Times New Roman" w:hAnsi="Times New Roman" w:eastAsia="宋体" w:cs="Times New Roman"/>
      <w:szCs w:val="20"/>
    </w:rPr>
  </w:style>
  <w:style w:type="paragraph" w:styleId="11">
    <w:name w:val="Body Text First Indent 2"/>
    <w:basedOn w:val="4"/>
    <w:qFormat/>
    <w:uiPriority w:val="0"/>
    <w:pPr>
      <w:spacing w:after="120" w:line="312" w:lineRule="atLeast"/>
      <w:ind w:left="420" w:firstLine="420"/>
    </w:pPr>
    <w:rPr>
      <w:rFonts w:ascii="Times New Roman" w:eastAsia="宋体"/>
      <w:sz w:val="24"/>
    </w:rPr>
  </w:style>
  <w:style w:type="table" w:styleId="13">
    <w:name w:val="Table Grid"/>
    <w:basedOn w:val="12"/>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Hyperlink"/>
    <w:basedOn w:val="14"/>
    <w:qFormat/>
    <w:uiPriority w:val="0"/>
    <w:rPr>
      <w:color w:val="0000FF"/>
      <w:u w:val="single"/>
    </w:rPr>
  </w:style>
  <w:style w:type="paragraph" w:customStyle="1" w:styleId="16">
    <w:name w:val="style4"/>
    <w:basedOn w:val="1"/>
    <w:next w:val="17"/>
    <w:qFormat/>
    <w:uiPriority w:val="0"/>
    <w:pPr>
      <w:spacing w:before="280" w:after="280"/>
    </w:pPr>
    <w:rPr>
      <w:rFonts w:ascii="宋体" w:hAnsi="Times New Roman" w:eastAsia="宋体" w:cs="Times New Roman"/>
      <w:sz w:val="18"/>
    </w:rPr>
  </w:style>
  <w:style w:type="paragraph" w:customStyle="1" w:styleId="17">
    <w:name w:val="2"/>
    <w:next w:val="1"/>
    <w:qFormat/>
    <w:uiPriority w:val="0"/>
    <w:pPr>
      <w:widowControl w:val="0"/>
      <w:jc w:val="both"/>
    </w:pPr>
    <w:rPr>
      <w:rFonts w:ascii="Calibri" w:hAnsi="Calibri" w:eastAsia="宋体" w:cs="Times New Roman"/>
      <w:sz w:val="21"/>
      <w:szCs w:val="22"/>
      <w:lang w:val="en-US" w:eastAsia="zh-CN" w:bidi="ar-SA"/>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 w:type="table" w:customStyle="1" w:styleId="20">
    <w:name w:val="Table Normal"/>
    <w:basedOn w:val="12"/>
    <w:semiHidden/>
    <w:unhideWhenUsed/>
    <w:qFormat/>
    <w:uiPriority w:val="0"/>
    <w:tblPr>
      <w:tblCellMar>
        <w:left w:w="0" w:type="dxa"/>
        <w:right w:w="0" w:type="dxa"/>
      </w:tblCellMar>
    </w:tblPr>
  </w:style>
  <w:style w:type="paragraph" w:customStyle="1" w:styleId="21">
    <w:name w:val="Table Text"/>
    <w:basedOn w:val="1"/>
    <w:semiHidden/>
    <w:qFormat/>
    <w:uiPriority w:val="0"/>
    <w:rPr>
      <w:rFonts w:ascii="Arial" w:hAnsi="Arial" w:eastAsia="Arial" w:cs="Arial"/>
      <w:sz w:val="21"/>
      <w:szCs w:val="21"/>
      <w:lang w:eastAsia="en-US"/>
    </w:rPr>
  </w:style>
  <w:style w:type="paragraph" w:customStyle="1" w:styleId="22">
    <w:name w:val="Table Paragraph"/>
    <w:basedOn w:val="1"/>
    <w:qFormat/>
    <w:uiPriority w:val="1"/>
    <w:pPr>
      <w:spacing w:before="47"/>
      <w:ind w:left="107"/>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571</Words>
  <Characters>600</Characters>
  <Lines>31</Lines>
  <Paragraphs>42</Paragraphs>
  <TotalTime>1</TotalTime>
  <ScaleCrop>false</ScaleCrop>
  <LinksUpToDate>false</LinksUpToDate>
  <CharactersWithSpaces>762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2024-09-24T10:07:00Z</dcterms:created>
  <dc:creator>Y</dc:creator>
  <cp:lastModifiedBy>Wq</cp:lastModifiedBy>
  <cp:lastPrinted>2024-09-26T06:51:00Z</cp:lastPrinted>
  <dcterms:modified xsi:type="dcterms:W3CDTF">2026-06-30T09:18:15Z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286969D59537464384790650B1B99075_13</vt:lpwstr>
  </property>
  <property fmtid="{D5CDD505-2E9C-101B-9397-08002B2CF9AE}" pid="4" name="KSOTemplateDocerSaveRecord">
    <vt:lpwstr>eyJoZGlkIjoiOTdmNWMwZmI2NTQ4ZWMxZDM5ZWRmOWNmY2FiMDk2ZjEiLCJ1c2VySWQiOiIzMDI5Nzk3MjYifQ==</vt:lpwstr>
  </property>
</Properties>
</file>