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B6C2">
      <w:pPr>
        <w:spacing w:line="320" w:lineRule="exact"/>
        <w:jc w:val="center"/>
        <w:rPr>
          <w:rFonts w:hint="eastAsia" w:ascii="仿宋" w:hAnsi="仿宋" w:eastAsiaTheme="majorEastAsia"/>
          <w:sz w:val="32"/>
          <w:szCs w:val="32"/>
          <w:lang w:val="en-US" w:eastAsia="zh-CN"/>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艾条生产线</w:t>
      </w:r>
      <w:r>
        <w:rPr>
          <w:rFonts w:hint="eastAsia" w:asciiTheme="majorEastAsia" w:hAnsiTheme="majorEastAsia" w:eastAsiaTheme="majorEastAsia"/>
          <w:b/>
          <w:sz w:val="32"/>
          <w:szCs w:val="32"/>
        </w:rPr>
        <w:t>项目初步参数论证征集意见表</w:t>
      </w:r>
    </w:p>
    <w:p w14:paraId="56A22F3E">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电话：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w:t>
      </w:r>
      <w:r>
        <w:rPr>
          <w:rFonts w:hint="eastAsia" w:ascii="仿宋" w:hAnsi="仿宋" w:eastAsia="仿宋"/>
          <w:szCs w:val="21"/>
          <w:lang w:eastAsia="zh-CN"/>
        </w:rPr>
        <w:t>预算</w:t>
      </w:r>
      <w:r>
        <w:rPr>
          <w:rFonts w:hint="eastAsia" w:ascii="仿宋" w:hAnsi="仿宋" w:eastAsia="仿宋"/>
          <w:szCs w:val="21"/>
        </w:rPr>
        <w:t>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lang w:eastAsia="zh-CN"/>
        </w:rPr>
        <w:t>预算</w:t>
      </w: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eastAsia="zh-CN"/>
        </w:rPr>
        <w:t>处</w:t>
      </w:r>
      <w:r>
        <w:rPr>
          <w:rFonts w:hint="eastAsia" w:ascii="仿宋" w:hAnsi="仿宋" w:eastAsia="仿宋"/>
          <w:szCs w:val="21"/>
          <w:u w:val="single"/>
        </w:rPr>
        <w:t>）</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0"/>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0"/>
        <w:ind w:firstLine="0" w:firstLineChars="0"/>
        <w:rPr>
          <w:rFonts w:ascii="宋体" w:hAnsi="宋体" w:eastAsia="宋体" w:cs="宋体"/>
          <w:b/>
          <w:bCs/>
          <w:sz w:val="24"/>
          <w:szCs w:val="24"/>
          <w:u w:val="single"/>
        </w:rPr>
      </w:pPr>
    </w:p>
    <w:p w14:paraId="089DDDF6">
      <w:pPr>
        <w:pStyle w:val="20"/>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3230D6A2">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556619C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laszyysbgcb@163.com</w:t>
      </w:r>
      <w:r>
        <w:rPr>
          <w:rFonts w:hint="eastAsia" w:ascii="仿宋" w:hAnsi="仿宋" w:eastAsia="仿宋"/>
          <w:szCs w:val="21"/>
        </w:rPr>
        <w:t>）；</w:t>
      </w:r>
    </w:p>
    <w:p w14:paraId="3BF557E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548235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AFA8A8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1年，保修范围不包含须定期更换零部件，须定期更换零部件报价清单如下...；二是将须定期更换零部件变为耗材，恶意降低货物价格，提高耗材价（或直接提高耗材报价）。</w:t>
      </w:r>
    </w:p>
    <w:p w14:paraId="0DE187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4B198D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5CB34D4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192772D0">
      <w:pPr>
        <w:pStyle w:val="9"/>
        <w:ind w:left="0" w:leftChars="0" w:firstLine="0" w:firstLineChars="0"/>
        <w:rPr>
          <w:rFonts w:hint="default"/>
          <w:lang w:val="en-US" w:eastAsia="zh-CN"/>
        </w:rPr>
      </w:pPr>
    </w:p>
    <w:p w14:paraId="2C0FE287">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0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380"/>
        <w:gridCol w:w="3165"/>
        <w:gridCol w:w="795"/>
        <w:gridCol w:w="945"/>
        <w:gridCol w:w="1050"/>
        <w:gridCol w:w="1095"/>
      </w:tblGrid>
      <w:tr w14:paraId="156B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2" w:type="dxa"/>
            <w:gridSpan w:val="4"/>
          </w:tcPr>
          <w:p w14:paraId="43C06D3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945" w:type="dxa"/>
            <w:vMerge w:val="restart"/>
          </w:tcPr>
          <w:p w14:paraId="0D2843B8">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1050" w:type="dxa"/>
            <w:vMerge w:val="restart"/>
          </w:tcPr>
          <w:p w14:paraId="19CE25E8">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095" w:type="dxa"/>
            <w:vMerge w:val="restart"/>
          </w:tcPr>
          <w:p w14:paraId="12F00AB5">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030B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45C1D92">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380" w:type="dxa"/>
          </w:tcPr>
          <w:p w14:paraId="4AB28604">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165" w:type="dxa"/>
          </w:tcPr>
          <w:p w14:paraId="5A94CED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95" w:type="dxa"/>
          </w:tcPr>
          <w:p w14:paraId="7C93F7C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945" w:type="dxa"/>
            <w:vMerge w:val="continue"/>
            <w:vAlign w:val="top"/>
          </w:tcPr>
          <w:p w14:paraId="3FC1A3F6">
            <w:pPr>
              <w:spacing w:line="320" w:lineRule="exact"/>
              <w:jc w:val="center"/>
              <w:rPr>
                <w:rFonts w:hint="eastAsia" w:ascii="仿宋" w:hAnsi="仿宋" w:eastAsia="宋体" w:cs="宋体"/>
                <w:b w:val="0"/>
                <w:bCs/>
                <w:kern w:val="2"/>
                <w:sz w:val="21"/>
                <w:szCs w:val="21"/>
                <w:lang w:val="en-US" w:eastAsia="zh-CN" w:bidi="ar-SA"/>
              </w:rPr>
            </w:pPr>
          </w:p>
        </w:tc>
        <w:tc>
          <w:tcPr>
            <w:tcW w:w="1050" w:type="dxa"/>
            <w:vMerge w:val="continue"/>
            <w:vAlign w:val="top"/>
          </w:tcPr>
          <w:p w14:paraId="33FEC6E1">
            <w:pPr>
              <w:spacing w:line="320" w:lineRule="exact"/>
              <w:jc w:val="center"/>
              <w:rPr>
                <w:rFonts w:hint="eastAsia" w:ascii="仿宋" w:hAnsi="仿宋" w:eastAsia="仿宋" w:cs="宋体"/>
                <w:b w:val="0"/>
                <w:bCs/>
                <w:kern w:val="2"/>
                <w:sz w:val="21"/>
                <w:szCs w:val="21"/>
                <w:lang w:val="en-US" w:eastAsia="zh-CN" w:bidi="ar-SA"/>
              </w:rPr>
            </w:pPr>
          </w:p>
        </w:tc>
        <w:tc>
          <w:tcPr>
            <w:tcW w:w="1095" w:type="dxa"/>
            <w:vMerge w:val="continue"/>
            <w:vAlign w:val="top"/>
          </w:tcPr>
          <w:p w14:paraId="7B7D14CD">
            <w:pPr>
              <w:spacing w:line="320" w:lineRule="exact"/>
              <w:jc w:val="center"/>
              <w:rPr>
                <w:rFonts w:hint="eastAsia" w:ascii="仿宋" w:hAnsi="仿宋" w:eastAsia="仿宋" w:cs="宋体"/>
                <w:b w:val="0"/>
                <w:bCs/>
                <w:kern w:val="2"/>
                <w:sz w:val="21"/>
                <w:szCs w:val="21"/>
                <w:lang w:val="en-US" w:eastAsia="zh-CN" w:bidi="ar-SA"/>
              </w:rPr>
            </w:pPr>
          </w:p>
        </w:tc>
      </w:tr>
      <w:tr w14:paraId="4E53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2B033C26">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一、</w:t>
            </w:r>
          </w:p>
        </w:tc>
        <w:tc>
          <w:tcPr>
            <w:tcW w:w="1380" w:type="dxa"/>
            <w:vAlign w:val="center"/>
          </w:tcPr>
          <w:p w14:paraId="206ED87D">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产品名称</w:t>
            </w:r>
          </w:p>
        </w:tc>
        <w:tc>
          <w:tcPr>
            <w:tcW w:w="3165" w:type="dxa"/>
            <w:vAlign w:val="top"/>
          </w:tcPr>
          <w:p w14:paraId="6F350DC3">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艾条生产线</w:t>
            </w:r>
          </w:p>
        </w:tc>
        <w:tc>
          <w:tcPr>
            <w:tcW w:w="795" w:type="dxa"/>
          </w:tcPr>
          <w:p w14:paraId="441686F8">
            <w:pPr>
              <w:spacing w:line="320" w:lineRule="exact"/>
              <w:rPr>
                <w:rFonts w:ascii="仿宋" w:hAnsi="仿宋" w:eastAsia="仿宋"/>
                <w:b w:val="0"/>
                <w:bCs/>
                <w:szCs w:val="21"/>
              </w:rPr>
            </w:pPr>
          </w:p>
        </w:tc>
        <w:tc>
          <w:tcPr>
            <w:tcW w:w="945" w:type="dxa"/>
          </w:tcPr>
          <w:p w14:paraId="41FBD425">
            <w:pPr>
              <w:spacing w:line="320" w:lineRule="exact"/>
              <w:rPr>
                <w:rFonts w:ascii="仿宋" w:hAnsi="仿宋" w:eastAsia="仿宋"/>
                <w:b w:val="0"/>
                <w:bCs/>
                <w:szCs w:val="21"/>
              </w:rPr>
            </w:pPr>
          </w:p>
        </w:tc>
        <w:tc>
          <w:tcPr>
            <w:tcW w:w="1050" w:type="dxa"/>
          </w:tcPr>
          <w:p w14:paraId="745AC2BD">
            <w:pPr>
              <w:spacing w:line="320" w:lineRule="exact"/>
              <w:rPr>
                <w:rFonts w:ascii="仿宋" w:hAnsi="仿宋" w:eastAsia="仿宋"/>
                <w:b w:val="0"/>
                <w:bCs/>
                <w:szCs w:val="21"/>
              </w:rPr>
            </w:pPr>
          </w:p>
        </w:tc>
        <w:tc>
          <w:tcPr>
            <w:tcW w:w="1095" w:type="dxa"/>
          </w:tcPr>
          <w:p w14:paraId="2E2991D8">
            <w:pPr>
              <w:spacing w:line="320" w:lineRule="exact"/>
              <w:rPr>
                <w:rFonts w:ascii="仿宋" w:hAnsi="仿宋" w:eastAsia="仿宋"/>
                <w:b w:val="0"/>
                <w:bCs/>
                <w:szCs w:val="21"/>
              </w:rPr>
            </w:pPr>
          </w:p>
        </w:tc>
      </w:tr>
      <w:tr w14:paraId="2F2D7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EE18FCE">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二、</w:t>
            </w:r>
          </w:p>
        </w:tc>
        <w:tc>
          <w:tcPr>
            <w:tcW w:w="1380" w:type="dxa"/>
            <w:vAlign w:val="center"/>
          </w:tcPr>
          <w:p w14:paraId="3D058FA2">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功能描述</w:t>
            </w:r>
          </w:p>
        </w:tc>
        <w:tc>
          <w:tcPr>
            <w:tcW w:w="3165" w:type="dxa"/>
            <w:vAlign w:val="top"/>
          </w:tcPr>
          <w:p w14:paraId="0034D60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全自动一体化艾条加工产线，集成艾绒定量下料、自动送纸、卷制成型、恒温烘干、精准切段、灭菌、封装多工序连续作业，可快速切换不同直径、长度清艾条 / 药艾条规格。全程智能控料、控密度，成品紧实不漏绒，大幅替代人工，统一产品质量、提升产能，满足中医理疗艾制品标准化量产需求。</w:t>
            </w:r>
          </w:p>
        </w:tc>
        <w:tc>
          <w:tcPr>
            <w:tcW w:w="795" w:type="dxa"/>
          </w:tcPr>
          <w:p w14:paraId="62B425DE">
            <w:pPr>
              <w:spacing w:line="320" w:lineRule="exact"/>
              <w:rPr>
                <w:rFonts w:ascii="仿宋" w:hAnsi="仿宋" w:eastAsia="仿宋"/>
                <w:b w:val="0"/>
                <w:bCs/>
                <w:szCs w:val="21"/>
              </w:rPr>
            </w:pPr>
          </w:p>
        </w:tc>
        <w:tc>
          <w:tcPr>
            <w:tcW w:w="945" w:type="dxa"/>
          </w:tcPr>
          <w:p w14:paraId="1FA4BE1C">
            <w:pPr>
              <w:spacing w:line="320" w:lineRule="exact"/>
              <w:rPr>
                <w:rFonts w:ascii="仿宋" w:hAnsi="仿宋" w:eastAsia="仿宋"/>
                <w:b w:val="0"/>
                <w:bCs/>
                <w:szCs w:val="21"/>
              </w:rPr>
            </w:pPr>
          </w:p>
        </w:tc>
        <w:tc>
          <w:tcPr>
            <w:tcW w:w="1050" w:type="dxa"/>
          </w:tcPr>
          <w:p w14:paraId="03EF4152">
            <w:pPr>
              <w:spacing w:line="320" w:lineRule="exact"/>
              <w:rPr>
                <w:rFonts w:ascii="仿宋" w:hAnsi="仿宋" w:eastAsia="仿宋"/>
                <w:b w:val="0"/>
                <w:bCs/>
                <w:szCs w:val="21"/>
              </w:rPr>
            </w:pPr>
          </w:p>
        </w:tc>
        <w:tc>
          <w:tcPr>
            <w:tcW w:w="1095" w:type="dxa"/>
          </w:tcPr>
          <w:p w14:paraId="3871D11B">
            <w:pPr>
              <w:spacing w:line="320" w:lineRule="exact"/>
              <w:rPr>
                <w:rFonts w:ascii="仿宋" w:hAnsi="仿宋" w:eastAsia="仿宋"/>
                <w:b w:val="0"/>
                <w:bCs/>
                <w:szCs w:val="21"/>
              </w:rPr>
            </w:pPr>
          </w:p>
        </w:tc>
      </w:tr>
      <w:tr w14:paraId="2ECF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9702636">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三、</w:t>
            </w:r>
          </w:p>
        </w:tc>
        <w:tc>
          <w:tcPr>
            <w:tcW w:w="1380" w:type="dxa"/>
            <w:vAlign w:val="center"/>
          </w:tcPr>
          <w:p w14:paraId="34F13924">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技术参数</w:t>
            </w:r>
          </w:p>
        </w:tc>
        <w:tc>
          <w:tcPr>
            <w:tcW w:w="3165" w:type="dxa"/>
            <w:vAlign w:val="top"/>
          </w:tcPr>
          <w:p w14:paraId="4AC5CC9F">
            <w:pPr>
              <w:spacing w:line="320" w:lineRule="exact"/>
              <w:jc w:val="left"/>
              <w:rPr>
                <w:rFonts w:hint="eastAsia" w:ascii="仿宋" w:hAnsi="仿宋" w:eastAsia="仿宋"/>
                <w:b w:val="0"/>
                <w:bCs/>
                <w:szCs w:val="21"/>
                <w:lang w:val="en-US" w:eastAsia="zh-CN"/>
              </w:rPr>
            </w:pPr>
          </w:p>
        </w:tc>
        <w:tc>
          <w:tcPr>
            <w:tcW w:w="795" w:type="dxa"/>
          </w:tcPr>
          <w:p w14:paraId="26FE9D62">
            <w:pPr>
              <w:spacing w:line="320" w:lineRule="exact"/>
              <w:rPr>
                <w:rFonts w:ascii="仿宋" w:hAnsi="仿宋" w:eastAsia="仿宋"/>
                <w:b w:val="0"/>
                <w:bCs/>
                <w:szCs w:val="21"/>
              </w:rPr>
            </w:pPr>
          </w:p>
        </w:tc>
        <w:tc>
          <w:tcPr>
            <w:tcW w:w="945" w:type="dxa"/>
          </w:tcPr>
          <w:p w14:paraId="0D237781">
            <w:pPr>
              <w:spacing w:line="320" w:lineRule="exact"/>
              <w:rPr>
                <w:rFonts w:ascii="仿宋" w:hAnsi="仿宋" w:eastAsia="仿宋"/>
                <w:b w:val="0"/>
                <w:bCs/>
                <w:szCs w:val="21"/>
              </w:rPr>
            </w:pPr>
          </w:p>
        </w:tc>
        <w:tc>
          <w:tcPr>
            <w:tcW w:w="1050" w:type="dxa"/>
          </w:tcPr>
          <w:p w14:paraId="6691CE28">
            <w:pPr>
              <w:spacing w:line="320" w:lineRule="exact"/>
              <w:rPr>
                <w:rFonts w:ascii="仿宋" w:hAnsi="仿宋" w:eastAsia="仿宋"/>
                <w:b w:val="0"/>
                <w:bCs/>
                <w:szCs w:val="21"/>
              </w:rPr>
            </w:pPr>
          </w:p>
        </w:tc>
        <w:tc>
          <w:tcPr>
            <w:tcW w:w="1095" w:type="dxa"/>
          </w:tcPr>
          <w:p w14:paraId="2C5F2F56">
            <w:pPr>
              <w:spacing w:line="320" w:lineRule="exact"/>
              <w:rPr>
                <w:rFonts w:ascii="仿宋" w:hAnsi="仿宋" w:eastAsia="仿宋"/>
                <w:b w:val="0"/>
                <w:bCs/>
                <w:szCs w:val="21"/>
              </w:rPr>
            </w:pPr>
          </w:p>
        </w:tc>
      </w:tr>
      <w:tr w14:paraId="6B13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8095701">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w:t>
            </w:r>
          </w:p>
        </w:tc>
        <w:tc>
          <w:tcPr>
            <w:tcW w:w="1380" w:type="dxa"/>
            <w:vAlign w:val="center"/>
          </w:tcPr>
          <w:p w14:paraId="1119B14B">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全自动卷条机</w:t>
            </w:r>
          </w:p>
          <w:p w14:paraId="069242C9">
            <w:pPr>
              <w:spacing w:line="320" w:lineRule="exact"/>
              <w:jc w:val="left"/>
              <w:rPr>
                <w:rFonts w:hint="eastAsia" w:ascii="仿宋" w:hAnsi="仿宋" w:eastAsia="仿宋"/>
                <w:b w:val="0"/>
                <w:bCs/>
                <w:szCs w:val="21"/>
                <w:lang w:val="en-US" w:eastAsia="zh-CN"/>
              </w:rPr>
            </w:pPr>
          </w:p>
        </w:tc>
        <w:tc>
          <w:tcPr>
            <w:tcW w:w="3165" w:type="dxa"/>
            <w:vAlign w:val="top"/>
          </w:tcPr>
          <w:p w14:paraId="35E8D62C">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可卷条直径：∅15mm～∅25mm，</w:t>
            </w:r>
          </w:p>
        </w:tc>
        <w:tc>
          <w:tcPr>
            <w:tcW w:w="795" w:type="dxa"/>
          </w:tcPr>
          <w:p w14:paraId="1A8BF3AF">
            <w:pPr>
              <w:spacing w:line="320" w:lineRule="exact"/>
              <w:rPr>
                <w:rFonts w:ascii="仿宋" w:hAnsi="仿宋" w:eastAsia="仿宋"/>
                <w:b w:val="0"/>
                <w:bCs/>
                <w:szCs w:val="21"/>
              </w:rPr>
            </w:pPr>
          </w:p>
        </w:tc>
        <w:tc>
          <w:tcPr>
            <w:tcW w:w="945" w:type="dxa"/>
          </w:tcPr>
          <w:p w14:paraId="7C0F1DEC">
            <w:pPr>
              <w:spacing w:line="320" w:lineRule="exact"/>
              <w:rPr>
                <w:rFonts w:ascii="仿宋" w:hAnsi="仿宋" w:eastAsia="仿宋"/>
                <w:b w:val="0"/>
                <w:bCs/>
                <w:szCs w:val="21"/>
              </w:rPr>
            </w:pPr>
          </w:p>
        </w:tc>
        <w:tc>
          <w:tcPr>
            <w:tcW w:w="1050" w:type="dxa"/>
          </w:tcPr>
          <w:p w14:paraId="517639C7">
            <w:pPr>
              <w:spacing w:line="320" w:lineRule="exact"/>
              <w:rPr>
                <w:rFonts w:ascii="仿宋" w:hAnsi="仿宋" w:eastAsia="仿宋"/>
                <w:b w:val="0"/>
                <w:bCs/>
                <w:szCs w:val="21"/>
              </w:rPr>
            </w:pPr>
          </w:p>
        </w:tc>
        <w:tc>
          <w:tcPr>
            <w:tcW w:w="1095" w:type="dxa"/>
          </w:tcPr>
          <w:p w14:paraId="140B9A8F">
            <w:pPr>
              <w:spacing w:line="320" w:lineRule="exact"/>
              <w:rPr>
                <w:rFonts w:ascii="仿宋" w:hAnsi="仿宋" w:eastAsia="仿宋"/>
                <w:b w:val="0"/>
                <w:bCs/>
                <w:szCs w:val="21"/>
              </w:rPr>
            </w:pPr>
          </w:p>
        </w:tc>
      </w:tr>
      <w:tr w14:paraId="2A2F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652" w:type="dxa"/>
          </w:tcPr>
          <w:p w14:paraId="54525D79">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2</w:t>
            </w:r>
          </w:p>
        </w:tc>
        <w:tc>
          <w:tcPr>
            <w:tcW w:w="1380" w:type="dxa"/>
            <w:vAlign w:val="center"/>
          </w:tcPr>
          <w:p w14:paraId="6824D66C">
            <w:pPr>
              <w:spacing w:line="320" w:lineRule="exact"/>
              <w:jc w:val="left"/>
              <w:rPr>
                <w:rFonts w:hint="eastAsia" w:ascii="仿宋" w:hAnsi="仿宋" w:eastAsia="仿宋"/>
                <w:b w:val="0"/>
                <w:bCs/>
                <w:szCs w:val="21"/>
                <w:lang w:val="en-US" w:eastAsia="zh-CN"/>
              </w:rPr>
            </w:pPr>
          </w:p>
        </w:tc>
        <w:tc>
          <w:tcPr>
            <w:tcW w:w="3165" w:type="dxa"/>
            <w:vAlign w:val="top"/>
          </w:tcPr>
          <w:p w14:paraId="4FB55037">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生产效率：≥1000～1200支/小时，</w:t>
            </w:r>
          </w:p>
        </w:tc>
        <w:tc>
          <w:tcPr>
            <w:tcW w:w="795" w:type="dxa"/>
          </w:tcPr>
          <w:p w14:paraId="395F7235">
            <w:pPr>
              <w:spacing w:line="320" w:lineRule="exact"/>
              <w:rPr>
                <w:rFonts w:ascii="仿宋" w:hAnsi="仿宋" w:eastAsia="仿宋"/>
                <w:b w:val="0"/>
                <w:bCs/>
                <w:szCs w:val="21"/>
              </w:rPr>
            </w:pPr>
          </w:p>
        </w:tc>
        <w:tc>
          <w:tcPr>
            <w:tcW w:w="945" w:type="dxa"/>
          </w:tcPr>
          <w:p w14:paraId="0032E6DB">
            <w:pPr>
              <w:spacing w:line="320" w:lineRule="exact"/>
              <w:rPr>
                <w:rFonts w:ascii="仿宋" w:hAnsi="仿宋" w:eastAsia="仿宋"/>
                <w:b w:val="0"/>
                <w:bCs/>
                <w:szCs w:val="21"/>
              </w:rPr>
            </w:pPr>
          </w:p>
        </w:tc>
        <w:tc>
          <w:tcPr>
            <w:tcW w:w="1050" w:type="dxa"/>
          </w:tcPr>
          <w:p w14:paraId="750BB2B5">
            <w:pPr>
              <w:spacing w:line="320" w:lineRule="exact"/>
              <w:rPr>
                <w:rFonts w:ascii="仿宋" w:hAnsi="仿宋" w:eastAsia="仿宋"/>
                <w:b w:val="0"/>
                <w:bCs/>
                <w:szCs w:val="21"/>
              </w:rPr>
            </w:pPr>
          </w:p>
        </w:tc>
        <w:tc>
          <w:tcPr>
            <w:tcW w:w="1095" w:type="dxa"/>
          </w:tcPr>
          <w:p w14:paraId="3A2D573C">
            <w:pPr>
              <w:spacing w:line="320" w:lineRule="exact"/>
              <w:rPr>
                <w:rFonts w:ascii="仿宋" w:hAnsi="仿宋" w:eastAsia="仿宋"/>
                <w:b w:val="0"/>
                <w:bCs/>
                <w:szCs w:val="21"/>
              </w:rPr>
            </w:pPr>
          </w:p>
        </w:tc>
      </w:tr>
      <w:tr w14:paraId="658C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D9FC48B">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3</w:t>
            </w:r>
          </w:p>
        </w:tc>
        <w:tc>
          <w:tcPr>
            <w:tcW w:w="1380" w:type="dxa"/>
            <w:vAlign w:val="top"/>
          </w:tcPr>
          <w:p w14:paraId="4B87A286">
            <w:pPr>
              <w:spacing w:line="320" w:lineRule="exact"/>
              <w:jc w:val="left"/>
              <w:rPr>
                <w:rFonts w:hint="eastAsia" w:ascii="仿宋" w:hAnsi="仿宋" w:eastAsia="仿宋"/>
                <w:b w:val="0"/>
                <w:bCs/>
                <w:szCs w:val="21"/>
                <w:lang w:val="en-US" w:eastAsia="zh-CN"/>
              </w:rPr>
            </w:pPr>
          </w:p>
        </w:tc>
        <w:tc>
          <w:tcPr>
            <w:tcW w:w="3165" w:type="dxa"/>
            <w:vAlign w:val="top"/>
          </w:tcPr>
          <w:p w14:paraId="23D7F00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额定功率：≥2.5kw</w:t>
            </w:r>
          </w:p>
        </w:tc>
        <w:tc>
          <w:tcPr>
            <w:tcW w:w="795" w:type="dxa"/>
          </w:tcPr>
          <w:p w14:paraId="04435B5C">
            <w:pPr>
              <w:spacing w:line="320" w:lineRule="exact"/>
              <w:rPr>
                <w:rFonts w:ascii="仿宋" w:hAnsi="仿宋" w:eastAsia="仿宋"/>
                <w:b w:val="0"/>
                <w:bCs/>
                <w:szCs w:val="21"/>
              </w:rPr>
            </w:pPr>
          </w:p>
        </w:tc>
        <w:tc>
          <w:tcPr>
            <w:tcW w:w="945" w:type="dxa"/>
          </w:tcPr>
          <w:p w14:paraId="5C5F6180">
            <w:pPr>
              <w:spacing w:line="320" w:lineRule="exact"/>
              <w:rPr>
                <w:rFonts w:ascii="仿宋" w:hAnsi="仿宋" w:eastAsia="仿宋"/>
                <w:b w:val="0"/>
                <w:bCs/>
                <w:szCs w:val="21"/>
              </w:rPr>
            </w:pPr>
          </w:p>
        </w:tc>
        <w:tc>
          <w:tcPr>
            <w:tcW w:w="1050" w:type="dxa"/>
          </w:tcPr>
          <w:p w14:paraId="681D5E03">
            <w:pPr>
              <w:spacing w:line="320" w:lineRule="exact"/>
              <w:rPr>
                <w:rFonts w:ascii="仿宋" w:hAnsi="仿宋" w:eastAsia="仿宋"/>
                <w:b w:val="0"/>
                <w:bCs/>
                <w:szCs w:val="21"/>
              </w:rPr>
            </w:pPr>
          </w:p>
        </w:tc>
        <w:tc>
          <w:tcPr>
            <w:tcW w:w="1095" w:type="dxa"/>
          </w:tcPr>
          <w:p w14:paraId="2122CA63">
            <w:pPr>
              <w:spacing w:line="320" w:lineRule="exact"/>
              <w:rPr>
                <w:rFonts w:ascii="仿宋" w:hAnsi="仿宋" w:eastAsia="仿宋"/>
                <w:b w:val="0"/>
                <w:bCs/>
                <w:szCs w:val="21"/>
              </w:rPr>
            </w:pPr>
          </w:p>
        </w:tc>
      </w:tr>
      <w:tr w14:paraId="43D7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52" w:type="dxa"/>
          </w:tcPr>
          <w:p w14:paraId="00C4C2D6">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4</w:t>
            </w:r>
          </w:p>
        </w:tc>
        <w:tc>
          <w:tcPr>
            <w:tcW w:w="1380" w:type="dxa"/>
            <w:vAlign w:val="top"/>
          </w:tcPr>
          <w:p w14:paraId="7EC052B7">
            <w:pPr>
              <w:spacing w:line="320" w:lineRule="exact"/>
              <w:jc w:val="left"/>
              <w:rPr>
                <w:rFonts w:hint="eastAsia" w:ascii="仿宋" w:hAnsi="仿宋" w:eastAsia="仿宋"/>
                <w:b w:val="0"/>
                <w:bCs/>
                <w:szCs w:val="21"/>
                <w:lang w:val="en-US" w:eastAsia="zh-CN"/>
              </w:rPr>
            </w:pPr>
          </w:p>
        </w:tc>
        <w:tc>
          <w:tcPr>
            <w:tcW w:w="3165" w:type="dxa"/>
            <w:vAlign w:val="top"/>
          </w:tcPr>
          <w:p w14:paraId="04581A7D">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供电电压：AC220V,50/60Hz</w:t>
            </w:r>
          </w:p>
        </w:tc>
        <w:tc>
          <w:tcPr>
            <w:tcW w:w="795" w:type="dxa"/>
          </w:tcPr>
          <w:p w14:paraId="60496D0E">
            <w:pPr>
              <w:spacing w:line="320" w:lineRule="exact"/>
              <w:rPr>
                <w:rFonts w:ascii="仿宋" w:hAnsi="仿宋" w:eastAsia="仿宋"/>
                <w:b w:val="0"/>
                <w:bCs/>
                <w:szCs w:val="21"/>
              </w:rPr>
            </w:pPr>
          </w:p>
        </w:tc>
        <w:tc>
          <w:tcPr>
            <w:tcW w:w="945" w:type="dxa"/>
          </w:tcPr>
          <w:p w14:paraId="5BF971B8">
            <w:pPr>
              <w:spacing w:line="320" w:lineRule="exact"/>
              <w:rPr>
                <w:rFonts w:ascii="仿宋" w:hAnsi="仿宋" w:eastAsia="仿宋"/>
                <w:b w:val="0"/>
                <w:bCs/>
                <w:szCs w:val="21"/>
              </w:rPr>
            </w:pPr>
          </w:p>
        </w:tc>
        <w:tc>
          <w:tcPr>
            <w:tcW w:w="1050" w:type="dxa"/>
          </w:tcPr>
          <w:p w14:paraId="712CB80E">
            <w:pPr>
              <w:spacing w:line="320" w:lineRule="exact"/>
              <w:rPr>
                <w:rFonts w:ascii="仿宋" w:hAnsi="仿宋" w:eastAsia="仿宋"/>
                <w:b w:val="0"/>
                <w:bCs/>
                <w:szCs w:val="21"/>
              </w:rPr>
            </w:pPr>
          </w:p>
        </w:tc>
        <w:tc>
          <w:tcPr>
            <w:tcW w:w="1095" w:type="dxa"/>
          </w:tcPr>
          <w:p w14:paraId="7CCDEA4A">
            <w:pPr>
              <w:spacing w:line="320" w:lineRule="exact"/>
              <w:rPr>
                <w:rFonts w:ascii="仿宋" w:hAnsi="仿宋" w:eastAsia="仿宋"/>
                <w:b w:val="0"/>
                <w:bCs/>
                <w:szCs w:val="21"/>
              </w:rPr>
            </w:pPr>
          </w:p>
        </w:tc>
      </w:tr>
      <w:tr w14:paraId="671DE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2" w:type="dxa"/>
          </w:tcPr>
          <w:p w14:paraId="16BF40FD">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5</w:t>
            </w:r>
          </w:p>
        </w:tc>
        <w:tc>
          <w:tcPr>
            <w:tcW w:w="1380" w:type="dxa"/>
            <w:vAlign w:val="top"/>
          </w:tcPr>
          <w:p w14:paraId="23B38BC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 </w:t>
            </w:r>
          </w:p>
        </w:tc>
        <w:tc>
          <w:tcPr>
            <w:tcW w:w="3165" w:type="dxa"/>
            <w:vAlign w:val="top"/>
          </w:tcPr>
          <w:p w14:paraId="0B806DF6">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工作压力：0.6-0.8MPa</w:t>
            </w:r>
          </w:p>
        </w:tc>
        <w:tc>
          <w:tcPr>
            <w:tcW w:w="795" w:type="dxa"/>
          </w:tcPr>
          <w:p w14:paraId="62EC329B">
            <w:pPr>
              <w:spacing w:line="320" w:lineRule="exact"/>
              <w:rPr>
                <w:rFonts w:ascii="仿宋" w:hAnsi="仿宋" w:eastAsia="仿宋"/>
                <w:b w:val="0"/>
                <w:bCs/>
                <w:szCs w:val="21"/>
              </w:rPr>
            </w:pPr>
          </w:p>
        </w:tc>
        <w:tc>
          <w:tcPr>
            <w:tcW w:w="945" w:type="dxa"/>
          </w:tcPr>
          <w:p w14:paraId="08E48960">
            <w:pPr>
              <w:spacing w:line="320" w:lineRule="exact"/>
              <w:rPr>
                <w:rFonts w:ascii="仿宋" w:hAnsi="仿宋" w:eastAsia="仿宋"/>
                <w:b w:val="0"/>
                <w:bCs/>
                <w:szCs w:val="21"/>
              </w:rPr>
            </w:pPr>
          </w:p>
        </w:tc>
        <w:tc>
          <w:tcPr>
            <w:tcW w:w="1050" w:type="dxa"/>
          </w:tcPr>
          <w:p w14:paraId="5088D98E">
            <w:pPr>
              <w:spacing w:line="320" w:lineRule="exact"/>
              <w:rPr>
                <w:rFonts w:ascii="仿宋" w:hAnsi="仿宋" w:eastAsia="仿宋"/>
                <w:b w:val="0"/>
                <w:bCs/>
                <w:szCs w:val="21"/>
              </w:rPr>
            </w:pPr>
          </w:p>
        </w:tc>
        <w:tc>
          <w:tcPr>
            <w:tcW w:w="1095" w:type="dxa"/>
          </w:tcPr>
          <w:p w14:paraId="583EBA10">
            <w:pPr>
              <w:spacing w:line="320" w:lineRule="exact"/>
              <w:rPr>
                <w:rFonts w:ascii="仿宋" w:hAnsi="仿宋" w:eastAsia="仿宋"/>
                <w:b w:val="0"/>
                <w:bCs/>
                <w:szCs w:val="21"/>
              </w:rPr>
            </w:pPr>
          </w:p>
        </w:tc>
      </w:tr>
      <w:tr w14:paraId="3A03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4160C9E">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6</w:t>
            </w:r>
          </w:p>
        </w:tc>
        <w:tc>
          <w:tcPr>
            <w:tcW w:w="1380" w:type="dxa"/>
            <w:vAlign w:val="top"/>
          </w:tcPr>
          <w:p w14:paraId="045CDEAE">
            <w:pPr>
              <w:spacing w:line="320" w:lineRule="exact"/>
              <w:jc w:val="left"/>
              <w:rPr>
                <w:rFonts w:hint="eastAsia" w:ascii="仿宋" w:hAnsi="仿宋" w:eastAsia="仿宋"/>
                <w:b w:val="0"/>
                <w:bCs/>
                <w:szCs w:val="21"/>
                <w:lang w:val="en-US" w:eastAsia="zh-CN"/>
              </w:rPr>
            </w:pPr>
          </w:p>
        </w:tc>
        <w:tc>
          <w:tcPr>
            <w:tcW w:w="3165" w:type="dxa"/>
            <w:vAlign w:val="top"/>
          </w:tcPr>
          <w:p w14:paraId="359F7F34">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捣料结构：中间捣料</w:t>
            </w:r>
          </w:p>
        </w:tc>
        <w:tc>
          <w:tcPr>
            <w:tcW w:w="795" w:type="dxa"/>
          </w:tcPr>
          <w:p w14:paraId="36FE0493">
            <w:pPr>
              <w:spacing w:line="320" w:lineRule="exact"/>
              <w:rPr>
                <w:rFonts w:ascii="仿宋" w:hAnsi="仿宋" w:eastAsia="仿宋"/>
                <w:b w:val="0"/>
                <w:bCs/>
                <w:szCs w:val="21"/>
              </w:rPr>
            </w:pPr>
          </w:p>
        </w:tc>
        <w:tc>
          <w:tcPr>
            <w:tcW w:w="945" w:type="dxa"/>
          </w:tcPr>
          <w:p w14:paraId="451926B3">
            <w:pPr>
              <w:spacing w:line="320" w:lineRule="exact"/>
              <w:rPr>
                <w:rFonts w:ascii="仿宋" w:hAnsi="仿宋" w:eastAsia="仿宋"/>
                <w:b w:val="0"/>
                <w:bCs/>
                <w:szCs w:val="21"/>
              </w:rPr>
            </w:pPr>
          </w:p>
        </w:tc>
        <w:tc>
          <w:tcPr>
            <w:tcW w:w="1050" w:type="dxa"/>
          </w:tcPr>
          <w:p w14:paraId="4D9EC9EE">
            <w:pPr>
              <w:spacing w:line="320" w:lineRule="exact"/>
              <w:rPr>
                <w:rFonts w:ascii="仿宋" w:hAnsi="仿宋" w:eastAsia="仿宋"/>
                <w:b w:val="0"/>
                <w:bCs/>
                <w:szCs w:val="21"/>
              </w:rPr>
            </w:pPr>
          </w:p>
        </w:tc>
        <w:tc>
          <w:tcPr>
            <w:tcW w:w="1095" w:type="dxa"/>
          </w:tcPr>
          <w:p w14:paraId="383171EF">
            <w:pPr>
              <w:spacing w:line="320" w:lineRule="exact"/>
              <w:rPr>
                <w:rFonts w:ascii="仿宋" w:hAnsi="仿宋" w:eastAsia="仿宋"/>
                <w:b w:val="0"/>
                <w:bCs/>
                <w:szCs w:val="21"/>
              </w:rPr>
            </w:pPr>
          </w:p>
        </w:tc>
      </w:tr>
      <w:tr w14:paraId="743F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57C1552">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7</w:t>
            </w:r>
          </w:p>
        </w:tc>
        <w:tc>
          <w:tcPr>
            <w:tcW w:w="1380" w:type="dxa"/>
            <w:vAlign w:val="top"/>
          </w:tcPr>
          <w:p w14:paraId="41BD4ABA">
            <w:pPr>
              <w:spacing w:line="320" w:lineRule="exact"/>
              <w:jc w:val="left"/>
              <w:rPr>
                <w:rFonts w:hint="default" w:ascii="仿宋" w:hAnsi="仿宋" w:eastAsia="仿宋"/>
                <w:b w:val="0"/>
                <w:bCs/>
                <w:szCs w:val="21"/>
                <w:lang w:val="en-US" w:eastAsia="zh-CN"/>
              </w:rPr>
            </w:pPr>
          </w:p>
        </w:tc>
        <w:tc>
          <w:tcPr>
            <w:tcW w:w="3165" w:type="dxa"/>
            <w:vAlign w:val="top"/>
          </w:tcPr>
          <w:p w14:paraId="030E057B">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储料方式：一体式料仓，竖直螺旋送料</w:t>
            </w:r>
          </w:p>
        </w:tc>
        <w:tc>
          <w:tcPr>
            <w:tcW w:w="795" w:type="dxa"/>
          </w:tcPr>
          <w:p w14:paraId="312D2D5B">
            <w:pPr>
              <w:spacing w:line="320" w:lineRule="exact"/>
              <w:rPr>
                <w:rFonts w:ascii="仿宋" w:hAnsi="仿宋" w:eastAsia="仿宋"/>
                <w:b w:val="0"/>
                <w:bCs/>
                <w:szCs w:val="21"/>
              </w:rPr>
            </w:pPr>
          </w:p>
        </w:tc>
        <w:tc>
          <w:tcPr>
            <w:tcW w:w="945" w:type="dxa"/>
          </w:tcPr>
          <w:p w14:paraId="4A789EB8">
            <w:pPr>
              <w:spacing w:line="320" w:lineRule="exact"/>
              <w:rPr>
                <w:rFonts w:ascii="仿宋" w:hAnsi="仿宋" w:eastAsia="仿宋"/>
                <w:b w:val="0"/>
                <w:bCs/>
                <w:szCs w:val="21"/>
              </w:rPr>
            </w:pPr>
          </w:p>
        </w:tc>
        <w:tc>
          <w:tcPr>
            <w:tcW w:w="1050" w:type="dxa"/>
          </w:tcPr>
          <w:p w14:paraId="652AE79F">
            <w:pPr>
              <w:spacing w:line="320" w:lineRule="exact"/>
              <w:rPr>
                <w:rFonts w:ascii="仿宋" w:hAnsi="仿宋" w:eastAsia="仿宋"/>
                <w:b w:val="0"/>
                <w:bCs/>
                <w:szCs w:val="21"/>
              </w:rPr>
            </w:pPr>
          </w:p>
        </w:tc>
        <w:tc>
          <w:tcPr>
            <w:tcW w:w="1095" w:type="dxa"/>
          </w:tcPr>
          <w:p w14:paraId="5856C178">
            <w:pPr>
              <w:spacing w:line="320" w:lineRule="exact"/>
              <w:rPr>
                <w:rFonts w:ascii="仿宋" w:hAnsi="仿宋" w:eastAsia="仿宋"/>
                <w:b w:val="0"/>
                <w:bCs/>
                <w:szCs w:val="21"/>
              </w:rPr>
            </w:pPr>
          </w:p>
        </w:tc>
      </w:tr>
      <w:tr w14:paraId="63DF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52" w:type="dxa"/>
          </w:tcPr>
          <w:p w14:paraId="68AC738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8</w:t>
            </w:r>
          </w:p>
        </w:tc>
        <w:tc>
          <w:tcPr>
            <w:tcW w:w="1380" w:type="dxa"/>
            <w:vAlign w:val="top"/>
          </w:tcPr>
          <w:p w14:paraId="7AD553C2">
            <w:pPr>
              <w:spacing w:line="320" w:lineRule="exact"/>
              <w:jc w:val="left"/>
              <w:rPr>
                <w:rFonts w:hint="eastAsia" w:ascii="仿宋" w:hAnsi="仿宋" w:eastAsia="仿宋"/>
                <w:b w:val="0"/>
                <w:bCs/>
                <w:szCs w:val="21"/>
                <w:lang w:val="en-US" w:eastAsia="zh-CN"/>
              </w:rPr>
            </w:pPr>
          </w:p>
        </w:tc>
        <w:tc>
          <w:tcPr>
            <w:tcW w:w="3165" w:type="dxa"/>
            <w:vAlign w:val="top"/>
          </w:tcPr>
          <w:p w14:paraId="0A935758">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设备材料：国标型材框架，喷塑门板</w:t>
            </w:r>
          </w:p>
        </w:tc>
        <w:tc>
          <w:tcPr>
            <w:tcW w:w="795" w:type="dxa"/>
          </w:tcPr>
          <w:p w14:paraId="5C97A53D">
            <w:pPr>
              <w:spacing w:line="320" w:lineRule="exact"/>
              <w:rPr>
                <w:rFonts w:ascii="仿宋" w:hAnsi="仿宋" w:eastAsia="仿宋"/>
                <w:b w:val="0"/>
                <w:bCs/>
                <w:szCs w:val="21"/>
              </w:rPr>
            </w:pPr>
          </w:p>
        </w:tc>
        <w:tc>
          <w:tcPr>
            <w:tcW w:w="945" w:type="dxa"/>
          </w:tcPr>
          <w:p w14:paraId="1F6FE9F7">
            <w:pPr>
              <w:spacing w:line="320" w:lineRule="exact"/>
              <w:rPr>
                <w:rFonts w:ascii="仿宋" w:hAnsi="仿宋" w:eastAsia="仿宋"/>
                <w:b w:val="0"/>
                <w:bCs/>
                <w:szCs w:val="21"/>
              </w:rPr>
            </w:pPr>
          </w:p>
        </w:tc>
        <w:tc>
          <w:tcPr>
            <w:tcW w:w="1050" w:type="dxa"/>
          </w:tcPr>
          <w:p w14:paraId="24E00E03">
            <w:pPr>
              <w:spacing w:line="320" w:lineRule="exact"/>
              <w:rPr>
                <w:rFonts w:ascii="仿宋" w:hAnsi="仿宋" w:eastAsia="仿宋"/>
                <w:b w:val="0"/>
                <w:bCs/>
                <w:szCs w:val="21"/>
              </w:rPr>
            </w:pPr>
          </w:p>
        </w:tc>
        <w:tc>
          <w:tcPr>
            <w:tcW w:w="1095" w:type="dxa"/>
          </w:tcPr>
          <w:p w14:paraId="2705DBF6">
            <w:pPr>
              <w:spacing w:line="320" w:lineRule="exact"/>
              <w:rPr>
                <w:rFonts w:ascii="仿宋" w:hAnsi="仿宋" w:eastAsia="仿宋"/>
                <w:b w:val="0"/>
                <w:bCs/>
                <w:szCs w:val="21"/>
              </w:rPr>
            </w:pPr>
          </w:p>
        </w:tc>
      </w:tr>
      <w:tr w14:paraId="50C0A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9DAD12D">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9</w:t>
            </w:r>
          </w:p>
        </w:tc>
        <w:tc>
          <w:tcPr>
            <w:tcW w:w="1380" w:type="dxa"/>
            <w:vAlign w:val="top"/>
          </w:tcPr>
          <w:p w14:paraId="0DF7139F">
            <w:pPr>
              <w:spacing w:line="320" w:lineRule="exact"/>
              <w:jc w:val="left"/>
              <w:rPr>
                <w:rFonts w:hint="eastAsia" w:ascii="仿宋" w:hAnsi="仿宋" w:eastAsia="仿宋"/>
                <w:b w:val="0"/>
                <w:bCs/>
                <w:szCs w:val="21"/>
                <w:lang w:val="en-US" w:eastAsia="zh-CN"/>
              </w:rPr>
            </w:pPr>
          </w:p>
        </w:tc>
        <w:tc>
          <w:tcPr>
            <w:tcW w:w="3165" w:type="dxa"/>
            <w:vAlign w:val="top"/>
          </w:tcPr>
          <w:p w14:paraId="671B0A3C">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标准配置：人机界面，≥7寸触屏，一键启停，报警提示，气压监测，电脑调整艾条直径系统，光标跟踪系统，自动供料系统。</w:t>
            </w:r>
          </w:p>
        </w:tc>
        <w:tc>
          <w:tcPr>
            <w:tcW w:w="795" w:type="dxa"/>
          </w:tcPr>
          <w:p w14:paraId="27FF07CE">
            <w:pPr>
              <w:spacing w:line="320" w:lineRule="exact"/>
              <w:rPr>
                <w:rFonts w:ascii="仿宋" w:hAnsi="仿宋" w:eastAsia="仿宋"/>
                <w:b w:val="0"/>
                <w:bCs/>
                <w:szCs w:val="21"/>
              </w:rPr>
            </w:pPr>
          </w:p>
        </w:tc>
        <w:tc>
          <w:tcPr>
            <w:tcW w:w="945" w:type="dxa"/>
          </w:tcPr>
          <w:p w14:paraId="7E789C70">
            <w:pPr>
              <w:spacing w:line="320" w:lineRule="exact"/>
              <w:rPr>
                <w:rFonts w:ascii="仿宋" w:hAnsi="仿宋" w:eastAsia="仿宋"/>
                <w:b w:val="0"/>
                <w:bCs/>
                <w:szCs w:val="21"/>
              </w:rPr>
            </w:pPr>
          </w:p>
        </w:tc>
        <w:tc>
          <w:tcPr>
            <w:tcW w:w="1050" w:type="dxa"/>
          </w:tcPr>
          <w:p w14:paraId="08E49471">
            <w:pPr>
              <w:spacing w:line="320" w:lineRule="exact"/>
              <w:rPr>
                <w:rFonts w:ascii="仿宋" w:hAnsi="仿宋" w:eastAsia="仿宋"/>
                <w:b w:val="0"/>
                <w:bCs/>
                <w:szCs w:val="21"/>
              </w:rPr>
            </w:pPr>
          </w:p>
        </w:tc>
        <w:tc>
          <w:tcPr>
            <w:tcW w:w="1095" w:type="dxa"/>
          </w:tcPr>
          <w:p w14:paraId="439AB3FE">
            <w:pPr>
              <w:spacing w:line="320" w:lineRule="exact"/>
              <w:rPr>
                <w:rFonts w:ascii="仿宋" w:hAnsi="仿宋" w:eastAsia="仿宋"/>
                <w:b w:val="0"/>
                <w:bCs/>
                <w:szCs w:val="21"/>
              </w:rPr>
            </w:pPr>
          </w:p>
        </w:tc>
      </w:tr>
      <w:tr w14:paraId="3505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467768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10</w:t>
            </w:r>
          </w:p>
        </w:tc>
        <w:tc>
          <w:tcPr>
            <w:tcW w:w="1380" w:type="dxa"/>
            <w:vAlign w:val="top"/>
          </w:tcPr>
          <w:p w14:paraId="1DAA6E12">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全自动切柱机</w:t>
            </w:r>
          </w:p>
          <w:p w14:paraId="697400AF">
            <w:pPr>
              <w:spacing w:line="320" w:lineRule="exact"/>
              <w:jc w:val="left"/>
              <w:rPr>
                <w:rFonts w:hint="eastAsia" w:ascii="仿宋" w:hAnsi="仿宋" w:eastAsia="仿宋"/>
                <w:b w:val="0"/>
                <w:bCs/>
                <w:szCs w:val="21"/>
                <w:lang w:val="en-US" w:eastAsia="zh-CN"/>
              </w:rPr>
            </w:pPr>
          </w:p>
        </w:tc>
        <w:tc>
          <w:tcPr>
            <w:tcW w:w="3165" w:type="dxa"/>
            <w:vAlign w:val="top"/>
          </w:tcPr>
          <w:p w14:paraId="65470FF3">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可切直径范围:≤10mm-100mm ≤（可调）</w:t>
            </w:r>
          </w:p>
        </w:tc>
        <w:tc>
          <w:tcPr>
            <w:tcW w:w="795" w:type="dxa"/>
          </w:tcPr>
          <w:p w14:paraId="6C12C38C">
            <w:pPr>
              <w:spacing w:line="320" w:lineRule="exact"/>
              <w:rPr>
                <w:rFonts w:ascii="仿宋" w:hAnsi="仿宋" w:eastAsia="仿宋"/>
                <w:b w:val="0"/>
                <w:bCs/>
                <w:szCs w:val="21"/>
              </w:rPr>
            </w:pPr>
          </w:p>
        </w:tc>
        <w:tc>
          <w:tcPr>
            <w:tcW w:w="945" w:type="dxa"/>
          </w:tcPr>
          <w:p w14:paraId="0F8FDA90">
            <w:pPr>
              <w:spacing w:line="320" w:lineRule="exact"/>
              <w:rPr>
                <w:rFonts w:ascii="仿宋" w:hAnsi="仿宋" w:eastAsia="仿宋"/>
                <w:b w:val="0"/>
                <w:bCs/>
                <w:szCs w:val="21"/>
              </w:rPr>
            </w:pPr>
          </w:p>
        </w:tc>
        <w:tc>
          <w:tcPr>
            <w:tcW w:w="1050" w:type="dxa"/>
          </w:tcPr>
          <w:p w14:paraId="1D0D62CE">
            <w:pPr>
              <w:spacing w:line="320" w:lineRule="exact"/>
              <w:rPr>
                <w:rFonts w:ascii="仿宋" w:hAnsi="仿宋" w:eastAsia="仿宋"/>
                <w:b w:val="0"/>
                <w:bCs/>
                <w:szCs w:val="21"/>
              </w:rPr>
            </w:pPr>
          </w:p>
        </w:tc>
        <w:tc>
          <w:tcPr>
            <w:tcW w:w="1095" w:type="dxa"/>
          </w:tcPr>
          <w:p w14:paraId="14C11A32">
            <w:pPr>
              <w:spacing w:line="320" w:lineRule="exact"/>
              <w:rPr>
                <w:rFonts w:ascii="仿宋" w:hAnsi="仿宋" w:eastAsia="仿宋"/>
                <w:b w:val="0"/>
                <w:bCs/>
                <w:szCs w:val="21"/>
              </w:rPr>
            </w:pPr>
          </w:p>
        </w:tc>
      </w:tr>
      <w:tr w14:paraId="2D8A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652" w:type="dxa"/>
          </w:tcPr>
          <w:p w14:paraId="15149631">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11</w:t>
            </w:r>
          </w:p>
        </w:tc>
        <w:tc>
          <w:tcPr>
            <w:tcW w:w="1380" w:type="dxa"/>
            <w:vAlign w:val="top"/>
          </w:tcPr>
          <w:p w14:paraId="525A65F4">
            <w:pPr>
              <w:spacing w:line="320" w:lineRule="exact"/>
              <w:jc w:val="left"/>
              <w:rPr>
                <w:rFonts w:hint="eastAsia" w:ascii="仿宋" w:hAnsi="仿宋" w:eastAsia="仿宋"/>
                <w:b w:val="0"/>
                <w:bCs/>
                <w:szCs w:val="21"/>
                <w:lang w:val="en-US" w:eastAsia="zh-CN"/>
              </w:rPr>
            </w:pPr>
          </w:p>
        </w:tc>
        <w:tc>
          <w:tcPr>
            <w:tcW w:w="3165" w:type="dxa"/>
            <w:vAlign w:val="top"/>
          </w:tcPr>
          <w:p w14:paraId="581241F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可切长度:≤50mm（可调）</w:t>
            </w:r>
          </w:p>
        </w:tc>
        <w:tc>
          <w:tcPr>
            <w:tcW w:w="795" w:type="dxa"/>
          </w:tcPr>
          <w:p w14:paraId="32CA7962">
            <w:pPr>
              <w:spacing w:line="320" w:lineRule="exact"/>
              <w:rPr>
                <w:rFonts w:ascii="仿宋" w:hAnsi="仿宋" w:eastAsia="仿宋"/>
                <w:b w:val="0"/>
                <w:bCs/>
                <w:szCs w:val="21"/>
              </w:rPr>
            </w:pPr>
          </w:p>
        </w:tc>
        <w:tc>
          <w:tcPr>
            <w:tcW w:w="945" w:type="dxa"/>
          </w:tcPr>
          <w:p w14:paraId="1DFD91BB">
            <w:pPr>
              <w:spacing w:line="320" w:lineRule="exact"/>
              <w:rPr>
                <w:rFonts w:ascii="仿宋" w:hAnsi="仿宋" w:eastAsia="仿宋"/>
                <w:b w:val="0"/>
                <w:bCs/>
                <w:szCs w:val="21"/>
              </w:rPr>
            </w:pPr>
          </w:p>
        </w:tc>
        <w:tc>
          <w:tcPr>
            <w:tcW w:w="1050" w:type="dxa"/>
          </w:tcPr>
          <w:p w14:paraId="24CE81A8">
            <w:pPr>
              <w:spacing w:line="320" w:lineRule="exact"/>
              <w:rPr>
                <w:rFonts w:ascii="仿宋" w:hAnsi="仿宋" w:eastAsia="仿宋"/>
                <w:b w:val="0"/>
                <w:bCs/>
                <w:szCs w:val="21"/>
              </w:rPr>
            </w:pPr>
          </w:p>
        </w:tc>
        <w:tc>
          <w:tcPr>
            <w:tcW w:w="1095" w:type="dxa"/>
          </w:tcPr>
          <w:p w14:paraId="4AEB60C9">
            <w:pPr>
              <w:spacing w:line="320" w:lineRule="exact"/>
              <w:rPr>
                <w:rFonts w:ascii="仿宋" w:hAnsi="仿宋" w:eastAsia="仿宋"/>
                <w:b w:val="0"/>
                <w:bCs/>
                <w:szCs w:val="21"/>
              </w:rPr>
            </w:pPr>
          </w:p>
        </w:tc>
      </w:tr>
      <w:tr w14:paraId="186A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5756BC4A">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12</w:t>
            </w:r>
          </w:p>
        </w:tc>
        <w:tc>
          <w:tcPr>
            <w:tcW w:w="1380" w:type="dxa"/>
            <w:vAlign w:val="top"/>
          </w:tcPr>
          <w:p w14:paraId="15F24039">
            <w:pPr>
              <w:spacing w:line="320" w:lineRule="exact"/>
              <w:jc w:val="left"/>
              <w:rPr>
                <w:rFonts w:hint="eastAsia" w:ascii="仿宋" w:hAnsi="仿宋" w:eastAsia="仿宋"/>
                <w:b w:val="0"/>
                <w:bCs/>
                <w:szCs w:val="21"/>
                <w:lang w:val="en-US" w:eastAsia="zh-CN"/>
              </w:rPr>
            </w:pPr>
          </w:p>
        </w:tc>
        <w:tc>
          <w:tcPr>
            <w:tcW w:w="3165" w:type="dxa"/>
            <w:vAlign w:val="top"/>
          </w:tcPr>
          <w:p w14:paraId="3B65876F">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加工能力:≥4000-6000支/小时</w:t>
            </w:r>
          </w:p>
        </w:tc>
        <w:tc>
          <w:tcPr>
            <w:tcW w:w="795" w:type="dxa"/>
          </w:tcPr>
          <w:p w14:paraId="78498150">
            <w:pPr>
              <w:spacing w:line="320" w:lineRule="exact"/>
              <w:rPr>
                <w:rFonts w:ascii="仿宋" w:hAnsi="仿宋" w:eastAsia="仿宋"/>
                <w:b w:val="0"/>
                <w:bCs/>
                <w:szCs w:val="21"/>
              </w:rPr>
            </w:pPr>
          </w:p>
        </w:tc>
        <w:tc>
          <w:tcPr>
            <w:tcW w:w="945" w:type="dxa"/>
          </w:tcPr>
          <w:p w14:paraId="35DA58F6">
            <w:pPr>
              <w:spacing w:line="320" w:lineRule="exact"/>
              <w:rPr>
                <w:rFonts w:ascii="仿宋" w:hAnsi="仿宋" w:eastAsia="仿宋"/>
                <w:b w:val="0"/>
                <w:bCs/>
                <w:szCs w:val="21"/>
              </w:rPr>
            </w:pPr>
          </w:p>
        </w:tc>
        <w:tc>
          <w:tcPr>
            <w:tcW w:w="1050" w:type="dxa"/>
          </w:tcPr>
          <w:p w14:paraId="5A62B228">
            <w:pPr>
              <w:spacing w:line="320" w:lineRule="exact"/>
              <w:rPr>
                <w:rFonts w:ascii="仿宋" w:hAnsi="仿宋" w:eastAsia="仿宋"/>
                <w:b w:val="0"/>
                <w:bCs/>
                <w:szCs w:val="21"/>
              </w:rPr>
            </w:pPr>
          </w:p>
        </w:tc>
        <w:tc>
          <w:tcPr>
            <w:tcW w:w="1095" w:type="dxa"/>
          </w:tcPr>
          <w:p w14:paraId="66ECBDCC">
            <w:pPr>
              <w:spacing w:line="320" w:lineRule="exact"/>
              <w:rPr>
                <w:rFonts w:ascii="仿宋" w:hAnsi="仿宋" w:eastAsia="仿宋"/>
                <w:b w:val="0"/>
                <w:bCs/>
                <w:szCs w:val="21"/>
              </w:rPr>
            </w:pPr>
          </w:p>
        </w:tc>
      </w:tr>
      <w:tr w14:paraId="6043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54C1C75F">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13</w:t>
            </w:r>
          </w:p>
        </w:tc>
        <w:tc>
          <w:tcPr>
            <w:tcW w:w="1380" w:type="dxa"/>
            <w:vAlign w:val="top"/>
          </w:tcPr>
          <w:p w14:paraId="1C1BAB46">
            <w:pPr>
              <w:spacing w:line="320" w:lineRule="exact"/>
              <w:jc w:val="left"/>
              <w:rPr>
                <w:rFonts w:hint="eastAsia" w:ascii="仿宋" w:hAnsi="仿宋" w:eastAsia="仿宋"/>
                <w:b w:val="0"/>
                <w:bCs/>
                <w:szCs w:val="21"/>
                <w:lang w:val="en-US" w:eastAsia="zh-CN"/>
              </w:rPr>
            </w:pPr>
          </w:p>
        </w:tc>
        <w:tc>
          <w:tcPr>
            <w:tcW w:w="3165" w:type="dxa"/>
            <w:vAlign w:val="top"/>
          </w:tcPr>
          <w:p w14:paraId="7663330B">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供电电压：AC380V，50/60Hz</w:t>
            </w:r>
          </w:p>
        </w:tc>
        <w:tc>
          <w:tcPr>
            <w:tcW w:w="795" w:type="dxa"/>
          </w:tcPr>
          <w:p w14:paraId="159E8699">
            <w:pPr>
              <w:spacing w:line="320" w:lineRule="exact"/>
              <w:rPr>
                <w:rFonts w:ascii="仿宋" w:hAnsi="仿宋" w:eastAsia="仿宋"/>
                <w:b w:val="0"/>
                <w:bCs/>
                <w:szCs w:val="21"/>
              </w:rPr>
            </w:pPr>
          </w:p>
        </w:tc>
        <w:tc>
          <w:tcPr>
            <w:tcW w:w="945" w:type="dxa"/>
          </w:tcPr>
          <w:p w14:paraId="0E82864D">
            <w:pPr>
              <w:spacing w:line="320" w:lineRule="exact"/>
              <w:rPr>
                <w:rFonts w:ascii="仿宋" w:hAnsi="仿宋" w:eastAsia="仿宋"/>
                <w:b w:val="0"/>
                <w:bCs/>
                <w:szCs w:val="21"/>
              </w:rPr>
            </w:pPr>
          </w:p>
        </w:tc>
        <w:tc>
          <w:tcPr>
            <w:tcW w:w="1050" w:type="dxa"/>
          </w:tcPr>
          <w:p w14:paraId="45DE39E8">
            <w:pPr>
              <w:spacing w:line="320" w:lineRule="exact"/>
              <w:rPr>
                <w:rFonts w:ascii="仿宋" w:hAnsi="仿宋" w:eastAsia="仿宋"/>
                <w:b w:val="0"/>
                <w:bCs/>
                <w:szCs w:val="21"/>
              </w:rPr>
            </w:pPr>
          </w:p>
        </w:tc>
        <w:tc>
          <w:tcPr>
            <w:tcW w:w="1095" w:type="dxa"/>
          </w:tcPr>
          <w:p w14:paraId="6A787E9C">
            <w:pPr>
              <w:spacing w:line="320" w:lineRule="exact"/>
              <w:rPr>
                <w:rFonts w:ascii="仿宋" w:hAnsi="仿宋" w:eastAsia="仿宋"/>
                <w:b w:val="0"/>
                <w:bCs/>
                <w:szCs w:val="21"/>
              </w:rPr>
            </w:pPr>
          </w:p>
        </w:tc>
      </w:tr>
      <w:tr w14:paraId="2B7F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CA96F5B">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14</w:t>
            </w:r>
          </w:p>
        </w:tc>
        <w:tc>
          <w:tcPr>
            <w:tcW w:w="1380" w:type="dxa"/>
            <w:vAlign w:val="top"/>
          </w:tcPr>
          <w:p w14:paraId="57CAAA8E">
            <w:pPr>
              <w:spacing w:line="320" w:lineRule="exact"/>
              <w:jc w:val="left"/>
              <w:rPr>
                <w:rFonts w:hint="default" w:ascii="仿宋" w:hAnsi="仿宋" w:eastAsia="仿宋"/>
                <w:b w:val="0"/>
                <w:bCs/>
                <w:szCs w:val="21"/>
                <w:lang w:val="en-US" w:eastAsia="zh-CN"/>
              </w:rPr>
            </w:pPr>
          </w:p>
        </w:tc>
        <w:tc>
          <w:tcPr>
            <w:tcW w:w="3165" w:type="dxa"/>
            <w:vAlign w:val="top"/>
          </w:tcPr>
          <w:p w14:paraId="0BF0A112">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工作压力：0.6-0.8MPa</w:t>
            </w:r>
          </w:p>
        </w:tc>
        <w:tc>
          <w:tcPr>
            <w:tcW w:w="795" w:type="dxa"/>
          </w:tcPr>
          <w:p w14:paraId="3C680743">
            <w:pPr>
              <w:spacing w:line="320" w:lineRule="exact"/>
              <w:rPr>
                <w:rFonts w:ascii="仿宋" w:hAnsi="仿宋" w:eastAsia="仿宋"/>
                <w:b w:val="0"/>
                <w:bCs/>
                <w:szCs w:val="21"/>
              </w:rPr>
            </w:pPr>
          </w:p>
        </w:tc>
        <w:tc>
          <w:tcPr>
            <w:tcW w:w="945" w:type="dxa"/>
          </w:tcPr>
          <w:p w14:paraId="4F5F3CA6">
            <w:pPr>
              <w:spacing w:line="320" w:lineRule="exact"/>
              <w:rPr>
                <w:rFonts w:ascii="仿宋" w:hAnsi="仿宋" w:eastAsia="仿宋"/>
                <w:b w:val="0"/>
                <w:bCs/>
                <w:szCs w:val="21"/>
              </w:rPr>
            </w:pPr>
          </w:p>
        </w:tc>
        <w:tc>
          <w:tcPr>
            <w:tcW w:w="1050" w:type="dxa"/>
          </w:tcPr>
          <w:p w14:paraId="6CD959CD">
            <w:pPr>
              <w:spacing w:line="320" w:lineRule="exact"/>
              <w:rPr>
                <w:rFonts w:ascii="仿宋" w:hAnsi="仿宋" w:eastAsia="仿宋"/>
                <w:b w:val="0"/>
                <w:bCs/>
                <w:szCs w:val="21"/>
              </w:rPr>
            </w:pPr>
          </w:p>
        </w:tc>
        <w:tc>
          <w:tcPr>
            <w:tcW w:w="1095" w:type="dxa"/>
          </w:tcPr>
          <w:p w14:paraId="08C9F5AF">
            <w:pPr>
              <w:spacing w:line="320" w:lineRule="exact"/>
              <w:rPr>
                <w:rFonts w:ascii="仿宋" w:hAnsi="仿宋" w:eastAsia="仿宋"/>
                <w:b w:val="0"/>
                <w:bCs/>
                <w:szCs w:val="21"/>
              </w:rPr>
            </w:pPr>
          </w:p>
        </w:tc>
      </w:tr>
      <w:tr w14:paraId="18BA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24E6DA34">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15</w:t>
            </w:r>
          </w:p>
        </w:tc>
        <w:tc>
          <w:tcPr>
            <w:tcW w:w="1380" w:type="dxa"/>
            <w:vAlign w:val="top"/>
          </w:tcPr>
          <w:p w14:paraId="2D099971">
            <w:pPr>
              <w:spacing w:line="320" w:lineRule="exact"/>
              <w:jc w:val="left"/>
              <w:rPr>
                <w:rFonts w:hint="eastAsia" w:ascii="仿宋" w:hAnsi="仿宋" w:eastAsia="仿宋"/>
                <w:b w:val="0"/>
                <w:bCs/>
                <w:szCs w:val="21"/>
                <w:lang w:val="en-US" w:eastAsia="zh-CN"/>
              </w:rPr>
            </w:pPr>
          </w:p>
        </w:tc>
        <w:tc>
          <w:tcPr>
            <w:tcW w:w="3165" w:type="dxa"/>
            <w:vAlign w:val="top"/>
          </w:tcPr>
          <w:p w14:paraId="7F7E28D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所需动力（千瓦）:4KW</w:t>
            </w:r>
          </w:p>
        </w:tc>
        <w:tc>
          <w:tcPr>
            <w:tcW w:w="795" w:type="dxa"/>
          </w:tcPr>
          <w:p w14:paraId="69C44545">
            <w:pPr>
              <w:spacing w:line="320" w:lineRule="exact"/>
              <w:rPr>
                <w:rFonts w:ascii="仿宋" w:hAnsi="仿宋" w:eastAsia="仿宋"/>
                <w:b w:val="0"/>
                <w:bCs/>
                <w:szCs w:val="21"/>
              </w:rPr>
            </w:pPr>
          </w:p>
        </w:tc>
        <w:tc>
          <w:tcPr>
            <w:tcW w:w="945" w:type="dxa"/>
          </w:tcPr>
          <w:p w14:paraId="5BC0645B">
            <w:pPr>
              <w:spacing w:line="320" w:lineRule="exact"/>
              <w:rPr>
                <w:rFonts w:ascii="仿宋" w:hAnsi="仿宋" w:eastAsia="仿宋"/>
                <w:b w:val="0"/>
                <w:bCs/>
                <w:szCs w:val="21"/>
              </w:rPr>
            </w:pPr>
          </w:p>
        </w:tc>
        <w:tc>
          <w:tcPr>
            <w:tcW w:w="1050" w:type="dxa"/>
          </w:tcPr>
          <w:p w14:paraId="5A9A5E48">
            <w:pPr>
              <w:spacing w:line="320" w:lineRule="exact"/>
              <w:rPr>
                <w:rFonts w:ascii="仿宋" w:hAnsi="仿宋" w:eastAsia="仿宋"/>
                <w:b w:val="0"/>
                <w:bCs/>
                <w:szCs w:val="21"/>
              </w:rPr>
            </w:pPr>
          </w:p>
        </w:tc>
        <w:tc>
          <w:tcPr>
            <w:tcW w:w="1095" w:type="dxa"/>
          </w:tcPr>
          <w:p w14:paraId="55921927">
            <w:pPr>
              <w:spacing w:line="320" w:lineRule="exact"/>
              <w:rPr>
                <w:rFonts w:ascii="仿宋" w:hAnsi="仿宋" w:eastAsia="仿宋"/>
                <w:b w:val="0"/>
                <w:bCs/>
                <w:szCs w:val="21"/>
              </w:rPr>
            </w:pPr>
          </w:p>
        </w:tc>
      </w:tr>
      <w:tr w14:paraId="142C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18EF0B4">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16</w:t>
            </w:r>
          </w:p>
        </w:tc>
        <w:tc>
          <w:tcPr>
            <w:tcW w:w="1380" w:type="dxa"/>
            <w:vAlign w:val="top"/>
          </w:tcPr>
          <w:p w14:paraId="21E57703">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提绒机</w:t>
            </w:r>
          </w:p>
          <w:p w14:paraId="2080DFFC">
            <w:pPr>
              <w:spacing w:line="320" w:lineRule="exact"/>
              <w:jc w:val="left"/>
              <w:rPr>
                <w:rFonts w:hint="eastAsia" w:ascii="仿宋" w:hAnsi="仿宋" w:eastAsia="仿宋"/>
                <w:b w:val="0"/>
                <w:bCs/>
                <w:szCs w:val="21"/>
                <w:lang w:val="en-US" w:eastAsia="zh-CN"/>
              </w:rPr>
            </w:pPr>
          </w:p>
        </w:tc>
        <w:tc>
          <w:tcPr>
            <w:tcW w:w="3165" w:type="dxa"/>
            <w:vAlign w:val="top"/>
          </w:tcPr>
          <w:p w14:paraId="579E679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供电电压：三相四线AC380V</w:t>
            </w:r>
          </w:p>
        </w:tc>
        <w:tc>
          <w:tcPr>
            <w:tcW w:w="795" w:type="dxa"/>
          </w:tcPr>
          <w:p w14:paraId="33245327">
            <w:pPr>
              <w:spacing w:line="320" w:lineRule="exact"/>
              <w:rPr>
                <w:rFonts w:ascii="仿宋" w:hAnsi="仿宋" w:eastAsia="仿宋"/>
                <w:b w:val="0"/>
                <w:bCs/>
                <w:szCs w:val="21"/>
              </w:rPr>
            </w:pPr>
          </w:p>
        </w:tc>
        <w:tc>
          <w:tcPr>
            <w:tcW w:w="945" w:type="dxa"/>
          </w:tcPr>
          <w:p w14:paraId="15E4E06A">
            <w:pPr>
              <w:spacing w:line="320" w:lineRule="exact"/>
              <w:rPr>
                <w:rFonts w:ascii="仿宋" w:hAnsi="仿宋" w:eastAsia="仿宋"/>
                <w:b w:val="0"/>
                <w:bCs/>
                <w:szCs w:val="21"/>
              </w:rPr>
            </w:pPr>
          </w:p>
        </w:tc>
        <w:tc>
          <w:tcPr>
            <w:tcW w:w="1050" w:type="dxa"/>
          </w:tcPr>
          <w:p w14:paraId="2F762E8F">
            <w:pPr>
              <w:spacing w:line="320" w:lineRule="exact"/>
              <w:rPr>
                <w:rFonts w:ascii="仿宋" w:hAnsi="仿宋" w:eastAsia="仿宋"/>
                <w:b w:val="0"/>
                <w:bCs/>
                <w:szCs w:val="21"/>
              </w:rPr>
            </w:pPr>
          </w:p>
        </w:tc>
        <w:tc>
          <w:tcPr>
            <w:tcW w:w="1095" w:type="dxa"/>
          </w:tcPr>
          <w:p w14:paraId="220BB430">
            <w:pPr>
              <w:spacing w:line="320" w:lineRule="exact"/>
              <w:rPr>
                <w:rFonts w:ascii="仿宋" w:hAnsi="仿宋" w:eastAsia="仿宋"/>
                <w:b w:val="0"/>
                <w:bCs/>
                <w:szCs w:val="21"/>
              </w:rPr>
            </w:pPr>
          </w:p>
        </w:tc>
      </w:tr>
      <w:tr w14:paraId="7438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E048A8B">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17</w:t>
            </w:r>
          </w:p>
        </w:tc>
        <w:tc>
          <w:tcPr>
            <w:tcW w:w="1380" w:type="dxa"/>
            <w:vAlign w:val="top"/>
          </w:tcPr>
          <w:p w14:paraId="74990364">
            <w:pPr>
              <w:spacing w:line="320" w:lineRule="exact"/>
              <w:jc w:val="left"/>
              <w:rPr>
                <w:rFonts w:hint="eastAsia" w:ascii="仿宋" w:hAnsi="仿宋" w:eastAsia="仿宋"/>
                <w:b w:val="0"/>
                <w:bCs/>
                <w:szCs w:val="21"/>
                <w:lang w:val="en-US" w:eastAsia="zh-CN"/>
              </w:rPr>
            </w:pPr>
          </w:p>
        </w:tc>
        <w:tc>
          <w:tcPr>
            <w:tcW w:w="3165" w:type="dxa"/>
            <w:vAlign w:val="top"/>
          </w:tcPr>
          <w:p w14:paraId="782C2298">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所需动力:主粉碎机≥7.5KW，风机≥1.5KW，振动筛≥2.2KW</w:t>
            </w:r>
          </w:p>
        </w:tc>
        <w:tc>
          <w:tcPr>
            <w:tcW w:w="795" w:type="dxa"/>
          </w:tcPr>
          <w:p w14:paraId="67742856">
            <w:pPr>
              <w:spacing w:line="320" w:lineRule="exact"/>
              <w:rPr>
                <w:rFonts w:ascii="仿宋" w:hAnsi="仿宋" w:eastAsia="仿宋"/>
                <w:b w:val="0"/>
                <w:bCs/>
                <w:szCs w:val="21"/>
              </w:rPr>
            </w:pPr>
          </w:p>
        </w:tc>
        <w:tc>
          <w:tcPr>
            <w:tcW w:w="945" w:type="dxa"/>
          </w:tcPr>
          <w:p w14:paraId="4C480095">
            <w:pPr>
              <w:spacing w:line="320" w:lineRule="exact"/>
              <w:rPr>
                <w:rFonts w:ascii="仿宋" w:hAnsi="仿宋" w:eastAsia="仿宋"/>
                <w:b w:val="0"/>
                <w:bCs/>
                <w:szCs w:val="21"/>
              </w:rPr>
            </w:pPr>
          </w:p>
        </w:tc>
        <w:tc>
          <w:tcPr>
            <w:tcW w:w="1050" w:type="dxa"/>
          </w:tcPr>
          <w:p w14:paraId="66587E25">
            <w:pPr>
              <w:spacing w:line="320" w:lineRule="exact"/>
              <w:rPr>
                <w:rFonts w:ascii="仿宋" w:hAnsi="仿宋" w:eastAsia="仿宋"/>
                <w:b w:val="0"/>
                <w:bCs/>
                <w:szCs w:val="21"/>
              </w:rPr>
            </w:pPr>
          </w:p>
        </w:tc>
        <w:tc>
          <w:tcPr>
            <w:tcW w:w="1095" w:type="dxa"/>
          </w:tcPr>
          <w:p w14:paraId="19EFCBF4">
            <w:pPr>
              <w:spacing w:line="320" w:lineRule="exact"/>
              <w:rPr>
                <w:rFonts w:ascii="仿宋" w:hAnsi="仿宋" w:eastAsia="仿宋"/>
                <w:b w:val="0"/>
                <w:bCs/>
                <w:szCs w:val="21"/>
              </w:rPr>
            </w:pPr>
          </w:p>
        </w:tc>
      </w:tr>
      <w:tr w14:paraId="210BE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D77759A">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18</w:t>
            </w:r>
          </w:p>
        </w:tc>
        <w:tc>
          <w:tcPr>
            <w:tcW w:w="1380" w:type="dxa"/>
            <w:vAlign w:val="top"/>
          </w:tcPr>
          <w:p w14:paraId="6E75C624">
            <w:pPr>
              <w:spacing w:line="320" w:lineRule="exact"/>
              <w:jc w:val="left"/>
              <w:rPr>
                <w:rFonts w:hint="default" w:ascii="仿宋" w:hAnsi="仿宋" w:eastAsia="仿宋"/>
                <w:b w:val="0"/>
                <w:bCs/>
                <w:szCs w:val="21"/>
                <w:lang w:val="en-US" w:eastAsia="zh-CN"/>
              </w:rPr>
            </w:pPr>
          </w:p>
        </w:tc>
        <w:tc>
          <w:tcPr>
            <w:tcW w:w="3165" w:type="dxa"/>
            <w:vAlign w:val="top"/>
          </w:tcPr>
          <w:p w14:paraId="331574E6">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处理原料能力：200～300Kg/h</w:t>
            </w:r>
          </w:p>
        </w:tc>
        <w:tc>
          <w:tcPr>
            <w:tcW w:w="795" w:type="dxa"/>
          </w:tcPr>
          <w:p w14:paraId="6E8B0A59">
            <w:pPr>
              <w:spacing w:line="320" w:lineRule="exact"/>
              <w:rPr>
                <w:rFonts w:ascii="仿宋" w:hAnsi="仿宋" w:eastAsia="仿宋"/>
                <w:b w:val="0"/>
                <w:bCs/>
                <w:szCs w:val="21"/>
              </w:rPr>
            </w:pPr>
          </w:p>
        </w:tc>
        <w:tc>
          <w:tcPr>
            <w:tcW w:w="945" w:type="dxa"/>
          </w:tcPr>
          <w:p w14:paraId="076761D2">
            <w:pPr>
              <w:spacing w:line="320" w:lineRule="exact"/>
              <w:rPr>
                <w:rFonts w:ascii="仿宋" w:hAnsi="仿宋" w:eastAsia="仿宋"/>
                <w:b w:val="0"/>
                <w:bCs/>
                <w:szCs w:val="21"/>
              </w:rPr>
            </w:pPr>
          </w:p>
        </w:tc>
        <w:tc>
          <w:tcPr>
            <w:tcW w:w="1050" w:type="dxa"/>
          </w:tcPr>
          <w:p w14:paraId="2627D5BA">
            <w:pPr>
              <w:spacing w:line="320" w:lineRule="exact"/>
              <w:rPr>
                <w:rFonts w:ascii="仿宋" w:hAnsi="仿宋" w:eastAsia="仿宋"/>
                <w:b w:val="0"/>
                <w:bCs/>
                <w:szCs w:val="21"/>
              </w:rPr>
            </w:pPr>
          </w:p>
        </w:tc>
        <w:tc>
          <w:tcPr>
            <w:tcW w:w="1095" w:type="dxa"/>
          </w:tcPr>
          <w:p w14:paraId="6D8DF6C0">
            <w:pPr>
              <w:spacing w:line="320" w:lineRule="exact"/>
              <w:rPr>
                <w:rFonts w:ascii="仿宋" w:hAnsi="仿宋" w:eastAsia="仿宋"/>
                <w:b w:val="0"/>
                <w:bCs/>
                <w:szCs w:val="21"/>
              </w:rPr>
            </w:pPr>
          </w:p>
        </w:tc>
      </w:tr>
      <w:tr w14:paraId="6D17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96BFB3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19</w:t>
            </w:r>
          </w:p>
        </w:tc>
        <w:tc>
          <w:tcPr>
            <w:tcW w:w="1380" w:type="dxa"/>
            <w:vAlign w:val="top"/>
          </w:tcPr>
          <w:p w14:paraId="4ECB910C">
            <w:pPr>
              <w:spacing w:line="320" w:lineRule="exact"/>
              <w:jc w:val="left"/>
              <w:rPr>
                <w:rFonts w:hint="eastAsia" w:ascii="仿宋" w:hAnsi="仿宋" w:eastAsia="仿宋"/>
                <w:b w:val="0"/>
                <w:bCs/>
                <w:szCs w:val="21"/>
                <w:lang w:val="en-US" w:eastAsia="zh-CN"/>
              </w:rPr>
            </w:pPr>
          </w:p>
        </w:tc>
        <w:tc>
          <w:tcPr>
            <w:tcW w:w="3165" w:type="dxa"/>
            <w:vAlign w:val="top"/>
          </w:tcPr>
          <w:p w14:paraId="61509BAF">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整体材质：整体机架采用优质国标矩形管和钢板焊接而成；面板、门板采用t1/Q235折弯焊接而成；物料管道采用镀锌钢管道（壁厚≥1.5mm，管径110-130mm）；除尘及其他管路采用螺旋管表面喷塑，亚克力透明视窗。</w:t>
            </w:r>
          </w:p>
        </w:tc>
        <w:tc>
          <w:tcPr>
            <w:tcW w:w="795" w:type="dxa"/>
          </w:tcPr>
          <w:p w14:paraId="1FF38E7B">
            <w:pPr>
              <w:spacing w:line="320" w:lineRule="exact"/>
              <w:rPr>
                <w:rFonts w:ascii="仿宋" w:hAnsi="仿宋" w:eastAsia="仿宋"/>
                <w:b w:val="0"/>
                <w:bCs/>
                <w:szCs w:val="21"/>
              </w:rPr>
            </w:pPr>
          </w:p>
        </w:tc>
        <w:tc>
          <w:tcPr>
            <w:tcW w:w="945" w:type="dxa"/>
          </w:tcPr>
          <w:p w14:paraId="4EE3C9D7">
            <w:pPr>
              <w:spacing w:line="320" w:lineRule="exact"/>
              <w:rPr>
                <w:rFonts w:ascii="仿宋" w:hAnsi="仿宋" w:eastAsia="仿宋"/>
                <w:b w:val="0"/>
                <w:bCs/>
                <w:szCs w:val="21"/>
              </w:rPr>
            </w:pPr>
          </w:p>
        </w:tc>
        <w:tc>
          <w:tcPr>
            <w:tcW w:w="1050" w:type="dxa"/>
          </w:tcPr>
          <w:p w14:paraId="61FD87B7">
            <w:pPr>
              <w:spacing w:line="320" w:lineRule="exact"/>
              <w:rPr>
                <w:rFonts w:ascii="仿宋" w:hAnsi="仿宋" w:eastAsia="仿宋"/>
                <w:b w:val="0"/>
                <w:bCs/>
                <w:szCs w:val="21"/>
              </w:rPr>
            </w:pPr>
          </w:p>
        </w:tc>
        <w:tc>
          <w:tcPr>
            <w:tcW w:w="1095" w:type="dxa"/>
          </w:tcPr>
          <w:p w14:paraId="53D9C470">
            <w:pPr>
              <w:spacing w:line="320" w:lineRule="exact"/>
              <w:rPr>
                <w:rFonts w:ascii="仿宋" w:hAnsi="仿宋" w:eastAsia="仿宋"/>
                <w:b w:val="0"/>
                <w:bCs/>
                <w:szCs w:val="21"/>
              </w:rPr>
            </w:pPr>
          </w:p>
        </w:tc>
      </w:tr>
      <w:tr w14:paraId="7C9FD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AAA5972">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20</w:t>
            </w:r>
          </w:p>
        </w:tc>
        <w:tc>
          <w:tcPr>
            <w:tcW w:w="1380" w:type="dxa"/>
            <w:vAlign w:val="top"/>
          </w:tcPr>
          <w:p w14:paraId="74E7CE69">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质保期</w:t>
            </w:r>
          </w:p>
        </w:tc>
        <w:tc>
          <w:tcPr>
            <w:tcW w:w="3165" w:type="dxa"/>
            <w:vAlign w:val="top"/>
          </w:tcPr>
          <w:p w14:paraId="254472A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整机质保不低于三年</w:t>
            </w:r>
          </w:p>
        </w:tc>
        <w:tc>
          <w:tcPr>
            <w:tcW w:w="795" w:type="dxa"/>
          </w:tcPr>
          <w:p w14:paraId="3FDCD45B">
            <w:pPr>
              <w:spacing w:line="320" w:lineRule="exact"/>
              <w:rPr>
                <w:rFonts w:ascii="仿宋" w:hAnsi="仿宋" w:eastAsia="仿宋"/>
                <w:b w:val="0"/>
                <w:bCs/>
                <w:szCs w:val="21"/>
              </w:rPr>
            </w:pPr>
          </w:p>
        </w:tc>
        <w:tc>
          <w:tcPr>
            <w:tcW w:w="945" w:type="dxa"/>
          </w:tcPr>
          <w:p w14:paraId="22CD85D2">
            <w:pPr>
              <w:spacing w:line="320" w:lineRule="exact"/>
              <w:rPr>
                <w:rFonts w:ascii="仿宋" w:hAnsi="仿宋" w:eastAsia="仿宋"/>
                <w:b w:val="0"/>
                <w:bCs/>
                <w:szCs w:val="21"/>
              </w:rPr>
            </w:pPr>
          </w:p>
        </w:tc>
        <w:tc>
          <w:tcPr>
            <w:tcW w:w="1050" w:type="dxa"/>
          </w:tcPr>
          <w:p w14:paraId="65259D4A">
            <w:pPr>
              <w:spacing w:line="320" w:lineRule="exact"/>
              <w:rPr>
                <w:rFonts w:ascii="仿宋" w:hAnsi="仿宋" w:eastAsia="仿宋"/>
                <w:b w:val="0"/>
                <w:bCs/>
                <w:szCs w:val="21"/>
              </w:rPr>
            </w:pPr>
          </w:p>
        </w:tc>
        <w:tc>
          <w:tcPr>
            <w:tcW w:w="1095" w:type="dxa"/>
          </w:tcPr>
          <w:p w14:paraId="229B576A">
            <w:pPr>
              <w:spacing w:line="320" w:lineRule="exact"/>
              <w:rPr>
                <w:rFonts w:ascii="仿宋" w:hAnsi="仿宋" w:eastAsia="仿宋"/>
                <w:b w:val="0"/>
                <w:bCs/>
                <w:szCs w:val="21"/>
              </w:rPr>
            </w:pPr>
          </w:p>
        </w:tc>
      </w:tr>
      <w:tr w14:paraId="52A8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4150BCFD">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21</w:t>
            </w:r>
          </w:p>
        </w:tc>
        <w:tc>
          <w:tcPr>
            <w:tcW w:w="1380" w:type="dxa"/>
            <w:vAlign w:val="top"/>
          </w:tcPr>
          <w:p w14:paraId="16A7B2A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配套提供耗材</w:t>
            </w:r>
          </w:p>
        </w:tc>
        <w:tc>
          <w:tcPr>
            <w:tcW w:w="3165" w:type="dxa"/>
            <w:vAlign w:val="top"/>
          </w:tcPr>
          <w:p w14:paraId="583B5720">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卷纸：艾绒纸，26g,宽度203mm</w:t>
            </w:r>
          </w:p>
          <w:p w14:paraId="2C3A13CD">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66公斤</w:t>
            </w:r>
          </w:p>
          <w:p w14:paraId="4A0E44DA">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卷布:厚度0.01mm（10丝），宽度199mm   10公斤</w:t>
            </w:r>
          </w:p>
          <w:p w14:paraId="474DC3EE">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卷条专用胶水   40公斤</w:t>
            </w:r>
          </w:p>
          <w:p w14:paraId="64F7D7BD">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54粒艾柱袋 138*200mm,PVC袋厚2丝   5000个</w:t>
            </w:r>
          </w:p>
          <w:p w14:paraId="52585A67">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10支艾条袋 125*300mm,PVC袋厚2丝   5000个</w:t>
            </w:r>
            <w:bookmarkStart w:id="0" w:name="_GoBack"/>
            <w:bookmarkEnd w:id="0"/>
          </w:p>
        </w:tc>
        <w:tc>
          <w:tcPr>
            <w:tcW w:w="795" w:type="dxa"/>
          </w:tcPr>
          <w:p w14:paraId="73589423">
            <w:pPr>
              <w:spacing w:line="320" w:lineRule="exact"/>
              <w:rPr>
                <w:rFonts w:ascii="仿宋" w:hAnsi="仿宋" w:eastAsia="仿宋"/>
                <w:b w:val="0"/>
                <w:bCs/>
                <w:szCs w:val="21"/>
              </w:rPr>
            </w:pPr>
          </w:p>
        </w:tc>
        <w:tc>
          <w:tcPr>
            <w:tcW w:w="945" w:type="dxa"/>
          </w:tcPr>
          <w:p w14:paraId="743D082B">
            <w:pPr>
              <w:spacing w:line="320" w:lineRule="exact"/>
              <w:rPr>
                <w:rFonts w:ascii="仿宋" w:hAnsi="仿宋" w:eastAsia="仿宋"/>
                <w:b w:val="0"/>
                <w:bCs/>
                <w:szCs w:val="21"/>
              </w:rPr>
            </w:pPr>
          </w:p>
        </w:tc>
        <w:tc>
          <w:tcPr>
            <w:tcW w:w="1050" w:type="dxa"/>
          </w:tcPr>
          <w:p w14:paraId="0C25BB24">
            <w:pPr>
              <w:spacing w:line="320" w:lineRule="exact"/>
              <w:rPr>
                <w:rFonts w:ascii="仿宋" w:hAnsi="仿宋" w:eastAsia="仿宋"/>
                <w:b w:val="0"/>
                <w:bCs/>
                <w:szCs w:val="21"/>
              </w:rPr>
            </w:pPr>
          </w:p>
        </w:tc>
        <w:tc>
          <w:tcPr>
            <w:tcW w:w="1095" w:type="dxa"/>
          </w:tcPr>
          <w:p w14:paraId="066A9A11">
            <w:pPr>
              <w:spacing w:line="320" w:lineRule="exact"/>
              <w:rPr>
                <w:rFonts w:ascii="仿宋" w:hAnsi="仿宋" w:eastAsia="仿宋"/>
                <w:b w:val="0"/>
                <w:bCs/>
                <w:szCs w:val="21"/>
              </w:rPr>
            </w:pPr>
          </w:p>
        </w:tc>
      </w:tr>
    </w:tbl>
    <w:p w14:paraId="1432F812">
      <w:pPr>
        <w:spacing w:line="280" w:lineRule="exact"/>
        <w:ind w:firstLine="420" w:firstLineChars="200"/>
        <w:rPr>
          <w:rFonts w:ascii="仿宋" w:hAnsi="仿宋" w:eastAsia="仿宋"/>
          <w:szCs w:val="21"/>
        </w:rPr>
      </w:pPr>
    </w:p>
    <w:p w14:paraId="069DAEB5">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2921C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75B99DF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4B464FA2">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4DBBC57D">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040AAE9C">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60606B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A730E65">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57ECC8D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4956180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4537CBA6">
            <w:pPr>
              <w:spacing w:line="320" w:lineRule="exact"/>
              <w:rPr>
                <w:rFonts w:ascii="仿宋" w:hAnsi="仿宋" w:eastAsia="仿宋"/>
                <w:b w:val="0"/>
                <w:bCs/>
                <w:szCs w:val="21"/>
              </w:rPr>
            </w:pPr>
          </w:p>
        </w:tc>
        <w:tc>
          <w:tcPr>
            <w:tcW w:w="2055" w:type="dxa"/>
            <w:vMerge w:val="continue"/>
          </w:tcPr>
          <w:p w14:paraId="11B924C4">
            <w:pPr>
              <w:spacing w:line="320" w:lineRule="exact"/>
              <w:rPr>
                <w:rFonts w:ascii="仿宋" w:hAnsi="仿宋" w:eastAsia="仿宋"/>
                <w:b w:val="0"/>
                <w:bCs/>
                <w:szCs w:val="21"/>
              </w:rPr>
            </w:pPr>
          </w:p>
        </w:tc>
        <w:tc>
          <w:tcPr>
            <w:tcW w:w="1935" w:type="dxa"/>
            <w:vMerge w:val="continue"/>
          </w:tcPr>
          <w:p w14:paraId="4B0066F7">
            <w:pPr>
              <w:spacing w:line="320" w:lineRule="exact"/>
              <w:rPr>
                <w:rFonts w:ascii="仿宋" w:hAnsi="仿宋" w:eastAsia="仿宋"/>
                <w:b w:val="0"/>
                <w:bCs/>
                <w:szCs w:val="21"/>
              </w:rPr>
            </w:pPr>
          </w:p>
        </w:tc>
      </w:tr>
      <w:tr w14:paraId="56EB7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14:paraId="23ECCB44">
            <w:pPr>
              <w:spacing w:line="320" w:lineRule="exact"/>
              <w:rPr>
                <w:rFonts w:ascii="仿宋" w:hAnsi="仿宋" w:eastAsia="仿宋"/>
                <w:b w:val="0"/>
                <w:bCs/>
                <w:szCs w:val="21"/>
              </w:rPr>
            </w:pPr>
          </w:p>
        </w:tc>
        <w:tc>
          <w:tcPr>
            <w:tcW w:w="3060" w:type="dxa"/>
          </w:tcPr>
          <w:p w14:paraId="7CC9EB45">
            <w:pPr>
              <w:spacing w:line="320" w:lineRule="exact"/>
              <w:rPr>
                <w:rFonts w:ascii="仿宋" w:hAnsi="仿宋" w:eastAsia="仿宋"/>
                <w:b w:val="0"/>
                <w:bCs/>
                <w:szCs w:val="21"/>
              </w:rPr>
            </w:pPr>
          </w:p>
        </w:tc>
        <w:tc>
          <w:tcPr>
            <w:tcW w:w="1110" w:type="dxa"/>
          </w:tcPr>
          <w:p w14:paraId="2C919382">
            <w:pPr>
              <w:spacing w:line="320" w:lineRule="exact"/>
              <w:rPr>
                <w:rFonts w:ascii="仿宋" w:hAnsi="仿宋" w:eastAsia="仿宋"/>
                <w:b w:val="0"/>
                <w:bCs/>
                <w:szCs w:val="21"/>
              </w:rPr>
            </w:pPr>
          </w:p>
        </w:tc>
        <w:tc>
          <w:tcPr>
            <w:tcW w:w="780" w:type="dxa"/>
          </w:tcPr>
          <w:p w14:paraId="2FBCFB22">
            <w:pPr>
              <w:spacing w:line="320" w:lineRule="exact"/>
              <w:rPr>
                <w:rFonts w:ascii="仿宋" w:hAnsi="仿宋" w:eastAsia="仿宋"/>
                <w:b w:val="0"/>
                <w:bCs/>
                <w:szCs w:val="21"/>
              </w:rPr>
            </w:pPr>
          </w:p>
        </w:tc>
        <w:tc>
          <w:tcPr>
            <w:tcW w:w="2055" w:type="dxa"/>
          </w:tcPr>
          <w:p w14:paraId="0C87DFF8">
            <w:pPr>
              <w:spacing w:line="320" w:lineRule="exact"/>
              <w:rPr>
                <w:rFonts w:ascii="仿宋" w:hAnsi="仿宋" w:eastAsia="仿宋"/>
                <w:b w:val="0"/>
                <w:bCs/>
                <w:szCs w:val="21"/>
              </w:rPr>
            </w:pPr>
          </w:p>
        </w:tc>
        <w:tc>
          <w:tcPr>
            <w:tcW w:w="1935" w:type="dxa"/>
          </w:tcPr>
          <w:p w14:paraId="24F14D85">
            <w:pPr>
              <w:spacing w:line="320" w:lineRule="exact"/>
              <w:rPr>
                <w:rFonts w:ascii="仿宋" w:hAnsi="仿宋" w:eastAsia="仿宋"/>
                <w:b w:val="0"/>
                <w:bCs/>
                <w:szCs w:val="21"/>
              </w:rPr>
            </w:pPr>
          </w:p>
        </w:tc>
      </w:tr>
    </w:tbl>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1"/>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70BE8EF7">
      <w:pPr>
        <w:spacing w:line="280" w:lineRule="exact"/>
        <w:rPr>
          <w:rFonts w:hint="eastAsia" w:ascii="仿宋" w:hAnsi="仿宋" w:eastAsia="仿宋"/>
          <w:szCs w:val="21"/>
        </w:rPr>
      </w:pPr>
    </w:p>
    <w:p w14:paraId="11E3DD99">
      <w:pPr>
        <w:pStyle w:val="9"/>
        <w:rPr>
          <w:rFonts w:hint="eastAsia"/>
        </w:rPr>
      </w:pPr>
    </w:p>
    <w:p w14:paraId="23194AE7">
      <w:pPr>
        <w:spacing w:line="280" w:lineRule="exact"/>
        <w:ind w:firstLine="420" w:firstLineChars="200"/>
        <w:rPr>
          <w:rFonts w:ascii="仿宋" w:hAnsi="仿宋" w:eastAsia="仿宋"/>
          <w:szCs w:val="21"/>
        </w:rPr>
      </w:pPr>
      <w:r>
        <w:rPr>
          <w:rFonts w:hint="eastAsia" w:ascii="仿宋" w:hAnsi="仿宋" w:eastAsia="仿宋"/>
          <w:szCs w:val="21"/>
        </w:rPr>
        <w:t>附：</w:t>
      </w:r>
    </w:p>
    <w:p w14:paraId="6F15B002">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5207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1CFCABC">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7ABE7EA3">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7DDD955">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4615F291">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432AC48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39999C5A">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37217E89">
            <w:pPr>
              <w:spacing w:line="280" w:lineRule="exact"/>
              <w:jc w:val="center"/>
              <w:rPr>
                <w:rFonts w:ascii="仿宋" w:hAnsi="仿宋" w:eastAsia="仿宋"/>
                <w:szCs w:val="21"/>
              </w:rPr>
            </w:pPr>
            <w:r>
              <w:rPr>
                <w:rFonts w:hint="eastAsia" w:ascii="仿宋" w:hAnsi="仿宋" w:eastAsia="仿宋"/>
                <w:szCs w:val="21"/>
              </w:rPr>
              <w:t>备注</w:t>
            </w:r>
          </w:p>
        </w:tc>
      </w:tr>
      <w:tr w14:paraId="4A662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8735126">
            <w:pPr>
              <w:spacing w:line="280" w:lineRule="exact"/>
              <w:jc w:val="center"/>
              <w:rPr>
                <w:rFonts w:ascii="仿宋" w:hAnsi="仿宋" w:eastAsia="仿宋"/>
                <w:szCs w:val="21"/>
              </w:rPr>
            </w:pPr>
          </w:p>
        </w:tc>
        <w:tc>
          <w:tcPr>
            <w:tcW w:w="1560" w:type="dxa"/>
            <w:noWrap w:val="0"/>
            <w:vAlign w:val="center"/>
          </w:tcPr>
          <w:p w14:paraId="2B161A21">
            <w:pPr>
              <w:spacing w:line="280" w:lineRule="exact"/>
              <w:jc w:val="center"/>
              <w:rPr>
                <w:rFonts w:ascii="仿宋" w:hAnsi="仿宋" w:eastAsia="仿宋"/>
                <w:szCs w:val="21"/>
              </w:rPr>
            </w:pPr>
          </w:p>
        </w:tc>
        <w:tc>
          <w:tcPr>
            <w:tcW w:w="992" w:type="dxa"/>
            <w:noWrap w:val="0"/>
            <w:vAlign w:val="center"/>
          </w:tcPr>
          <w:p w14:paraId="1F5D95F1">
            <w:pPr>
              <w:spacing w:line="280" w:lineRule="exact"/>
              <w:jc w:val="center"/>
              <w:rPr>
                <w:rFonts w:ascii="仿宋" w:hAnsi="仿宋" w:eastAsia="仿宋"/>
                <w:szCs w:val="21"/>
              </w:rPr>
            </w:pPr>
          </w:p>
        </w:tc>
        <w:tc>
          <w:tcPr>
            <w:tcW w:w="1559" w:type="dxa"/>
            <w:noWrap w:val="0"/>
            <w:vAlign w:val="center"/>
          </w:tcPr>
          <w:p w14:paraId="0BA0524D">
            <w:pPr>
              <w:spacing w:line="280" w:lineRule="exact"/>
              <w:jc w:val="center"/>
              <w:rPr>
                <w:rFonts w:ascii="仿宋" w:hAnsi="仿宋" w:eastAsia="仿宋"/>
                <w:szCs w:val="21"/>
              </w:rPr>
            </w:pPr>
          </w:p>
        </w:tc>
        <w:tc>
          <w:tcPr>
            <w:tcW w:w="1418" w:type="dxa"/>
            <w:noWrap w:val="0"/>
            <w:vAlign w:val="center"/>
          </w:tcPr>
          <w:p w14:paraId="0286E16E">
            <w:pPr>
              <w:spacing w:line="280" w:lineRule="exact"/>
              <w:jc w:val="center"/>
              <w:rPr>
                <w:rFonts w:ascii="仿宋" w:hAnsi="仿宋" w:eastAsia="仿宋"/>
                <w:szCs w:val="21"/>
              </w:rPr>
            </w:pPr>
          </w:p>
        </w:tc>
        <w:tc>
          <w:tcPr>
            <w:tcW w:w="1134" w:type="dxa"/>
            <w:noWrap w:val="0"/>
            <w:vAlign w:val="center"/>
          </w:tcPr>
          <w:p w14:paraId="4507786E">
            <w:pPr>
              <w:spacing w:line="280" w:lineRule="exact"/>
              <w:jc w:val="center"/>
              <w:rPr>
                <w:rFonts w:ascii="仿宋" w:hAnsi="仿宋" w:eastAsia="仿宋"/>
                <w:szCs w:val="21"/>
              </w:rPr>
            </w:pPr>
          </w:p>
        </w:tc>
        <w:tc>
          <w:tcPr>
            <w:tcW w:w="2277" w:type="dxa"/>
            <w:noWrap w:val="0"/>
            <w:vAlign w:val="center"/>
          </w:tcPr>
          <w:p w14:paraId="60EF8A2C">
            <w:pPr>
              <w:spacing w:line="280" w:lineRule="exact"/>
              <w:jc w:val="center"/>
              <w:rPr>
                <w:rFonts w:ascii="仿宋" w:hAnsi="仿宋" w:eastAsia="仿宋"/>
                <w:szCs w:val="21"/>
              </w:rPr>
            </w:pPr>
          </w:p>
        </w:tc>
      </w:tr>
    </w:tbl>
    <w:p w14:paraId="68DB3EA4">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35B3B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CA08F80">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0F0441EC">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D83C157">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33F46EC1">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BB7A493">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4F3C2FCB">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0D406364">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7C8B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64BD857">
            <w:pPr>
              <w:spacing w:line="280" w:lineRule="exact"/>
              <w:jc w:val="center"/>
              <w:rPr>
                <w:rFonts w:ascii="仿宋" w:hAnsi="仿宋" w:eastAsia="仿宋"/>
                <w:szCs w:val="21"/>
              </w:rPr>
            </w:pPr>
          </w:p>
        </w:tc>
        <w:tc>
          <w:tcPr>
            <w:tcW w:w="1560" w:type="dxa"/>
            <w:noWrap w:val="0"/>
            <w:vAlign w:val="center"/>
          </w:tcPr>
          <w:p w14:paraId="7107FEE4">
            <w:pPr>
              <w:spacing w:line="280" w:lineRule="exact"/>
              <w:jc w:val="center"/>
              <w:rPr>
                <w:rFonts w:ascii="仿宋" w:hAnsi="仿宋" w:eastAsia="仿宋"/>
                <w:szCs w:val="21"/>
              </w:rPr>
            </w:pPr>
          </w:p>
        </w:tc>
        <w:tc>
          <w:tcPr>
            <w:tcW w:w="992" w:type="dxa"/>
            <w:noWrap w:val="0"/>
            <w:vAlign w:val="center"/>
          </w:tcPr>
          <w:p w14:paraId="4A768D3F">
            <w:pPr>
              <w:spacing w:line="280" w:lineRule="exact"/>
              <w:jc w:val="center"/>
              <w:rPr>
                <w:rFonts w:ascii="仿宋" w:hAnsi="仿宋" w:eastAsia="仿宋"/>
                <w:szCs w:val="21"/>
              </w:rPr>
            </w:pPr>
          </w:p>
        </w:tc>
        <w:tc>
          <w:tcPr>
            <w:tcW w:w="1559" w:type="dxa"/>
            <w:noWrap w:val="0"/>
            <w:vAlign w:val="center"/>
          </w:tcPr>
          <w:p w14:paraId="20E8E42E">
            <w:pPr>
              <w:spacing w:line="280" w:lineRule="exact"/>
              <w:jc w:val="center"/>
              <w:rPr>
                <w:rFonts w:ascii="仿宋" w:hAnsi="仿宋" w:eastAsia="仿宋"/>
                <w:szCs w:val="21"/>
              </w:rPr>
            </w:pPr>
          </w:p>
        </w:tc>
        <w:tc>
          <w:tcPr>
            <w:tcW w:w="1418" w:type="dxa"/>
            <w:noWrap w:val="0"/>
            <w:vAlign w:val="center"/>
          </w:tcPr>
          <w:p w14:paraId="6B29294B">
            <w:pPr>
              <w:spacing w:line="280" w:lineRule="exact"/>
              <w:jc w:val="center"/>
              <w:rPr>
                <w:rFonts w:ascii="仿宋" w:hAnsi="仿宋" w:eastAsia="仿宋"/>
                <w:szCs w:val="21"/>
              </w:rPr>
            </w:pPr>
          </w:p>
        </w:tc>
        <w:tc>
          <w:tcPr>
            <w:tcW w:w="1134" w:type="dxa"/>
            <w:noWrap w:val="0"/>
            <w:vAlign w:val="center"/>
          </w:tcPr>
          <w:p w14:paraId="491A67E2">
            <w:pPr>
              <w:spacing w:line="280" w:lineRule="exact"/>
              <w:jc w:val="center"/>
              <w:rPr>
                <w:rFonts w:ascii="仿宋" w:hAnsi="仿宋" w:eastAsia="仿宋"/>
                <w:szCs w:val="21"/>
              </w:rPr>
            </w:pPr>
          </w:p>
        </w:tc>
        <w:tc>
          <w:tcPr>
            <w:tcW w:w="2292" w:type="dxa"/>
            <w:noWrap w:val="0"/>
            <w:vAlign w:val="center"/>
          </w:tcPr>
          <w:p w14:paraId="36927D96">
            <w:pPr>
              <w:spacing w:line="280" w:lineRule="exact"/>
              <w:jc w:val="center"/>
              <w:rPr>
                <w:rFonts w:ascii="仿宋" w:hAnsi="仿宋" w:eastAsia="仿宋"/>
                <w:szCs w:val="21"/>
              </w:rPr>
            </w:pPr>
          </w:p>
        </w:tc>
      </w:tr>
    </w:tbl>
    <w:p w14:paraId="2AC9D6B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7DB3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760DED7">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07120C">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1AC06AB0">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3C589806">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6B02C465">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D7AA68">
            <w:pPr>
              <w:spacing w:line="280" w:lineRule="exact"/>
              <w:jc w:val="center"/>
              <w:rPr>
                <w:rFonts w:ascii="仿宋" w:hAnsi="仿宋" w:eastAsia="仿宋"/>
                <w:szCs w:val="21"/>
              </w:rPr>
            </w:pPr>
            <w:r>
              <w:rPr>
                <w:rFonts w:hint="eastAsia" w:ascii="仿宋" w:hAnsi="仿宋" w:eastAsia="仿宋"/>
                <w:szCs w:val="21"/>
              </w:rPr>
              <w:t>备注</w:t>
            </w:r>
          </w:p>
        </w:tc>
      </w:tr>
      <w:tr w14:paraId="0D9D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5650AA">
            <w:pPr>
              <w:spacing w:line="280" w:lineRule="exact"/>
              <w:jc w:val="center"/>
              <w:rPr>
                <w:rFonts w:ascii="仿宋" w:hAnsi="仿宋" w:eastAsia="仿宋"/>
                <w:szCs w:val="21"/>
              </w:rPr>
            </w:pPr>
          </w:p>
        </w:tc>
        <w:tc>
          <w:tcPr>
            <w:tcW w:w="1985" w:type="dxa"/>
            <w:noWrap w:val="0"/>
            <w:vAlign w:val="center"/>
          </w:tcPr>
          <w:p w14:paraId="7F338B89">
            <w:pPr>
              <w:spacing w:line="280" w:lineRule="exact"/>
              <w:jc w:val="center"/>
              <w:rPr>
                <w:rFonts w:ascii="仿宋" w:hAnsi="仿宋" w:eastAsia="仿宋"/>
                <w:szCs w:val="21"/>
              </w:rPr>
            </w:pPr>
          </w:p>
        </w:tc>
        <w:tc>
          <w:tcPr>
            <w:tcW w:w="2126" w:type="dxa"/>
            <w:noWrap w:val="0"/>
            <w:vAlign w:val="center"/>
          </w:tcPr>
          <w:p w14:paraId="02DC8ADC">
            <w:pPr>
              <w:spacing w:line="280" w:lineRule="exact"/>
              <w:jc w:val="center"/>
              <w:rPr>
                <w:rFonts w:ascii="仿宋" w:hAnsi="仿宋" w:eastAsia="仿宋"/>
                <w:szCs w:val="21"/>
              </w:rPr>
            </w:pPr>
          </w:p>
        </w:tc>
        <w:tc>
          <w:tcPr>
            <w:tcW w:w="1449" w:type="dxa"/>
            <w:noWrap w:val="0"/>
            <w:vAlign w:val="center"/>
          </w:tcPr>
          <w:p w14:paraId="35FCA2AB">
            <w:pPr>
              <w:spacing w:line="280" w:lineRule="exact"/>
              <w:jc w:val="center"/>
              <w:rPr>
                <w:rFonts w:ascii="仿宋" w:hAnsi="仿宋" w:eastAsia="仿宋"/>
                <w:szCs w:val="21"/>
              </w:rPr>
            </w:pPr>
          </w:p>
        </w:tc>
        <w:tc>
          <w:tcPr>
            <w:tcW w:w="1100" w:type="dxa"/>
            <w:noWrap w:val="0"/>
            <w:vAlign w:val="center"/>
          </w:tcPr>
          <w:p w14:paraId="26EE6801">
            <w:pPr>
              <w:spacing w:line="280" w:lineRule="exact"/>
              <w:jc w:val="center"/>
              <w:rPr>
                <w:rFonts w:ascii="仿宋" w:hAnsi="仿宋" w:eastAsia="仿宋"/>
                <w:szCs w:val="21"/>
              </w:rPr>
            </w:pPr>
          </w:p>
        </w:tc>
        <w:tc>
          <w:tcPr>
            <w:tcW w:w="2295" w:type="dxa"/>
            <w:noWrap w:val="0"/>
            <w:vAlign w:val="center"/>
          </w:tcPr>
          <w:p w14:paraId="01E0DE9A">
            <w:pPr>
              <w:spacing w:line="280" w:lineRule="exact"/>
              <w:jc w:val="center"/>
              <w:rPr>
                <w:rFonts w:ascii="仿宋" w:hAnsi="仿宋" w:eastAsia="仿宋"/>
                <w:szCs w:val="21"/>
              </w:rPr>
            </w:pPr>
          </w:p>
        </w:tc>
      </w:tr>
    </w:tbl>
    <w:p w14:paraId="61DFBC3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C51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075A52">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773C37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D77C781">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2E9B47D3">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1FB9002A">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38CD671E">
            <w:pPr>
              <w:spacing w:line="280" w:lineRule="exact"/>
              <w:jc w:val="center"/>
              <w:rPr>
                <w:rFonts w:ascii="仿宋" w:hAnsi="仿宋" w:eastAsia="仿宋"/>
                <w:szCs w:val="21"/>
              </w:rPr>
            </w:pPr>
            <w:r>
              <w:rPr>
                <w:rFonts w:hint="eastAsia" w:ascii="仿宋" w:hAnsi="仿宋" w:eastAsia="仿宋"/>
                <w:szCs w:val="21"/>
              </w:rPr>
              <w:t>备注</w:t>
            </w:r>
          </w:p>
        </w:tc>
      </w:tr>
      <w:tr w14:paraId="4E50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5E73B10">
            <w:pPr>
              <w:spacing w:line="280" w:lineRule="exact"/>
              <w:jc w:val="center"/>
              <w:rPr>
                <w:rFonts w:ascii="仿宋" w:hAnsi="仿宋" w:eastAsia="仿宋"/>
                <w:szCs w:val="21"/>
              </w:rPr>
            </w:pPr>
          </w:p>
        </w:tc>
        <w:tc>
          <w:tcPr>
            <w:tcW w:w="1985" w:type="dxa"/>
            <w:noWrap w:val="0"/>
            <w:vAlign w:val="center"/>
          </w:tcPr>
          <w:p w14:paraId="20C368CD">
            <w:pPr>
              <w:spacing w:line="280" w:lineRule="exact"/>
              <w:jc w:val="center"/>
              <w:rPr>
                <w:rFonts w:ascii="仿宋" w:hAnsi="仿宋" w:eastAsia="仿宋"/>
                <w:szCs w:val="21"/>
              </w:rPr>
            </w:pPr>
          </w:p>
        </w:tc>
        <w:tc>
          <w:tcPr>
            <w:tcW w:w="2126" w:type="dxa"/>
            <w:noWrap w:val="0"/>
            <w:vAlign w:val="center"/>
          </w:tcPr>
          <w:p w14:paraId="14F3FACF">
            <w:pPr>
              <w:spacing w:line="280" w:lineRule="exact"/>
              <w:jc w:val="center"/>
              <w:rPr>
                <w:rFonts w:ascii="仿宋" w:hAnsi="仿宋" w:eastAsia="仿宋"/>
                <w:szCs w:val="21"/>
              </w:rPr>
            </w:pPr>
          </w:p>
        </w:tc>
        <w:tc>
          <w:tcPr>
            <w:tcW w:w="1474" w:type="dxa"/>
            <w:noWrap w:val="0"/>
            <w:vAlign w:val="center"/>
          </w:tcPr>
          <w:p w14:paraId="66ED19BF">
            <w:pPr>
              <w:spacing w:line="280" w:lineRule="exact"/>
              <w:jc w:val="center"/>
              <w:rPr>
                <w:rFonts w:ascii="仿宋" w:hAnsi="仿宋" w:eastAsia="仿宋"/>
                <w:szCs w:val="21"/>
              </w:rPr>
            </w:pPr>
          </w:p>
        </w:tc>
        <w:tc>
          <w:tcPr>
            <w:tcW w:w="1075" w:type="dxa"/>
            <w:noWrap w:val="0"/>
            <w:vAlign w:val="center"/>
          </w:tcPr>
          <w:p w14:paraId="315BB49E">
            <w:pPr>
              <w:spacing w:line="280" w:lineRule="exact"/>
              <w:jc w:val="center"/>
              <w:rPr>
                <w:rFonts w:ascii="仿宋" w:hAnsi="仿宋" w:eastAsia="仿宋"/>
                <w:szCs w:val="21"/>
              </w:rPr>
            </w:pPr>
          </w:p>
        </w:tc>
        <w:tc>
          <w:tcPr>
            <w:tcW w:w="2310" w:type="dxa"/>
            <w:noWrap w:val="0"/>
            <w:vAlign w:val="center"/>
          </w:tcPr>
          <w:p w14:paraId="7DF7C59B">
            <w:pPr>
              <w:spacing w:line="280" w:lineRule="exact"/>
              <w:jc w:val="center"/>
              <w:rPr>
                <w:rFonts w:ascii="仿宋" w:hAnsi="仿宋" w:eastAsia="仿宋"/>
                <w:szCs w:val="21"/>
              </w:rPr>
            </w:pPr>
          </w:p>
        </w:tc>
      </w:tr>
    </w:tbl>
    <w:p w14:paraId="1462305E">
      <w:pPr>
        <w:pStyle w:val="2"/>
        <w:bidi w:val="0"/>
        <w:rPr>
          <w:rFonts w:hint="eastAsia"/>
          <w:lang w:val="en-US" w:eastAsia="zh-CN"/>
        </w:rPr>
      </w:pPr>
    </w:p>
    <w:p w14:paraId="296B7522">
      <w:pPr>
        <w:pStyle w:val="2"/>
        <w:bidi w:val="0"/>
        <w:rPr>
          <w:rFonts w:hint="eastAsia"/>
          <w:lang w:val="en-US" w:eastAsia="zh-CN"/>
        </w:rPr>
      </w:pPr>
    </w:p>
    <w:p w14:paraId="495B4D04">
      <w:pPr>
        <w:pStyle w:val="2"/>
        <w:bidi w:val="0"/>
        <w:rPr>
          <w:rFonts w:hint="eastAsia"/>
          <w:lang w:val="en-US" w:eastAsia="zh-CN"/>
        </w:rPr>
      </w:pPr>
    </w:p>
    <w:p w14:paraId="00F5C0C5">
      <w:pPr>
        <w:rPr>
          <w:rFonts w:hint="eastAsia"/>
          <w:lang w:val="en-US" w:eastAsia="zh-CN"/>
        </w:rPr>
      </w:pPr>
    </w:p>
    <w:p w14:paraId="074EA1AB">
      <w:pPr>
        <w:pStyle w:val="2"/>
        <w:bidi w:val="0"/>
        <w:rPr>
          <w:rFonts w:hint="eastAsia"/>
          <w:lang w:val="en-US" w:eastAsia="zh-CN"/>
        </w:rPr>
      </w:pPr>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AC05E9C">
      <w:pPr>
        <w:rPr>
          <w:rFonts w:hint="eastAsia"/>
          <w:lang w:val="en-US" w:eastAsia="zh-CN"/>
        </w:rPr>
      </w:pPr>
    </w:p>
    <w:p w14:paraId="5DF8DF22">
      <w:pPr>
        <w:rPr>
          <w:rFonts w:hint="eastAsia"/>
          <w:lang w:val="en-US" w:eastAsia="zh-CN"/>
        </w:rPr>
      </w:pPr>
    </w:p>
    <w:p w14:paraId="39EA928E">
      <w:pPr>
        <w:pStyle w:val="2"/>
        <w:bidi w:val="0"/>
        <w:rPr>
          <w:rFonts w:hint="eastAsia"/>
          <w:lang w:val="en-US" w:eastAsia="zh-CN"/>
        </w:rPr>
      </w:pPr>
    </w:p>
    <w:p w14:paraId="1EA6EB6A">
      <w:pPr>
        <w:pStyle w:val="2"/>
        <w:bidi w:val="0"/>
        <w:rPr>
          <w:rFonts w:hint="eastAsia"/>
          <w:lang w:val="en-US" w:eastAsia="zh-CN"/>
        </w:rPr>
      </w:pPr>
    </w:p>
    <w:p w14:paraId="78A9BFD9">
      <w:pPr>
        <w:rPr>
          <w:rFonts w:hint="eastAsia"/>
          <w:lang w:val="en-US" w:eastAsia="zh-CN"/>
        </w:rPr>
      </w:pPr>
    </w:p>
    <w:p w14:paraId="34C9CE4E">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4417" w:firstLineChars="1000"/>
        <w:rPr>
          <w:rFonts w:hint="eastAsia"/>
          <w:lang w:val="en-US" w:eastAsia="zh-CN"/>
        </w:rPr>
      </w:pPr>
    </w:p>
    <w:p w14:paraId="6887FBA7">
      <w:pPr>
        <w:pStyle w:val="2"/>
        <w:bidi w:val="0"/>
        <w:ind w:firstLine="4417"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2026年  月   </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1D2A45B2">
      <w:pPr>
        <w:pStyle w:val="9"/>
        <w:jc w:val="both"/>
        <w:rPr>
          <w:rFonts w:hint="eastAsia" w:asciiTheme="majorEastAsia" w:hAnsiTheme="majorEastAsia" w:eastAsiaTheme="majorEastAsia"/>
          <w:b/>
          <w:sz w:val="32"/>
          <w:szCs w:val="32"/>
          <w:lang w:eastAsia="zh-CN"/>
        </w:rPr>
      </w:pPr>
    </w:p>
    <w:sectPr>
      <w:footerReference r:id="rId3" w:type="default"/>
      <w:pgSz w:w="11906" w:h="16838"/>
      <w:pgMar w:top="1134" w:right="1112"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0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459B622B">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2C3E1DF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B54385"/>
    <w:multiLevelType w:val="singleLevel"/>
    <w:tmpl w:val="7CB543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MmNmMGJmNTRhODIwMTFhODAyMjgyNDVmNTY1MDM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0B405F"/>
    <w:rsid w:val="011A6377"/>
    <w:rsid w:val="013422CB"/>
    <w:rsid w:val="015121CF"/>
    <w:rsid w:val="017E0025"/>
    <w:rsid w:val="018A4310"/>
    <w:rsid w:val="01D30D51"/>
    <w:rsid w:val="0223287A"/>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9325A"/>
    <w:rsid w:val="056B1321"/>
    <w:rsid w:val="058F7ED5"/>
    <w:rsid w:val="05A625A8"/>
    <w:rsid w:val="05B61689"/>
    <w:rsid w:val="064A2CE4"/>
    <w:rsid w:val="06A72333"/>
    <w:rsid w:val="06F66A9B"/>
    <w:rsid w:val="079C369B"/>
    <w:rsid w:val="07AF1FB4"/>
    <w:rsid w:val="07CF2FE4"/>
    <w:rsid w:val="07D72EEC"/>
    <w:rsid w:val="080C3738"/>
    <w:rsid w:val="081F2DB2"/>
    <w:rsid w:val="086253B7"/>
    <w:rsid w:val="086504F8"/>
    <w:rsid w:val="08995B4A"/>
    <w:rsid w:val="091329AD"/>
    <w:rsid w:val="09135C29"/>
    <w:rsid w:val="09C33728"/>
    <w:rsid w:val="09F301C9"/>
    <w:rsid w:val="0A1730E8"/>
    <w:rsid w:val="0A203C23"/>
    <w:rsid w:val="0AB32F3C"/>
    <w:rsid w:val="0AC56166"/>
    <w:rsid w:val="0AFC6D92"/>
    <w:rsid w:val="0B03661A"/>
    <w:rsid w:val="0B1F4CC9"/>
    <w:rsid w:val="0B4418D4"/>
    <w:rsid w:val="0BBB58C2"/>
    <w:rsid w:val="0C0F5353"/>
    <w:rsid w:val="0C32096A"/>
    <w:rsid w:val="0C476F17"/>
    <w:rsid w:val="0C7E360B"/>
    <w:rsid w:val="0C820673"/>
    <w:rsid w:val="0C9B1482"/>
    <w:rsid w:val="0CF602B9"/>
    <w:rsid w:val="0D2552E4"/>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846F49"/>
    <w:rsid w:val="10B05A5F"/>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081C5B"/>
    <w:rsid w:val="16CC4399"/>
    <w:rsid w:val="17091AEE"/>
    <w:rsid w:val="17383197"/>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8D3B96"/>
    <w:rsid w:val="1B9F31F9"/>
    <w:rsid w:val="1BC6399B"/>
    <w:rsid w:val="1BD75F88"/>
    <w:rsid w:val="1BD91B12"/>
    <w:rsid w:val="1BEF2AA3"/>
    <w:rsid w:val="1C9571A6"/>
    <w:rsid w:val="1CAC629E"/>
    <w:rsid w:val="1D2B387D"/>
    <w:rsid w:val="1D3A482F"/>
    <w:rsid w:val="1D5D0BCD"/>
    <w:rsid w:val="1DA42EB1"/>
    <w:rsid w:val="1DE06805"/>
    <w:rsid w:val="1DF36129"/>
    <w:rsid w:val="1DF93C7B"/>
    <w:rsid w:val="1E41352B"/>
    <w:rsid w:val="1E4A19D1"/>
    <w:rsid w:val="1E8C4B14"/>
    <w:rsid w:val="1EA53CFF"/>
    <w:rsid w:val="1EBB0A1A"/>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284373"/>
    <w:rsid w:val="25552E7D"/>
    <w:rsid w:val="25720D38"/>
    <w:rsid w:val="25CB2A80"/>
    <w:rsid w:val="25E05DF6"/>
    <w:rsid w:val="263225F6"/>
    <w:rsid w:val="264C3185"/>
    <w:rsid w:val="27E16F51"/>
    <w:rsid w:val="28102089"/>
    <w:rsid w:val="28632016"/>
    <w:rsid w:val="2873238A"/>
    <w:rsid w:val="28784C49"/>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361D99"/>
    <w:rsid w:val="34702FB3"/>
    <w:rsid w:val="34E12746"/>
    <w:rsid w:val="355A5092"/>
    <w:rsid w:val="356C1CB1"/>
    <w:rsid w:val="357E5017"/>
    <w:rsid w:val="358D3127"/>
    <w:rsid w:val="35A119F9"/>
    <w:rsid w:val="35E52E60"/>
    <w:rsid w:val="35F25212"/>
    <w:rsid w:val="362339C7"/>
    <w:rsid w:val="363B2715"/>
    <w:rsid w:val="367F3DA1"/>
    <w:rsid w:val="369427A9"/>
    <w:rsid w:val="36AC7731"/>
    <w:rsid w:val="36F1454D"/>
    <w:rsid w:val="37712166"/>
    <w:rsid w:val="37CF3484"/>
    <w:rsid w:val="37D710BC"/>
    <w:rsid w:val="37E17463"/>
    <w:rsid w:val="38044D88"/>
    <w:rsid w:val="384637F8"/>
    <w:rsid w:val="38DC31DA"/>
    <w:rsid w:val="39BE635F"/>
    <w:rsid w:val="3A2B484E"/>
    <w:rsid w:val="3A636FDD"/>
    <w:rsid w:val="3A7537C9"/>
    <w:rsid w:val="3A9C74FA"/>
    <w:rsid w:val="3B126CF0"/>
    <w:rsid w:val="3B354EAA"/>
    <w:rsid w:val="3B927DA6"/>
    <w:rsid w:val="3B9645B4"/>
    <w:rsid w:val="3BC12604"/>
    <w:rsid w:val="3C36245C"/>
    <w:rsid w:val="3C5820D4"/>
    <w:rsid w:val="3C5D298C"/>
    <w:rsid w:val="3C60338E"/>
    <w:rsid w:val="3C840FCA"/>
    <w:rsid w:val="3CA90ECD"/>
    <w:rsid w:val="3CAE4D3F"/>
    <w:rsid w:val="3D3943C1"/>
    <w:rsid w:val="3DAC214A"/>
    <w:rsid w:val="3DBA0CE8"/>
    <w:rsid w:val="3DC926AD"/>
    <w:rsid w:val="3E291783"/>
    <w:rsid w:val="3F253EC2"/>
    <w:rsid w:val="3FC92B3F"/>
    <w:rsid w:val="3FDE6FD5"/>
    <w:rsid w:val="4015650F"/>
    <w:rsid w:val="40381A73"/>
    <w:rsid w:val="40676830"/>
    <w:rsid w:val="40F06215"/>
    <w:rsid w:val="411101D9"/>
    <w:rsid w:val="41120516"/>
    <w:rsid w:val="41391759"/>
    <w:rsid w:val="415E262D"/>
    <w:rsid w:val="41910EE4"/>
    <w:rsid w:val="41B80523"/>
    <w:rsid w:val="41BC551E"/>
    <w:rsid w:val="41C81380"/>
    <w:rsid w:val="421279E6"/>
    <w:rsid w:val="423F3439"/>
    <w:rsid w:val="42611F54"/>
    <w:rsid w:val="427E62A6"/>
    <w:rsid w:val="42985C27"/>
    <w:rsid w:val="42C1143C"/>
    <w:rsid w:val="42D57D44"/>
    <w:rsid w:val="434D63C0"/>
    <w:rsid w:val="434D745C"/>
    <w:rsid w:val="43884ABF"/>
    <w:rsid w:val="43E95815"/>
    <w:rsid w:val="43F30ABF"/>
    <w:rsid w:val="44364CD0"/>
    <w:rsid w:val="44472C6C"/>
    <w:rsid w:val="448E1FA2"/>
    <w:rsid w:val="44E70410"/>
    <w:rsid w:val="452B2802"/>
    <w:rsid w:val="454964D0"/>
    <w:rsid w:val="457F7ACC"/>
    <w:rsid w:val="45B52D81"/>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CC71E8"/>
    <w:rsid w:val="51D60BAD"/>
    <w:rsid w:val="51E85918"/>
    <w:rsid w:val="526B785D"/>
    <w:rsid w:val="529A4E08"/>
    <w:rsid w:val="52D44005"/>
    <w:rsid w:val="53054F9F"/>
    <w:rsid w:val="53351597"/>
    <w:rsid w:val="53633748"/>
    <w:rsid w:val="538E7F97"/>
    <w:rsid w:val="53F31105"/>
    <w:rsid w:val="54665390"/>
    <w:rsid w:val="54777B6E"/>
    <w:rsid w:val="54796820"/>
    <w:rsid w:val="547C5F7A"/>
    <w:rsid w:val="5490517C"/>
    <w:rsid w:val="54DF553D"/>
    <w:rsid w:val="556B4EDD"/>
    <w:rsid w:val="5588094F"/>
    <w:rsid w:val="55BF1086"/>
    <w:rsid w:val="55DD08C4"/>
    <w:rsid w:val="55FC7835"/>
    <w:rsid w:val="560343FB"/>
    <w:rsid w:val="56466840"/>
    <w:rsid w:val="565C5E10"/>
    <w:rsid w:val="56605C0D"/>
    <w:rsid w:val="566C55F5"/>
    <w:rsid w:val="568C5B7C"/>
    <w:rsid w:val="5719718C"/>
    <w:rsid w:val="57390153"/>
    <w:rsid w:val="576F4F06"/>
    <w:rsid w:val="581B40D9"/>
    <w:rsid w:val="58780095"/>
    <w:rsid w:val="58F451C8"/>
    <w:rsid w:val="599704D6"/>
    <w:rsid w:val="5A7768E4"/>
    <w:rsid w:val="5B1220CD"/>
    <w:rsid w:val="5B2F1CB7"/>
    <w:rsid w:val="5B3D3F8A"/>
    <w:rsid w:val="5BF92FB6"/>
    <w:rsid w:val="5C207A49"/>
    <w:rsid w:val="5C451348"/>
    <w:rsid w:val="5C6E4D42"/>
    <w:rsid w:val="5CE430D4"/>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5F7991"/>
    <w:rsid w:val="61606110"/>
    <w:rsid w:val="616B2C59"/>
    <w:rsid w:val="618B5A4F"/>
    <w:rsid w:val="61C35ECC"/>
    <w:rsid w:val="6200624D"/>
    <w:rsid w:val="622412A8"/>
    <w:rsid w:val="622946DA"/>
    <w:rsid w:val="624152A8"/>
    <w:rsid w:val="62717F29"/>
    <w:rsid w:val="62C959F4"/>
    <w:rsid w:val="630E7FC1"/>
    <w:rsid w:val="6431737D"/>
    <w:rsid w:val="64491E06"/>
    <w:rsid w:val="6509638B"/>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EE175F6"/>
    <w:rsid w:val="6EFD5AB2"/>
    <w:rsid w:val="6FB73BE7"/>
    <w:rsid w:val="6FC74F89"/>
    <w:rsid w:val="6FC82399"/>
    <w:rsid w:val="6FE93FCD"/>
    <w:rsid w:val="70120CD3"/>
    <w:rsid w:val="705B2C76"/>
    <w:rsid w:val="70CB34AB"/>
    <w:rsid w:val="70F17567"/>
    <w:rsid w:val="710A4F1D"/>
    <w:rsid w:val="71685DAD"/>
    <w:rsid w:val="718E6436"/>
    <w:rsid w:val="71D270DC"/>
    <w:rsid w:val="725F012C"/>
    <w:rsid w:val="727A01CC"/>
    <w:rsid w:val="72DD5635"/>
    <w:rsid w:val="72FD5CB8"/>
    <w:rsid w:val="73452A90"/>
    <w:rsid w:val="73586019"/>
    <w:rsid w:val="736E6F41"/>
    <w:rsid w:val="73CC6079"/>
    <w:rsid w:val="73DF5EF1"/>
    <w:rsid w:val="746A1E3C"/>
    <w:rsid w:val="74CF4AFC"/>
    <w:rsid w:val="7505255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5E5813"/>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224E90"/>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autoRedefine/>
    <w:semiHidden/>
    <w:unhideWhenUsed/>
    <w:qFormat/>
    <w:uiPriority w:val="99"/>
    <w:pPr>
      <w:spacing w:after="120"/>
      <w:ind w:left="420" w:leftChars="200"/>
    </w:p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10">
    <w:name w:val="Body Text First Indent 2"/>
    <w:basedOn w:val="6"/>
    <w:autoRedefine/>
    <w:semiHidden/>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autoRedefine/>
    <w:semiHidden/>
    <w:qFormat/>
    <w:uiPriority w:val="99"/>
    <w:rPr>
      <w:sz w:val="18"/>
      <w:szCs w:val="18"/>
    </w:rPr>
  </w:style>
  <w:style w:type="character" w:customStyle="1" w:styleId="15">
    <w:name w:val="页脚 Char"/>
    <w:basedOn w:val="13"/>
    <w:link w:val="7"/>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character" w:customStyle="1" w:styleId="18">
    <w:name w:val="Anrede1IhrZeichen"/>
    <w:basedOn w:val="13"/>
    <w:autoRedefine/>
    <w:qFormat/>
    <w:uiPriority w:val="0"/>
    <w:rPr>
      <w:rFonts w:ascii="Arial" w:hAnsi="Arial"/>
      <w:sz w:val="20"/>
    </w:rPr>
  </w:style>
  <w:style w:type="paragraph" w:customStyle="1" w:styleId="19">
    <w:name w:val="Table Paragraph"/>
    <w:basedOn w:val="1"/>
    <w:autoRedefine/>
    <w:qFormat/>
    <w:uiPriority w:val="1"/>
    <w:rPr>
      <w:rFonts w:ascii="宋体" w:hAnsi="宋体" w:cs="宋体"/>
      <w:lang w:val="zh-CN" w:bidi="zh-CN"/>
    </w:rPr>
  </w:style>
  <w:style w:type="paragraph" w:customStyle="1" w:styleId="20">
    <w:name w:val="首行缩进"/>
    <w:basedOn w:val="1"/>
    <w:autoRedefine/>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1996</Words>
  <Characters>2170</Characters>
  <Lines>6</Lines>
  <Paragraphs>1</Paragraphs>
  <TotalTime>8</TotalTime>
  <ScaleCrop>false</ScaleCrop>
  <LinksUpToDate>false</LinksUpToDate>
  <CharactersWithSpaces>2925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2026-07-17T08:37:04Z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EF3A8CD8ED254CC49154F7C08022524E_13</vt:lpwstr>
  </property>
  <property fmtid="{D5CDD505-2E9C-101B-9397-08002B2CF9AE}" pid="4" name="commondata">
    <vt:lpwstr>eyJoZGlkIjoiNzljOTE0MDRlMmUyY2M3ZGQ4Nzk0OWRiOWI1OGE3ZmYifQ==</vt:lpwstr>
  </property>
  <property fmtid="{D5CDD505-2E9C-101B-9397-08002B2CF9AE}" pid="5" name="KSOTemplateDocerSaveRecord">
    <vt:lpwstr>eyJoZGlkIjoiZmMwZWE3ZjhjNzcwMTg3ZWI1ODNjZDkwYjJjNGEyNzciLCJ1c2VySWQiOiIyNTk4MjI1MDEifQ==</vt:lpwstr>
  </property>
</Properties>
</file>