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六安市中医院电动人流吸引器采购项目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LASZYY-SBGCB2025196</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12</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电动人流吸引器</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电动人流吸引器</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LASZYY-SBGCB2025196</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2台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0.5</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121</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default" w:ascii="仿宋" w:hAnsi="仿宋" w:eastAsia="仿宋" w:cs="仿宋"/>
          <w:sz w:val="28"/>
          <w:szCs w:val="28"/>
          <w:lang w:val="en-US" w:eastAsia="zh-CN"/>
        </w:rPr>
      </w:pPr>
      <w:r>
        <w:rPr>
          <w:rFonts w:hint="eastAsia" w:ascii="仿宋" w:hAnsi="仿宋" w:eastAsia="仿宋" w:cs="仿宋"/>
          <w:sz w:val="28"/>
          <w:szCs w:val="28"/>
        </w:rPr>
        <w:t>联系电话：0564-3318715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3312184</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六安市中医院电动人流吸引器采购项目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LASZYY-SBGCB2025196</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0.5万元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12</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216158625"/>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5BE7B13F">
      <w:pPr>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六安市中医院电动人流吸引器技术参数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2台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0.5</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067C59A0">
      <w:pP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具备</w:t>
      </w:r>
      <w:r>
        <w:rPr>
          <w:rFonts w:hint="eastAsia" w:ascii="仿宋" w:hAnsi="仿宋" w:eastAsia="仿宋" w:cs="仿宋"/>
          <w:sz w:val="28"/>
          <w:szCs w:val="28"/>
        </w:rPr>
        <w:t>无油免维护负压泵</w:t>
      </w:r>
    </w:p>
    <w:p w14:paraId="4ABB74AD">
      <w:pPr>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具备</w:t>
      </w:r>
      <w:r>
        <w:rPr>
          <w:rFonts w:hint="eastAsia" w:ascii="仿宋" w:hAnsi="仿宋" w:eastAsia="仿宋" w:cs="仿宋"/>
          <w:sz w:val="28"/>
          <w:szCs w:val="28"/>
        </w:rPr>
        <w:t>自动防溢流装置</w:t>
      </w:r>
    </w:p>
    <w:p w14:paraId="3422EB97">
      <w:pPr>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具备</w:t>
      </w:r>
      <w:r>
        <w:rPr>
          <w:rFonts w:hint="eastAsia" w:ascii="仿宋" w:hAnsi="仿宋" w:eastAsia="仿宋" w:cs="仿宋"/>
          <w:sz w:val="28"/>
          <w:szCs w:val="28"/>
        </w:rPr>
        <w:t>紧急泄压装置</w:t>
      </w:r>
    </w:p>
    <w:p w14:paraId="35D49560">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具备</w:t>
      </w:r>
      <w:r>
        <w:rPr>
          <w:rFonts w:hint="eastAsia" w:ascii="仿宋" w:hAnsi="仿宋" w:eastAsia="仿宋" w:cs="仿宋"/>
          <w:sz w:val="28"/>
          <w:szCs w:val="28"/>
        </w:rPr>
        <w:t>气控防浸脚踏开关</w:t>
      </w:r>
    </w:p>
    <w:p w14:paraId="54EAA4FD">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、极限负压值：≥0.0</w:t>
      </w:r>
      <w:r>
        <w:rPr>
          <w:rFonts w:hint="eastAsia" w:ascii="仿宋" w:hAnsi="仿宋" w:eastAsia="仿宋" w:cs="仿宋"/>
          <w:sz w:val="28"/>
          <w:szCs w:val="28"/>
          <w:lang w:val="en-US" w:eastAsia="zh-CN"/>
        </w:rPr>
        <w:t>8</w:t>
      </w:r>
      <w:r>
        <w:rPr>
          <w:rFonts w:hint="eastAsia" w:ascii="仿宋" w:hAnsi="仿宋" w:eastAsia="仿宋" w:cs="仿宋"/>
          <w:sz w:val="28"/>
          <w:szCs w:val="28"/>
        </w:rPr>
        <w:t>MPa</w:t>
      </w:r>
    </w:p>
    <w:p w14:paraId="3A4A7932">
      <w:pPr>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、负压调节范围：</w:t>
      </w:r>
      <w:r>
        <w:rPr>
          <w:rFonts w:hint="eastAsia" w:ascii="仿宋" w:hAnsi="仿宋" w:eastAsia="仿宋" w:cs="仿宋"/>
          <w:sz w:val="28"/>
          <w:szCs w:val="28"/>
          <w:lang w:eastAsia="zh-CN"/>
        </w:rPr>
        <w:t>≥</w:t>
      </w:r>
      <w:r>
        <w:rPr>
          <w:rFonts w:hint="eastAsia" w:ascii="仿宋" w:hAnsi="仿宋" w:eastAsia="仿宋" w:cs="仿宋"/>
          <w:sz w:val="28"/>
          <w:szCs w:val="28"/>
        </w:rPr>
        <w:t>0.0</w:t>
      </w:r>
      <w:r>
        <w:rPr>
          <w:rFonts w:hint="eastAsia" w:ascii="仿宋" w:hAnsi="仿宋" w:eastAsia="仿宋" w:cs="仿宋"/>
          <w:sz w:val="28"/>
          <w:szCs w:val="28"/>
          <w:lang w:val="en-US" w:eastAsia="zh-CN"/>
        </w:rPr>
        <w:t>2</w:t>
      </w:r>
      <w:r>
        <w:rPr>
          <w:rFonts w:hint="eastAsia" w:ascii="仿宋" w:hAnsi="仿宋" w:eastAsia="仿宋" w:cs="仿宋"/>
          <w:sz w:val="28"/>
          <w:szCs w:val="28"/>
        </w:rPr>
        <w:t>MPa～0.0</w:t>
      </w:r>
      <w:r>
        <w:rPr>
          <w:rFonts w:hint="eastAsia" w:ascii="仿宋" w:hAnsi="仿宋" w:eastAsia="仿宋" w:cs="仿宋"/>
          <w:sz w:val="28"/>
          <w:szCs w:val="28"/>
          <w:lang w:val="en-US" w:eastAsia="zh-CN"/>
        </w:rPr>
        <w:t>8</w:t>
      </w:r>
      <w:r>
        <w:rPr>
          <w:rFonts w:hint="eastAsia" w:ascii="仿宋" w:hAnsi="仿宋" w:eastAsia="仿宋" w:cs="仿宋"/>
          <w:sz w:val="28"/>
          <w:szCs w:val="28"/>
        </w:rPr>
        <w:t>MPa</w:t>
      </w:r>
    </w:p>
    <w:p w14:paraId="04C0BD79">
      <w:pPr>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、抽气速率：</w:t>
      </w:r>
      <w:r>
        <w:rPr>
          <w:rFonts w:hint="eastAsia" w:ascii="仿宋" w:hAnsi="仿宋" w:eastAsia="仿宋" w:cs="仿宋"/>
          <w:sz w:val="28"/>
          <w:szCs w:val="28"/>
          <w:lang w:eastAsia="zh-CN"/>
        </w:rPr>
        <w:t>≥</w:t>
      </w:r>
      <w:r>
        <w:rPr>
          <w:rFonts w:hint="eastAsia" w:ascii="仿宋" w:hAnsi="仿宋" w:eastAsia="仿宋" w:cs="仿宋"/>
          <w:sz w:val="28"/>
          <w:szCs w:val="28"/>
        </w:rPr>
        <w:t>20L/min</w:t>
      </w:r>
    </w:p>
    <w:p w14:paraId="67CA68D4">
      <w:pPr>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、噪声：≤</w:t>
      </w:r>
      <w:r>
        <w:rPr>
          <w:rFonts w:hint="eastAsia" w:ascii="仿宋" w:hAnsi="仿宋" w:eastAsia="仿宋" w:cs="仿宋"/>
          <w:sz w:val="28"/>
          <w:szCs w:val="28"/>
          <w:lang w:val="en-US" w:eastAsia="zh-CN"/>
        </w:rPr>
        <w:t>65</w:t>
      </w:r>
      <w:r>
        <w:rPr>
          <w:rFonts w:hint="eastAsia" w:ascii="仿宋" w:hAnsi="仿宋" w:eastAsia="仿宋" w:cs="仿宋"/>
          <w:sz w:val="28"/>
          <w:szCs w:val="28"/>
        </w:rPr>
        <w:t>dB(A)</w:t>
      </w:r>
    </w:p>
    <w:p w14:paraId="75805EA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9、整机质保≥1年</w:t>
      </w:r>
    </w:p>
    <w:p w14:paraId="7E976525">
      <w:pPr>
        <w:rPr>
          <w:rFonts w:hint="eastAsia" w:ascii="仿宋" w:hAnsi="仿宋" w:eastAsia="仿宋" w:cs="仿宋"/>
          <w:sz w:val="24"/>
          <w:szCs w:val="24"/>
          <w:lang w:val="en-US" w:eastAsia="zh-CN"/>
        </w:rPr>
      </w:pPr>
    </w:p>
    <w:p w14:paraId="16B85DAC">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291C6588">
      <w:pPr>
        <w:jc w:val="both"/>
        <w:rPr>
          <w:rFonts w:hint="eastAsia" w:ascii="宋体" w:hAnsi="宋体" w:cs="宋体"/>
          <w:b/>
          <w:bCs/>
          <w:sz w:val="28"/>
          <w:szCs w:val="28"/>
          <w:lang w:eastAsia="zh-CN"/>
        </w:rPr>
      </w:pPr>
    </w:p>
    <w:p w14:paraId="0284F59E">
      <w:pPr>
        <w:jc w:val="both"/>
        <w:rPr>
          <w:rFonts w:hint="eastAsia" w:ascii="宋体" w:hAnsi="宋体" w:cs="宋体"/>
          <w:b/>
          <w:bCs/>
          <w:sz w:val="28"/>
          <w:szCs w:val="28"/>
          <w:lang w:eastAsia="zh-CN"/>
        </w:rPr>
      </w:pPr>
    </w:p>
    <w:p w14:paraId="1D441397">
      <w:pPr>
        <w:jc w:val="both"/>
        <w:rPr>
          <w:rFonts w:hint="eastAsia" w:ascii="宋体" w:hAnsi="宋体" w:cs="宋体"/>
          <w:b/>
          <w:bCs/>
          <w:sz w:val="28"/>
          <w:szCs w:val="28"/>
          <w:lang w:eastAsia="zh-CN"/>
        </w:rPr>
      </w:pPr>
    </w:p>
    <w:p w14:paraId="72750581">
      <w:pPr>
        <w:jc w:val="both"/>
        <w:rPr>
          <w:rFonts w:hint="eastAsia" w:ascii="宋体" w:hAnsi="宋体" w:cs="宋体"/>
          <w:b/>
          <w:bCs/>
          <w:sz w:val="28"/>
          <w:szCs w:val="28"/>
          <w:lang w:eastAsia="zh-CN"/>
        </w:rPr>
      </w:pPr>
    </w:p>
    <w:p w14:paraId="6F77B8B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7DF7E050">
      <w:pPr>
        <w:jc w:val="both"/>
        <w:rPr>
          <w:rFonts w:hint="eastAsia" w:ascii="宋体" w:hAnsi="宋体" w:cs="宋体"/>
          <w:b/>
          <w:bCs/>
          <w:sz w:val="28"/>
          <w:szCs w:val="28"/>
          <w:lang w:eastAsia="zh-CN"/>
        </w:rPr>
      </w:pPr>
    </w:p>
    <w:p w14:paraId="684CB9B4">
      <w:pPr>
        <w:jc w:val="both"/>
        <w:rPr>
          <w:rFonts w:hint="eastAsia" w:ascii="宋体" w:hAnsi="宋体" w:cs="宋体"/>
          <w:b/>
          <w:bCs/>
          <w:sz w:val="28"/>
          <w:szCs w:val="28"/>
          <w:lang w:eastAsia="zh-CN"/>
        </w:rPr>
      </w:pPr>
      <w:bookmarkStart w:id="51" w:name="_GoBack"/>
      <w:bookmarkEnd w:id="51"/>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1D12B9D"/>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2E20C6"/>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6F3B7D"/>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526B48"/>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044455"/>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A64326"/>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5C023F"/>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1457</Words>
  <Characters>1581</Characters>
  <Lines>127</Lines>
  <Paragraphs>35</Paragraphs>
  <TotalTime>0</TotalTime>
  <ScaleCrop>false</ScaleCrop>
  <LinksUpToDate>false</LinksUpToDate>
  <CharactersWithSpaces>1618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2025-12-02T01:44:54Z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