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六安市中医院电动病床采购项目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LASZYY-SBGCB2025121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电动病床</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LASZYY-SBGCB2025121</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电动病床</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六安市中医院电动病床采购项目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LASZYY-SBGCB2025121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六安市中医院电动病床技术参数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15张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6E9D5379">
      <w:pPr>
        <w:numPr>
          <w:ilvl w:val="0"/>
          <w:numId w:val="0"/>
        </w:num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规格：2120×900×500mm（±50mm）</w:t>
      </w:r>
      <w:r>
        <w:rPr>
          <w:rFonts w:hint="eastAsia" w:ascii="仿宋" w:hAnsi="仿宋" w:eastAsia="仿宋" w:cs="仿宋"/>
          <w:color w:val="000000" w:themeColor="text1"/>
          <w:sz w:val="28"/>
          <w:szCs w:val="28"/>
          <w:lang w:eastAsia="zh-CN"/>
          <w14:textFill>
            <w14:solidFill>
              <w14:schemeClr w14:val="tx1"/>
            </w14:solidFill>
          </w14:textFill>
        </w:rPr>
        <w:t>。</w:t>
      </w:r>
    </w:p>
    <w:p w14:paraId="4D0A8820">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kern w:val="0"/>
          <w:sz w:val="28"/>
          <w:szCs w:val="28"/>
        </w:rPr>
        <w:t>ABS床头冲压面板双摇床配倾护、分刹脚轮、</w:t>
      </w:r>
      <w:r>
        <w:rPr>
          <w:rFonts w:hint="eastAsia" w:ascii="仿宋" w:hAnsi="仿宋" w:eastAsia="仿宋" w:cs="仿宋"/>
          <w:sz w:val="28"/>
          <w:szCs w:val="28"/>
        </w:rPr>
        <w:t>翻转餐桌板</w:t>
      </w:r>
      <w:r>
        <w:rPr>
          <w:rFonts w:hint="eastAsia" w:ascii="仿宋" w:hAnsi="仿宋" w:eastAsia="仿宋" w:cs="仿宋"/>
          <w:sz w:val="28"/>
          <w:szCs w:val="28"/>
          <w:lang w:eastAsia="zh-CN"/>
        </w:rPr>
        <w:t>。</w:t>
      </w:r>
    </w:p>
    <w:p w14:paraId="44EAEE6F">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床头、床尾：采用ABS优质工程塑料注塑成型,床头床尾为可拆卸式,带锁定开关</w:t>
      </w:r>
      <w:r>
        <w:rPr>
          <w:rFonts w:hint="eastAsia" w:ascii="仿宋" w:hAnsi="仿宋" w:eastAsia="仿宋" w:cs="仿宋"/>
          <w:color w:val="000000" w:themeColor="text1"/>
          <w:sz w:val="28"/>
          <w:szCs w:val="28"/>
          <w:lang w:eastAsia="zh-CN"/>
          <w14:textFill>
            <w14:solidFill>
              <w14:schemeClr w14:val="tx1"/>
            </w14:solidFill>
          </w14:textFill>
        </w:rPr>
        <w:t>，其中</w:t>
      </w:r>
      <w:r>
        <w:rPr>
          <w:rFonts w:hint="eastAsia" w:ascii="仿宋" w:hAnsi="仿宋" w:eastAsia="仿宋" w:cs="仿宋"/>
          <w:color w:val="000000" w:themeColor="text1"/>
          <w:sz w:val="28"/>
          <w:szCs w:val="28"/>
          <w14:textFill>
            <w14:solidFill>
              <w14:schemeClr w14:val="tx1"/>
            </w14:solidFill>
          </w14:textFill>
        </w:rPr>
        <w:t>床尾板上设有卡片插槽,材料选用透明亚克力材料制成</w:t>
      </w:r>
      <w:r>
        <w:rPr>
          <w:rFonts w:hint="eastAsia" w:ascii="仿宋" w:hAnsi="仿宋" w:eastAsia="仿宋" w:cs="仿宋"/>
          <w:color w:val="000000" w:themeColor="text1"/>
          <w:sz w:val="28"/>
          <w:szCs w:val="28"/>
          <w:lang w:eastAsia="zh-CN"/>
          <w14:textFill>
            <w14:solidFill>
              <w14:schemeClr w14:val="tx1"/>
            </w14:solidFill>
          </w14:textFill>
        </w:rPr>
        <w:t>。</w:t>
      </w:r>
    </w:p>
    <w:p w14:paraId="6C08B324">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床框：采用40×80×1.2mm</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优质冷扎钢管</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sz w:val="28"/>
          <w:szCs w:val="28"/>
        </w:rPr>
        <w:t>每边设有2个吊水架孔</w:t>
      </w:r>
      <w:r>
        <w:rPr>
          <w:rFonts w:hint="eastAsia" w:ascii="仿宋" w:hAnsi="仿宋" w:eastAsia="仿宋" w:cs="仿宋"/>
          <w:sz w:val="28"/>
          <w:szCs w:val="28"/>
          <w:lang w:eastAsia="zh-CN"/>
        </w:rPr>
        <w:t>和</w:t>
      </w:r>
      <w:r>
        <w:rPr>
          <w:rFonts w:hint="eastAsia" w:ascii="仿宋" w:hAnsi="仿宋" w:eastAsia="仿宋" w:cs="仿宋"/>
          <w:sz w:val="28"/>
          <w:szCs w:val="28"/>
        </w:rPr>
        <w:t>2个引流袋挂钩</w:t>
      </w:r>
      <w:r>
        <w:rPr>
          <w:rFonts w:hint="eastAsia" w:ascii="仿宋" w:hAnsi="仿宋" w:eastAsia="仿宋" w:cs="仿宋"/>
          <w:sz w:val="28"/>
          <w:szCs w:val="28"/>
          <w:lang w:eastAsia="zh-CN"/>
        </w:rPr>
        <w:t>。</w:t>
      </w:r>
    </w:p>
    <w:p w14:paraId="134D31A5">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床面：采用厚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1.2mm的冷扎钢板一次模压冲孔床面</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每张床由10片成品床板组成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床板加装ABS工程塑料边套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病床采用双支撑卸力结构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设有床垫防滑装置，防止床垫左右侧移，防止床垫前后移动</w:t>
      </w:r>
      <w:r>
        <w:rPr>
          <w:rFonts w:hint="eastAsia" w:ascii="仿宋" w:hAnsi="仿宋" w:eastAsia="仿宋" w:cs="仿宋"/>
          <w:color w:val="000000" w:themeColor="text1"/>
          <w:sz w:val="28"/>
          <w:szCs w:val="28"/>
          <w:lang w:eastAsia="zh-CN"/>
          <w14:textFill>
            <w14:solidFill>
              <w14:schemeClr w14:val="tx1"/>
            </w14:solidFill>
          </w14:textFill>
        </w:rPr>
        <w:t>。</w:t>
      </w:r>
    </w:p>
    <w:p w14:paraId="243DD533">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w:t>
      </w:r>
      <w:r>
        <w:rPr>
          <w:rFonts w:hint="eastAsia" w:ascii="仿宋" w:hAnsi="仿宋" w:eastAsia="仿宋" w:cs="仿宋"/>
          <w:sz w:val="28"/>
          <w:szCs w:val="28"/>
        </w:rPr>
        <w:t>床腿：采用50×50×1.2mm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厚的钢制矩管焊接制成，H型设计,结构牢固，与床体通过螺栓连接</w:t>
      </w:r>
      <w:r>
        <w:rPr>
          <w:rFonts w:hint="eastAsia" w:ascii="仿宋" w:hAnsi="仿宋" w:eastAsia="仿宋" w:cs="仿宋"/>
          <w:sz w:val="28"/>
          <w:szCs w:val="28"/>
          <w:lang w:eastAsia="zh-CN"/>
        </w:rPr>
        <w:t>。</w:t>
      </w:r>
    </w:p>
    <w:p w14:paraId="7A2576BD">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表面处理：</w:t>
      </w:r>
      <w:r>
        <w:rPr>
          <w:rFonts w:hint="eastAsia" w:ascii="仿宋" w:hAnsi="仿宋" w:eastAsia="仿宋" w:cs="仿宋"/>
          <w:sz w:val="28"/>
          <w:szCs w:val="28"/>
        </w:rPr>
        <w:t>采用双重涂层处理技术</w:t>
      </w:r>
      <w:r>
        <w:rPr>
          <w:rFonts w:hint="eastAsia" w:ascii="仿宋" w:hAnsi="仿宋" w:eastAsia="仿宋" w:cs="仿宋"/>
          <w:sz w:val="28"/>
          <w:szCs w:val="28"/>
          <w:lang w:eastAsia="zh-CN"/>
        </w:rPr>
        <w:t>。</w:t>
      </w:r>
    </w:p>
    <w:p w14:paraId="423481EF">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护栏：采用六档铝合金折叠式护栏</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铝合金扶手</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厚度≥1.2mm</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护栏带有锁件、防夹手装置,活动式侧放结合, 双键保险快速定位开关</w:t>
      </w:r>
      <w:r>
        <w:rPr>
          <w:rFonts w:hint="eastAsia" w:ascii="仿宋" w:hAnsi="仿宋" w:eastAsia="仿宋" w:cs="仿宋"/>
          <w:color w:val="000000" w:themeColor="text1"/>
          <w:sz w:val="28"/>
          <w:szCs w:val="28"/>
          <w:lang w:eastAsia="zh-CN"/>
          <w14:textFill>
            <w14:solidFill>
              <w14:schemeClr w14:val="tx1"/>
            </w14:solidFill>
          </w14:textFill>
        </w:rPr>
        <w:t>。</w:t>
      </w:r>
    </w:p>
    <w:p w14:paraId="3C8F465B">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电机：采用品牌直流安全电压电机驱动系统和控制盒，产品防护等级IPX4,符合ICE60601-1-2标准要求</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无故障运行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8000h。</w:t>
      </w:r>
    </w:p>
    <w:p w14:paraId="72A711E5">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w:t>
      </w:r>
      <w:r>
        <w:rPr>
          <w:rFonts w:hint="eastAsia" w:ascii="仿宋" w:hAnsi="仿宋" w:eastAsia="仿宋" w:cs="仿宋"/>
          <w:sz w:val="28"/>
          <w:szCs w:val="28"/>
        </w:rPr>
        <w:t>手控器：配有手持控制一个</w:t>
      </w:r>
      <w:r>
        <w:rPr>
          <w:rFonts w:hint="eastAsia" w:ascii="仿宋" w:hAnsi="仿宋" w:eastAsia="仿宋" w:cs="仿宋"/>
          <w:sz w:val="28"/>
          <w:szCs w:val="28"/>
          <w:lang w:eastAsia="zh-CN"/>
        </w:rPr>
        <w:t>，并配有可放置手控器及电线的外加部件</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如拉钩等</w:t>
      </w:r>
      <w:r>
        <w:rPr>
          <w:rFonts w:hint="eastAsia" w:ascii="仿宋" w:hAnsi="仿宋" w:eastAsia="仿宋" w:cs="仿宋"/>
          <w:sz w:val="28"/>
          <w:szCs w:val="28"/>
          <w:lang w:val="en-US" w:eastAsia="zh-CN"/>
        </w:rPr>
        <w:t>)。</w:t>
      </w:r>
    </w:p>
    <w:p w14:paraId="5D6FB8F8">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负载量≥240kg</w:t>
      </w:r>
      <w:r>
        <w:rPr>
          <w:rFonts w:hint="eastAsia" w:ascii="仿宋" w:hAnsi="仿宋" w:eastAsia="仿宋" w:cs="仿宋"/>
          <w:color w:val="000000" w:themeColor="text1"/>
          <w:sz w:val="28"/>
          <w:szCs w:val="28"/>
          <w:lang w:eastAsia="zh-CN"/>
          <w14:textFill>
            <w14:solidFill>
              <w14:schemeClr w14:val="tx1"/>
            </w14:solidFill>
          </w14:textFill>
        </w:rPr>
        <w:t>。</w:t>
      </w:r>
    </w:p>
    <w:p w14:paraId="54977AAB">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功能：背部倾斜：0-75°±2°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腿部倾斜：0-40°±2°</w:t>
      </w:r>
    </w:p>
    <w:p w14:paraId="3ACEF3D6">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翻转餐桌：</w:t>
      </w:r>
      <w:r>
        <w:rPr>
          <w:rFonts w:hint="eastAsia" w:ascii="仿宋" w:hAnsi="仿宋" w:eastAsia="仿宋" w:cs="仿宋"/>
          <w:sz w:val="28"/>
          <w:szCs w:val="28"/>
        </w:rPr>
        <w:t>餐桌采用ABS 材料</w:t>
      </w:r>
    </w:p>
    <w:p w14:paraId="42656366">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脚轮：高强度、高耐磨性的5寸分刹静音脚轮,4只脚轮分别制动</w:t>
      </w:r>
      <w:r>
        <w:rPr>
          <w:rFonts w:hint="eastAsia" w:ascii="仿宋" w:hAnsi="仿宋" w:eastAsia="仿宋" w:cs="仿宋"/>
          <w:color w:val="000000" w:themeColor="text1"/>
          <w:sz w:val="28"/>
          <w:szCs w:val="28"/>
          <w:lang w:eastAsia="zh-CN"/>
          <w14:textFill>
            <w14:solidFill>
              <w14:schemeClr w14:val="tx1"/>
            </w14:solidFill>
          </w14:textFill>
        </w:rPr>
        <w:t>。</w:t>
      </w:r>
    </w:p>
    <w:p w14:paraId="6EC47097">
      <w:pPr>
        <w:numPr>
          <w:ilvl w:val="0"/>
          <w:numId w:val="0"/>
        </w:num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15、</w:t>
      </w:r>
      <w:r>
        <w:rPr>
          <w:rFonts w:hint="eastAsia" w:ascii="仿宋" w:hAnsi="仿宋" w:eastAsia="仿宋" w:cs="仿宋"/>
          <w:color w:val="000000" w:themeColor="text1"/>
          <w:sz w:val="28"/>
          <w:szCs w:val="28"/>
          <w:lang w:eastAsia="zh-CN"/>
          <w14:textFill>
            <w14:solidFill>
              <w14:schemeClr w14:val="tx1"/>
            </w14:solidFill>
          </w14:textFill>
        </w:rPr>
        <w:t>整机质保不低于三年。</w:t>
      </w:r>
    </w:p>
    <w:p w14:paraId="376C0532">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7477B86F">
      <w:pPr>
        <w:jc w:val="center"/>
        <w:rPr>
          <w:rFonts w:hint="eastAsia" w:ascii="宋体" w:hAnsi="宋体" w:cs="宋体"/>
          <w:b/>
          <w:bCs/>
          <w:sz w:val="28"/>
          <w:szCs w:val="28"/>
          <w:lang w:eastAsia="zh-CN"/>
        </w:rPr>
      </w:pPr>
    </w:p>
    <w:p w14:paraId="2DD2ACCF">
      <w:pPr>
        <w:jc w:val="center"/>
        <w:rPr>
          <w:rFonts w:hint="eastAsia" w:ascii="宋体" w:hAnsi="宋体" w:cs="宋体"/>
          <w:b/>
          <w:bCs/>
          <w:sz w:val="28"/>
          <w:szCs w:val="28"/>
          <w:lang w:eastAsia="zh-CN"/>
        </w:rPr>
      </w:pPr>
    </w:p>
    <w:p w14:paraId="0726C256">
      <w:pPr>
        <w:jc w:val="center"/>
        <w:rPr>
          <w:rFonts w:hint="eastAsia" w:ascii="宋体" w:hAnsi="宋体" w:cs="宋体"/>
          <w:b/>
          <w:bCs/>
          <w:sz w:val="28"/>
          <w:szCs w:val="28"/>
          <w:lang w:eastAsia="zh-CN"/>
        </w:rPr>
      </w:pPr>
    </w:p>
    <w:p w14:paraId="26D60AD8">
      <w:pPr>
        <w:jc w:val="center"/>
        <w:rPr>
          <w:rFonts w:hint="eastAsia" w:ascii="宋体" w:hAnsi="宋体" w:cs="宋体"/>
          <w:b/>
          <w:bCs/>
          <w:sz w:val="28"/>
          <w:szCs w:val="28"/>
          <w:lang w:eastAsia="zh-CN"/>
        </w:rPr>
      </w:pPr>
    </w:p>
    <w:p w14:paraId="4AD0EA3B">
      <w:pPr>
        <w:jc w:val="center"/>
        <w:rPr>
          <w:rFonts w:hint="eastAsia" w:ascii="宋体" w:hAnsi="宋体" w:cs="宋体"/>
          <w:b/>
          <w:bCs/>
          <w:sz w:val="28"/>
          <w:szCs w:val="28"/>
          <w:lang w:eastAsia="zh-CN"/>
        </w:rPr>
      </w:pPr>
    </w:p>
    <w:p w14:paraId="1F614941">
      <w:pPr>
        <w:jc w:val="center"/>
        <w:rPr>
          <w:rFonts w:hint="eastAsia" w:ascii="宋体" w:hAnsi="宋体" w:cs="宋体"/>
          <w:b/>
          <w:bCs/>
          <w:sz w:val="28"/>
          <w:szCs w:val="28"/>
          <w:lang w:eastAsia="zh-CN"/>
        </w:rPr>
      </w:pPr>
    </w:p>
    <w:p w14:paraId="5181D9EF">
      <w:pPr>
        <w:jc w:val="center"/>
        <w:rPr>
          <w:rFonts w:hint="eastAsia" w:ascii="宋体" w:hAnsi="宋体" w:cs="宋体"/>
          <w:b/>
          <w:bCs/>
          <w:sz w:val="28"/>
          <w:szCs w:val="28"/>
          <w:lang w:eastAsia="zh-CN"/>
        </w:rPr>
      </w:pPr>
    </w:p>
    <w:p w14:paraId="7732BB2A">
      <w:pPr>
        <w:jc w:val="center"/>
        <w:rPr>
          <w:rFonts w:hint="eastAsia" w:ascii="宋体" w:hAnsi="宋体" w:cs="宋体"/>
          <w:b/>
          <w:bCs/>
          <w:sz w:val="28"/>
          <w:szCs w:val="28"/>
          <w:lang w:eastAsia="zh-CN"/>
        </w:rPr>
      </w:pPr>
    </w:p>
    <w:p w14:paraId="149BB184">
      <w:pPr>
        <w:jc w:val="center"/>
        <w:rPr>
          <w:rFonts w:hint="eastAsia" w:ascii="宋体" w:hAnsi="宋体" w:cs="宋体"/>
          <w:b/>
          <w:bCs/>
          <w:sz w:val="28"/>
          <w:szCs w:val="28"/>
          <w:lang w:eastAsia="zh-CN"/>
        </w:rPr>
      </w:pPr>
    </w:p>
    <w:p w14:paraId="49AAA788">
      <w:pPr>
        <w:jc w:val="center"/>
        <w:rPr>
          <w:rFonts w:hint="eastAsia" w:ascii="宋体" w:hAnsi="宋体" w:cs="宋体"/>
          <w:b/>
          <w:bCs/>
          <w:sz w:val="28"/>
          <w:szCs w:val="28"/>
          <w:lang w:eastAsia="zh-CN"/>
        </w:rPr>
      </w:pPr>
    </w:p>
    <w:p w14:paraId="73973337">
      <w:pPr>
        <w:jc w:val="center"/>
        <w:rPr>
          <w:rFonts w:hint="eastAsia" w:ascii="宋体" w:hAnsi="宋体" w:cs="宋体"/>
          <w:b/>
          <w:bCs/>
          <w:sz w:val="28"/>
          <w:szCs w:val="28"/>
          <w:lang w:eastAsia="zh-CN"/>
        </w:rPr>
      </w:pPr>
    </w:p>
    <w:p w14:paraId="1AE8191E">
      <w:pPr>
        <w:jc w:val="center"/>
        <w:rPr>
          <w:rFonts w:hint="eastAsia" w:ascii="宋体" w:hAnsi="宋体" w:cs="宋体"/>
          <w:b/>
          <w:bCs/>
          <w:sz w:val="28"/>
          <w:szCs w:val="28"/>
          <w:lang w:eastAsia="zh-CN"/>
        </w:rPr>
      </w:pPr>
    </w:p>
    <w:p w14:paraId="38E3F1AF">
      <w:pPr>
        <w:jc w:val="center"/>
        <w:rPr>
          <w:rFonts w:hint="eastAsia" w:ascii="宋体" w:hAnsi="宋体" w:cs="宋体"/>
          <w:b/>
          <w:bCs/>
          <w:sz w:val="28"/>
          <w:szCs w:val="28"/>
          <w:lang w:eastAsia="zh-CN"/>
        </w:rPr>
      </w:pPr>
      <w:bookmarkStart w:id="51" w:name="_GoBack"/>
      <w:bookmarkEnd w:id="51"/>
    </w:p>
    <w:p w14:paraId="1F1AEDC8">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六安市中医院电动病床采购项目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六安市中医院电动病床采购项目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六安市中医院电动病床采购项目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18</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9F5F08"/>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8101</Words>
  <Characters>8431</Characters>
  <Lines>127</Lines>
  <Paragraphs>35</Paragraphs>
  <TotalTime>0</TotalTime>
  <ScaleCrop>false</ScaleCrop>
  <LinksUpToDate>false</LinksUpToDate>
  <CharactersWithSpaces>9116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2025-07-14T09:28:03Z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