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9129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移动式紫外线消毒车参数要求</w:t>
      </w:r>
    </w:p>
    <w:p w14:paraId="3A142798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bookmarkStart w:id="0" w:name="_GoBack"/>
      <w:bookmarkEnd w:id="0"/>
    </w:p>
    <w:p w14:paraId="1B818AA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数量：20台                                预算：6000元</w:t>
      </w:r>
    </w:p>
    <w:p w14:paraId="479A7589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1 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 w:val="0"/>
          <w:sz w:val="28"/>
          <w:szCs w:val="28"/>
        </w:rPr>
        <w:t>灯臂为可折式双灯管结构，灯臂角度可以调节,该消毒车采用双 30W 直管型紫外线杀菌灯进行消毒灯臂可折叠收回，并在0~~180°任意摆动定位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。</w:t>
      </w:r>
    </w:p>
    <w:p w14:paraId="055A8309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/>
          <w:b w:val="0"/>
          <w:bCs w:val="0"/>
          <w:sz w:val="28"/>
          <w:szCs w:val="28"/>
        </w:rPr>
        <w:t>底座带四轮，移动方便。</w:t>
      </w:r>
    </w:p>
    <w:p w14:paraId="68ACAC15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/>
          <w:b w:val="0"/>
          <w:bCs w:val="0"/>
          <w:sz w:val="28"/>
          <w:szCs w:val="28"/>
        </w:rPr>
        <w:t>定时器能在 0-120分钟内任意调节消毒时间。</w:t>
      </w:r>
    </w:p>
    <w:p w14:paraId="48CDFAE8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/>
          <w:b w:val="0"/>
          <w:bCs w:val="0"/>
          <w:sz w:val="28"/>
          <w:szCs w:val="28"/>
        </w:rPr>
        <w:t>本产品供医疗机构和其他场所作空气消毒用</w:t>
      </w:r>
    </w:p>
    <w:p w14:paraId="4C6BFB56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b w:val="0"/>
          <w:bCs w:val="0"/>
          <w:sz w:val="28"/>
          <w:szCs w:val="28"/>
        </w:rPr>
        <w:t>安全类型:I类B型</w:t>
      </w:r>
    </w:p>
    <w:p w14:paraId="3C0B5D48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/>
          <w:b w:val="0"/>
          <w:bCs w:val="0"/>
          <w:sz w:val="28"/>
          <w:szCs w:val="28"/>
        </w:rPr>
        <w:t>电源:~220V士10% 50HZ</w:t>
      </w:r>
    </w:p>
    <w:p w14:paraId="7C039F0E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/>
          <w:b w:val="0"/>
          <w:bCs w:val="0"/>
          <w:sz w:val="28"/>
          <w:szCs w:val="28"/>
        </w:rPr>
        <w:t>输入功率:2*30W</w:t>
      </w:r>
    </w:p>
    <w:p w14:paraId="6E69642E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sz w:val="28"/>
          <w:szCs w:val="28"/>
        </w:rPr>
        <w:t>单支灯管紫外线强度: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≥</w:t>
      </w:r>
      <w:r>
        <w:rPr>
          <w:rFonts w:hint="eastAsia" w:ascii="宋体" w:hAnsi="宋体"/>
          <w:b w:val="0"/>
          <w:bCs w:val="0"/>
          <w:sz w:val="28"/>
          <w:szCs w:val="28"/>
        </w:rPr>
        <w:t>107u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w/m3(一米距离处测量）</w:t>
      </w:r>
    </w:p>
    <w:p w14:paraId="2B71C72F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sz w:val="28"/>
          <w:szCs w:val="28"/>
        </w:rPr>
        <w:t>紫外线波长:253.7nm</w:t>
      </w:r>
    </w:p>
    <w:p w14:paraId="0F4475C1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10、</w:t>
      </w:r>
      <w:r>
        <w:rPr>
          <w:rFonts w:hint="eastAsia" w:ascii="宋体" w:hAnsi="宋体"/>
          <w:b w:val="0"/>
          <w:bCs w:val="0"/>
          <w:sz w:val="28"/>
          <w:szCs w:val="28"/>
        </w:rPr>
        <w:t>尺寸:收起后的高度 107cm，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灯臂展开后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200cm。</w:t>
      </w:r>
    </w:p>
    <w:p w14:paraId="195134B8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11、质保：整机免费保修不低于1年，灯管除外。</w:t>
      </w:r>
    </w:p>
    <w:p w14:paraId="20C8B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2025-05-30T02:01:36Z</dcterms:created>
  <dc:creator>Administrator</dc:creator>
  <cp:lastModifiedBy>Administrator</cp:lastModifiedBy>
  <dcterms:modified xsi:type="dcterms:W3CDTF">2025-05-30T02:10:06Z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E06AC043752743FEACB9B921F567B891_12</vt:lpwstr>
  </property>
</Properties>
</file>