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六安市中医院氦氖激光治疗仪项目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LAZYYSBGCB2025070</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5</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2A36F9B2">
      <w:pPr>
        <w:rPr>
          <w:rFonts w:hint="eastAsia" w:ascii="华文中宋" w:hAnsi="华文中宋" w:eastAsia="华文中宋"/>
        </w:rPr>
      </w:pPr>
    </w:p>
    <w:p w14:paraId="2F9C8B6D">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bookmarkEnd w:id="2"/>
    <w:bookmarkEnd w:id="3"/>
    <w:p w14:paraId="5A45AB4E">
      <w:pPr>
        <w:jc w:val="center"/>
        <w:rPr>
          <w:rFonts w:hint="eastAsia"/>
          <w:b/>
          <w:bCs/>
          <w:sz w:val="44"/>
          <w:szCs w:val="44"/>
        </w:rPr>
      </w:pPr>
      <w:r>
        <w:rPr>
          <w:rFonts w:hint="eastAsia"/>
          <w:b/>
          <w:bCs/>
          <w:sz w:val="44"/>
          <w:szCs w:val="44"/>
        </w:rPr>
        <w:t>六安市中医院</w:t>
      </w:r>
      <w:r>
        <w:rPr>
          <w:rFonts w:hint="eastAsia"/>
          <w:b/>
          <w:bCs/>
          <w:sz w:val="44"/>
          <w:szCs w:val="44"/>
          <w:lang w:eastAsia="zh-CN"/>
        </w:rPr>
        <w:t>拟采购氦氖激光治疗仪</w:t>
      </w:r>
      <w:r>
        <w:rPr>
          <w:rFonts w:hint="eastAsia"/>
          <w:b/>
          <w:bCs/>
          <w:sz w:val="44"/>
          <w:szCs w:val="44"/>
        </w:rPr>
        <w:t>项目公告</w:t>
      </w:r>
    </w:p>
    <w:p w14:paraId="2E257BF1">
      <w:pPr>
        <w:rPr>
          <w:rFonts w:hint="eastAsia"/>
          <w:sz w:val="28"/>
          <w:szCs w:val="28"/>
        </w:rPr>
      </w:pPr>
      <w:r>
        <w:rPr>
          <w:rFonts w:hint="eastAsia"/>
          <w:sz w:val="28"/>
          <w:szCs w:val="28"/>
        </w:rPr>
        <w:t>一、项目基本情况</w:t>
      </w:r>
    </w:p>
    <w:p w14:paraId="1A47A70E">
      <w:pPr>
        <w:rPr>
          <w:rFonts w:hint="eastAsia" w:eastAsia="宋体"/>
          <w:sz w:val="28"/>
          <w:szCs w:val="28"/>
          <w:lang w:eastAsia="zh-CN"/>
        </w:rPr>
      </w:pPr>
      <w:r>
        <w:rPr>
          <w:rFonts w:hint="eastAsia"/>
          <w:sz w:val="28"/>
          <w:szCs w:val="28"/>
        </w:rPr>
        <w:t>1、项目编号：</w:t>
      </w:r>
      <w:r>
        <w:rPr>
          <w:rFonts w:hint="eastAsia"/>
          <w:sz w:val="28"/>
          <w:szCs w:val="28"/>
          <w:lang w:eastAsia="zh-CN"/>
        </w:rPr>
        <w:t>LAZYYSBGCB2025070</w:t>
      </w:r>
    </w:p>
    <w:p w14:paraId="2E609B82">
      <w:pPr>
        <w:rPr>
          <w:rFonts w:hint="eastAsia"/>
          <w:sz w:val="28"/>
          <w:szCs w:val="28"/>
        </w:rPr>
      </w:pPr>
      <w:r>
        <w:rPr>
          <w:rFonts w:hint="eastAsia"/>
          <w:sz w:val="28"/>
          <w:szCs w:val="28"/>
        </w:rPr>
        <w:t>2、项目名称：六安市中医院</w:t>
      </w:r>
      <w:r>
        <w:rPr>
          <w:rFonts w:hint="eastAsia"/>
          <w:sz w:val="28"/>
          <w:szCs w:val="28"/>
          <w:lang w:eastAsia="zh-CN"/>
        </w:rPr>
        <w:t>氦氖激光治疗仪</w:t>
      </w:r>
      <w:r>
        <w:rPr>
          <w:rFonts w:hint="eastAsia"/>
          <w:sz w:val="28"/>
          <w:szCs w:val="28"/>
        </w:rPr>
        <w:t>采购项目</w:t>
      </w:r>
    </w:p>
    <w:p w14:paraId="6276FD74">
      <w:pPr>
        <w:rPr>
          <w:rFonts w:hint="eastAsia"/>
          <w:sz w:val="28"/>
          <w:szCs w:val="28"/>
        </w:rPr>
      </w:pPr>
      <w:r>
        <w:rPr>
          <w:rFonts w:hint="eastAsia"/>
          <w:sz w:val="28"/>
          <w:szCs w:val="28"/>
        </w:rPr>
        <w:t>3、项目类型：货物类</w:t>
      </w:r>
    </w:p>
    <w:p w14:paraId="04C6FB41">
      <w:pPr>
        <w:rPr>
          <w:rFonts w:hint="eastAsia"/>
          <w:sz w:val="28"/>
          <w:szCs w:val="28"/>
        </w:rPr>
      </w:pPr>
      <w:r>
        <w:rPr>
          <w:rFonts w:hint="eastAsia"/>
          <w:sz w:val="28"/>
          <w:szCs w:val="28"/>
        </w:rPr>
        <w:t>4、是否为带量采购：否</w:t>
      </w:r>
    </w:p>
    <w:p w14:paraId="7DE01B02">
      <w:pPr>
        <w:rPr>
          <w:rFonts w:hint="eastAsia"/>
          <w:sz w:val="28"/>
          <w:szCs w:val="28"/>
        </w:rPr>
      </w:pPr>
      <w:r>
        <w:rPr>
          <w:rFonts w:hint="eastAsia"/>
          <w:sz w:val="28"/>
          <w:szCs w:val="28"/>
        </w:rPr>
        <w:t>5、采购方式：竞争性谈判</w:t>
      </w:r>
    </w:p>
    <w:p w14:paraId="5A640974">
      <w:pPr>
        <w:rPr>
          <w:rFonts w:hint="eastAsia"/>
          <w:sz w:val="28"/>
          <w:szCs w:val="28"/>
        </w:rPr>
      </w:pPr>
      <w:r>
        <w:rPr>
          <w:rFonts w:hint="eastAsia"/>
          <w:sz w:val="28"/>
          <w:szCs w:val="28"/>
        </w:rPr>
        <w:t>6、最高限价：</w:t>
      </w:r>
      <w:r>
        <w:rPr>
          <w:rFonts w:hint="eastAsia"/>
          <w:sz w:val="28"/>
          <w:szCs w:val="28"/>
          <w:lang w:val="en-US" w:eastAsia="zh-CN"/>
        </w:rPr>
        <w:t>3.8</w:t>
      </w:r>
      <w:r>
        <w:rPr>
          <w:rFonts w:hint="eastAsia"/>
          <w:sz w:val="28"/>
          <w:szCs w:val="28"/>
        </w:rPr>
        <w:t>万元。</w:t>
      </w:r>
    </w:p>
    <w:p w14:paraId="05BDC262">
      <w:pPr>
        <w:rPr>
          <w:rFonts w:hint="eastAsia"/>
          <w:sz w:val="28"/>
          <w:szCs w:val="28"/>
        </w:rPr>
      </w:pPr>
      <w:r>
        <w:rPr>
          <w:rFonts w:hint="eastAsia"/>
          <w:sz w:val="28"/>
          <w:szCs w:val="28"/>
        </w:rPr>
        <w:t>7、采购需求：具体内容见采购文件</w:t>
      </w:r>
    </w:p>
    <w:p w14:paraId="152F60E9">
      <w:pPr>
        <w:rPr>
          <w:rFonts w:hint="eastAsia"/>
          <w:sz w:val="28"/>
          <w:szCs w:val="28"/>
        </w:rPr>
      </w:pPr>
      <w:r>
        <w:rPr>
          <w:rFonts w:hint="eastAsia"/>
          <w:sz w:val="28"/>
          <w:szCs w:val="28"/>
        </w:rPr>
        <w:t>8、本项目不接受联合体投标</w:t>
      </w:r>
    </w:p>
    <w:p w14:paraId="4E1AADD9">
      <w:pPr>
        <w:rPr>
          <w:rFonts w:hint="eastAsia"/>
          <w:sz w:val="28"/>
          <w:szCs w:val="28"/>
        </w:rPr>
      </w:pPr>
      <w:r>
        <w:rPr>
          <w:rFonts w:hint="eastAsia"/>
          <w:sz w:val="28"/>
          <w:szCs w:val="28"/>
        </w:rPr>
        <w:t>二、投标人的资格要求</w:t>
      </w:r>
    </w:p>
    <w:p w14:paraId="2F208C08">
      <w:pPr>
        <w:rPr>
          <w:rFonts w:hint="eastAsia"/>
          <w:sz w:val="28"/>
          <w:szCs w:val="28"/>
        </w:rPr>
      </w:pPr>
      <w:r>
        <w:rPr>
          <w:rFonts w:hint="eastAsia"/>
          <w:sz w:val="28"/>
          <w:szCs w:val="28"/>
        </w:rPr>
        <w:t>1.满足《中华人民共和国政府采购法》第二十二条规定；</w:t>
      </w:r>
    </w:p>
    <w:p w14:paraId="0A37CAC3">
      <w:pPr>
        <w:rPr>
          <w:rFonts w:hint="eastAsia"/>
          <w:sz w:val="28"/>
          <w:szCs w:val="28"/>
        </w:rPr>
      </w:pPr>
      <w:r>
        <w:rPr>
          <w:rFonts w:hint="eastAsia"/>
          <w:sz w:val="28"/>
          <w:szCs w:val="28"/>
        </w:rPr>
        <w:t>2.本项目的特定资格要求：</w:t>
      </w:r>
    </w:p>
    <w:p w14:paraId="2379E788">
      <w:pPr>
        <w:rPr>
          <w:rFonts w:hint="eastAsia"/>
          <w:sz w:val="28"/>
          <w:szCs w:val="28"/>
        </w:rPr>
      </w:pPr>
      <w:r>
        <w:rPr>
          <w:rFonts w:hint="eastAsia"/>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AAEE28">
      <w:pPr>
        <w:rPr>
          <w:rFonts w:hint="eastAsia"/>
          <w:sz w:val="28"/>
          <w:szCs w:val="28"/>
        </w:rPr>
      </w:pPr>
      <w:r>
        <w:rPr>
          <w:rFonts w:hint="eastAsia"/>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4990AEC8">
      <w:pPr>
        <w:rPr>
          <w:rFonts w:hint="eastAsia"/>
          <w:sz w:val="28"/>
          <w:szCs w:val="28"/>
        </w:rPr>
      </w:pPr>
      <w:r>
        <w:rPr>
          <w:rFonts w:hint="eastAsia"/>
          <w:sz w:val="28"/>
          <w:szCs w:val="28"/>
        </w:rPr>
        <w:t>3.供应商存在以下不良信用记录情形之一的，不得推荐为中标候选供应商，不得确定为中标供应商：</w:t>
      </w:r>
    </w:p>
    <w:p w14:paraId="68CA88BD">
      <w:pPr>
        <w:rPr>
          <w:rFonts w:hint="eastAsia"/>
          <w:sz w:val="28"/>
          <w:szCs w:val="28"/>
        </w:rPr>
      </w:pPr>
      <w:r>
        <w:rPr>
          <w:rFonts w:hint="eastAsia"/>
          <w:sz w:val="28"/>
          <w:szCs w:val="28"/>
        </w:rPr>
        <w:t>(1）供应商被人民法院列入失信被执行人的；</w:t>
      </w:r>
    </w:p>
    <w:p w14:paraId="6896A5E2">
      <w:pPr>
        <w:rPr>
          <w:rFonts w:hint="eastAsia"/>
          <w:sz w:val="28"/>
          <w:szCs w:val="28"/>
        </w:rPr>
      </w:pPr>
      <w:r>
        <w:rPr>
          <w:rFonts w:hint="eastAsia"/>
          <w:sz w:val="28"/>
          <w:szCs w:val="28"/>
        </w:rPr>
        <w:t>(2）供应商被市场监督管理部门列入企业经营异常名录的；</w:t>
      </w:r>
    </w:p>
    <w:p w14:paraId="4C4C1D7F">
      <w:pPr>
        <w:rPr>
          <w:rFonts w:hint="eastAsia"/>
          <w:sz w:val="28"/>
          <w:szCs w:val="28"/>
        </w:rPr>
      </w:pPr>
      <w:r>
        <w:rPr>
          <w:rFonts w:hint="eastAsia"/>
          <w:sz w:val="28"/>
          <w:szCs w:val="28"/>
        </w:rPr>
        <w:t>(3）供应商被税务部门列入重大税收违法案件当事人名单的；</w:t>
      </w:r>
    </w:p>
    <w:p w14:paraId="6B0414E5">
      <w:pPr>
        <w:rPr>
          <w:rFonts w:hint="eastAsia"/>
          <w:sz w:val="28"/>
          <w:szCs w:val="28"/>
        </w:rPr>
      </w:pPr>
      <w:r>
        <w:rPr>
          <w:rFonts w:hint="eastAsia"/>
          <w:sz w:val="28"/>
          <w:szCs w:val="28"/>
        </w:rPr>
        <w:t>(4）供应商被政府采购监管部门列入政府采购严重违法失信行为记录名单的。</w:t>
      </w:r>
    </w:p>
    <w:p w14:paraId="28B3A043">
      <w:pPr>
        <w:rPr>
          <w:rFonts w:hint="eastAsia"/>
          <w:sz w:val="28"/>
          <w:szCs w:val="28"/>
        </w:rPr>
      </w:pPr>
      <w:r>
        <w:rPr>
          <w:rFonts w:hint="eastAsia"/>
          <w:sz w:val="28"/>
          <w:szCs w:val="28"/>
        </w:rPr>
        <w:t>三、获取采购文件</w:t>
      </w:r>
    </w:p>
    <w:p w14:paraId="26672A20">
      <w:pPr>
        <w:rPr>
          <w:rFonts w:hint="eastAsia"/>
          <w:sz w:val="28"/>
          <w:szCs w:val="28"/>
        </w:rPr>
      </w:pPr>
      <w:r>
        <w:rPr>
          <w:rFonts w:hint="eastAsia"/>
          <w:sz w:val="28"/>
          <w:szCs w:val="28"/>
        </w:rPr>
        <w:t>1、时间：自公告发布之日起至开标时间前</w:t>
      </w:r>
    </w:p>
    <w:p w14:paraId="4E5BA9B2">
      <w:pPr>
        <w:rPr>
          <w:rFonts w:hint="eastAsia"/>
          <w:sz w:val="28"/>
          <w:szCs w:val="28"/>
        </w:rPr>
      </w:pPr>
      <w:r>
        <w:rPr>
          <w:rFonts w:hint="eastAsia"/>
          <w:sz w:val="28"/>
          <w:szCs w:val="28"/>
        </w:rPr>
        <w:t>2、地点：六安市中医院官网（https://www.laszyy.cn/）。</w:t>
      </w:r>
    </w:p>
    <w:p w14:paraId="00CDED52">
      <w:pPr>
        <w:rPr>
          <w:rFonts w:hint="eastAsia"/>
          <w:sz w:val="28"/>
          <w:szCs w:val="28"/>
        </w:rPr>
      </w:pPr>
      <w:r>
        <w:rPr>
          <w:rFonts w:hint="eastAsia"/>
          <w:sz w:val="28"/>
          <w:szCs w:val="28"/>
        </w:rPr>
        <w:t>3、方式：网上下载</w:t>
      </w:r>
    </w:p>
    <w:p w14:paraId="3150392C">
      <w:pPr>
        <w:rPr>
          <w:rFonts w:hint="eastAsia"/>
          <w:sz w:val="28"/>
          <w:szCs w:val="28"/>
        </w:rPr>
      </w:pPr>
      <w:r>
        <w:rPr>
          <w:rFonts w:hint="eastAsia"/>
          <w:sz w:val="28"/>
          <w:szCs w:val="28"/>
        </w:rPr>
        <w:t>四、响应文件提交</w:t>
      </w:r>
    </w:p>
    <w:p w14:paraId="299E8013">
      <w:pPr>
        <w:rPr>
          <w:rFonts w:hint="eastAsia"/>
          <w:sz w:val="28"/>
          <w:szCs w:val="28"/>
        </w:rPr>
      </w:pPr>
      <w:r>
        <w:rPr>
          <w:rFonts w:hint="eastAsia"/>
          <w:sz w:val="28"/>
          <w:szCs w:val="28"/>
        </w:rPr>
        <w:t>1、截止时间：2025年</w:t>
      </w:r>
      <w:r>
        <w:rPr>
          <w:rFonts w:hint="eastAsia"/>
          <w:sz w:val="28"/>
          <w:szCs w:val="28"/>
          <w:lang w:val="en-US" w:eastAsia="zh-CN"/>
        </w:rPr>
        <w:t>5</w:t>
      </w:r>
      <w:r>
        <w:rPr>
          <w:rFonts w:hint="eastAsia"/>
          <w:sz w:val="28"/>
          <w:szCs w:val="28"/>
        </w:rPr>
        <w:t>月</w:t>
      </w:r>
      <w:r>
        <w:rPr>
          <w:rFonts w:hint="eastAsia"/>
          <w:sz w:val="28"/>
          <w:szCs w:val="28"/>
          <w:lang w:val="en-US" w:eastAsia="zh-CN"/>
        </w:rPr>
        <w:t>15</w:t>
      </w:r>
      <w:r>
        <w:rPr>
          <w:rFonts w:hint="eastAsia"/>
          <w:sz w:val="28"/>
          <w:szCs w:val="28"/>
        </w:rPr>
        <w:t>日 15：00（北京时间）</w:t>
      </w:r>
    </w:p>
    <w:p w14:paraId="4463E255">
      <w:pPr>
        <w:rPr>
          <w:rFonts w:hint="eastAsia"/>
          <w:sz w:val="28"/>
          <w:szCs w:val="28"/>
        </w:rPr>
      </w:pPr>
      <w:r>
        <w:rPr>
          <w:rFonts w:hint="eastAsia"/>
          <w:sz w:val="28"/>
          <w:szCs w:val="28"/>
        </w:rPr>
        <w:t>2、地点：六安市中医院1号楼19楼东边会议室</w:t>
      </w:r>
    </w:p>
    <w:p w14:paraId="3417EE71">
      <w:pPr>
        <w:rPr>
          <w:rFonts w:hint="eastAsia"/>
          <w:sz w:val="28"/>
          <w:szCs w:val="28"/>
        </w:rPr>
      </w:pPr>
      <w:r>
        <w:rPr>
          <w:rFonts w:hint="eastAsia"/>
          <w:sz w:val="28"/>
          <w:szCs w:val="28"/>
        </w:rPr>
        <w:t>3、响应文件提交方式：投标人法定代表人或授权委托人现场递交响应文件，或邮寄方式，邮寄地址：安徽省六安市金安区六安市中医院1号楼19楼设备工程部收0564-3318715。</w:t>
      </w:r>
    </w:p>
    <w:p w14:paraId="020687A3">
      <w:pPr>
        <w:rPr>
          <w:rFonts w:hint="eastAsia"/>
          <w:sz w:val="28"/>
          <w:szCs w:val="28"/>
        </w:rPr>
      </w:pPr>
      <w:r>
        <w:rPr>
          <w:rFonts w:hint="eastAsia"/>
          <w:sz w:val="28"/>
          <w:szCs w:val="28"/>
        </w:rPr>
        <w:t>五、开启：</w:t>
      </w:r>
    </w:p>
    <w:p w14:paraId="59BDCA66">
      <w:pPr>
        <w:rPr>
          <w:rFonts w:hint="eastAsia"/>
          <w:sz w:val="28"/>
          <w:szCs w:val="28"/>
        </w:rPr>
      </w:pPr>
      <w:r>
        <w:rPr>
          <w:rFonts w:hint="eastAsia"/>
          <w:sz w:val="28"/>
          <w:szCs w:val="28"/>
        </w:rPr>
        <w:t>1、时间2025年</w:t>
      </w:r>
      <w:r>
        <w:rPr>
          <w:rFonts w:hint="eastAsia"/>
          <w:sz w:val="28"/>
          <w:szCs w:val="28"/>
          <w:lang w:val="en-US" w:eastAsia="zh-CN"/>
        </w:rPr>
        <w:t>5</w:t>
      </w:r>
      <w:r>
        <w:rPr>
          <w:rFonts w:hint="eastAsia"/>
          <w:sz w:val="28"/>
          <w:szCs w:val="28"/>
        </w:rPr>
        <w:t xml:space="preserve">月 </w:t>
      </w:r>
      <w:r>
        <w:rPr>
          <w:rFonts w:hint="eastAsia"/>
          <w:sz w:val="28"/>
          <w:szCs w:val="28"/>
          <w:lang w:val="en-US" w:eastAsia="zh-CN"/>
        </w:rPr>
        <w:t>15</w:t>
      </w:r>
      <w:r>
        <w:rPr>
          <w:rFonts w:hint="eastAsia"/>
          <w:sz w:val="28"/>
          <w:szCs w:val="28"/>
        </w:rPr>
        <w:t>日 15:00（北京时间）</w:t>
      </w:r>
    </w:p>
    <w:p w14:paraId="3EAF26AD">
      <w:pPr>
        <w:rPr>
          <w:rFonts w:hint="eastAsia"/>
          <w:sz w:val="28"/>
          <w:szCs w:val="28"/>
        </w:rPr>
      </w:pPr>
      <w:r>
        <w:rPr>
          <w:rFonts w:hint="eastAsia"/>
          <w:sz w:val="28"/>
          <w:szCs w:val="28"/>
        </w:rPr>
        <w:t>2、地点：六安市中医院1号楼19楼东边会议室</w:t>
      </w:r>
    </w:p>
    <w:p w14:paraId="5BF9B1A5">
      <w:pPr>
        <w:rPr>
          <w:rFonts w:hint="eastAsia"/>
          <w:sz w:val="28"/>
          <w:szCs w:val="28"/>
        </w:rPr>
      </w:pPr>
      <w:r>
        <w:rPr>
          <w:rFonts w:hint="eastAsia"/>
          <w:sz w:val="28"/>
          <w:szCs w:val="28"/>
        </w:rPr>
        <w:t>六、对本次采购提出询问，请按以下方式联系。</w:t>
      </w:r>
    </w:p>
    <w:p w14:paraId="4BC5D75D">
      <w:pPr>
        <w:rPr>
          <w:rFonts w:hint="eastAsia"/>
          <w:sz w:val="28"/>
          <w:szCs w:val="28"/>
        </w:rPr>
      </w:pPr>
      <w:r>
        <w:rPr>
          <w:rFonts w:hint="eastAsia"/>
          <w:sz w:val="28"/>
          <w:szCs w:val="28"/>
        </w:rPr>
        <w:t>名 称：六安市中医院</w:t>
      </w:r>
    </w:p>
    <w:p w14:paraId="1B86C2BC">
      <w:pPr>
        <w:rPr>
          <w:rFonts w:hint="eastAsia"/>
          <w:sz w:val="28"/>
          <w:szCs w:val="28"/>
        </w:rPr>
      </w:pPr>
      <w:r>
        <w:rPr>
          <w:rFonts w:hint="eastAsia"/>
          <w:sz w:val="28"/>
          <w:szCs w:val="28"/>
        </w:rPr>
        <w:t xml:space="preserve">地址：安徽省六安市金安区人民路76号 </w:t>
      </w:r>
    </w:p>
    <w:p w14:paraId="630E87AF">
      <w:pPr>
        <w:rPr>
          <w:sz w:val="28"/>
          <w:szCs w:val="28"/>
        </w:rPr>
      </w:pPr>
      <w:r>
        <w:rPr>
          <w:rFonts w:hint="eastAsia"/>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六安市中医院氦氖激光治疗仪项目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LAZYYSBGCB2025070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3.8万元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产品验收合格后按30个工作日付款。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六安市中医院氦氖激光治疗仪技术参数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3.8</w:t>
      </w:r>
      <w:bookmarkStart w:id="51" w:name="_GoBack"/>
      <w:bookmarkEnd w:id="51"/>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095A92D7">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工作原理</w:t>
      </w:r>
      <w:r>
        <w:rPr>
          <w:rFonts w:hint="eastAsia" w:ascii="仿宋" w:hAnsi="仿宋" w:eastAsia="仿宋" w:cs="仿宋"/>
          <w:sz w:val="28"/>
          <w:szCs w:val="28"/>
          <w:lang w:eastAsia="zh-CN"/>
        </w:rPr>
        <w:t>：</w:t>
      </w:r>
      <w:r>
        <w:rPr>
          <w:rFonts w:hint="eastAsia" w:ascii="仿宋" w:hAnsi="仿宋" w:eastAsia="仿宋" w:cs="仿宋"/>
          <w:sz w:val="28"/>
          <w:szCs w:val="28"/>
        </w:rPr>
        <w:t>封离型氦氖激光器</w:t>
      </w:r>
    </w:p>
    <w:p w14:paraId="44495556">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激光波长：632.8nm；</w:t>
      </w:r>
    </w:p>
    <w:p w14:paraId="1B06A7E8">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激光输出功率：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30W</w:t>
      </w:r>
      <w:r>
        <w:rPr>
          <w:rFonts w:hint="eastAsia" w:ascii="仿宋" w:hAnsi="仿宋" w:eastAsia="仿宋" w:cs="仿宋"/>
          <w:sz w:val="28"/>
          <w:szCs w:val="28"/>
        </w:rPr>
        <w:t>；</w:t>
      </w:r>
    </w:p>
    <w:p w14:paraId="6AB80CF0">
      <w:pPr>
        <w:numPr>
          <w:ilvl w:val="0"/>
          <w:numId w:val="2"/>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具有定时功能</w:t>
      </w:r>
    </w:p>
    <w:p w14:paraId="13F051C9">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配置护目镜一套</w:t>
      </w:r>
    </w:p>
    <w:p w14:paraId="43616EBF">
      <w:pPr>
        <w:numPr>
          <w:ilvl w:val="0"/>
          <w:numId w:val="2"/>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整机质保不低于3年</w:t>
      </w:r>
      <w:r>
        <w:rPr>
          <w:rFonts w:hint="eastAsia" w:ascii="仿宋" w:hAnsi="仿宋" w:eastAsia="仿宋" w:cs="仿宋"/>
          <w:sz w:val="28"/>
          <w:szCs w:val="28"/>
        </w:rPr>
        <w:t>。</w:t>
      </w:r>
    </w:p>
    <w:p w14:paraId="531F99C2">
      <w:pPr>
        <w:rPr>
          <w:rFonts w:hint="eastAsia" w:ascii="仿宋" w:hAnsi="仿宋" w:eastAsia="仿宋" w:cs="仿宋"/>
          <w:sz w:val="28"/>
          <w:szCs w:val="28"/>
        </w:rPr>
      </w:pPr>
    </w:p>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0EE99800">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639E11FF">
      <w:pPr>
        <w:jc w:val="both"/>
        <w:rPr>
          <w:rFonts w:hint="eastAsia" w:ascii="宋体" w:hAnsi="宋体" w:cs="宋体"/>
          <w:b/>
          <w:bCs/>
          <w:sz w:val="28"/>
          <w:szCs w:val="28"/>
          <w:lang w:eastAsia="zh-CN"/>
        </w:rPr>
      </w:pPr>
    </w:p>
    <w:p w14:paraId="6D1D72D4">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氦氖激光治疗仪项目</w:t>
      </w: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cs="宋体"/>
          <w:kern w:val="2"/>
          <w:sz w:val="28"/>
          <w:szCs w:val="28"/>
          <w:u w:val="single"/>
          <w:lang w:val="en-US" w:eastAsia="zh-CN" w:bidi="ar"/>
        </w:rPr>
        <w:t>氦氖激光治疗仪项目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8"/>
                <w:szCs w:val="28"/>
                <w:lang w:val="en-US" w:eastAsia="zh-CN" w:bidi="ar"/>
              </w:rPr>
              <w:t>六安市中医院</w:t>
            </w:r>
            <w:r>
              <w:rPr>
                <w:rFonts w:hint="eastAsia" w:ascii="宋体" w:hAnsi="宋体" w:cs="宋体"/>
                <w:kern w:val="2"/>
                <w:sz w:val="28"/>
                <w:szCs w:val="28"/>
                <w:lang w:val="en-US" w:eastAsia="zh-CN" w:bidi="ar"/>
              </w:rPr>
              <w:t>氦氖激光治疗仪项目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28</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F5002"/>
    <w:multiLevelType w:val="singleLevel"/>
    <w:tmpl w:val="EDDF5002"/>
    <w:lvl w:ilvl="0" w:tentative="0">
      <w:start w:val="1"/>
      <w:numFmt w:val="decimal"/>
      <w:lvlText w:val="%1."/>
      <w:lvlJc w:val="left"/>
      <w:pPr>
        <w:ind w:left="425" w:hanging="425"/>
      </w:pPr>
      <w:rPr>
        <w:rFonts w:hint="default"/>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7E038C"/>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7B371C"/>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14275"/>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2333</Words>
  <Characters>2492</Characters>
  <Lines>127</Lines>
  <Paragraphs>35</Paragraphs>
  <TotalTime>2</TotalTime>
  <ScaleCrop>false</ScaleCrop>
  <LinksUpToDate>false</LinksUpToDate>
  <CharactersWithSpaces>2541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2025-05-06T01:12:47Z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