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3259">
      <w:pPr>
        <w:rPr>
          <w:rFonts w:hint="default" w:ascii="楷体" w:hAnsi="楷体" w:eastAsia="楷体"/>
          <w:b/>
          <w:sz w:val="32"/>
          <w:szCs w:val="32"/>
          <w:highlight w:val="yellow"/>
          <w:u w:val="single"/>
          <w:lang w:val="en-US" w:eastAsia="zh-CN"/>
        </w:rPr>
      </w:pPr>
      <w:r>
        <w:rPr>
          <w:rFonts w:hint="eastAsia" w:ascii="楷体" w:hAnsi="楷体" w:eastAsia="楷体"/>
          <w:b/>
          <w:sz w:val="28"/>
          <w:szCs w:val="28"/>
        </w:rPr>
        <w:t xml:space="preserve">项目编号: </w:t>
      </w:r>
      <w:r>
        <w:rPr>
          <w:rFonts w:hint="eastAsia" w:ascii="楷体" w:hAnsi="楷体" w:eastAsia="楷体"/>
          <w:b/>
          <w:sz w:val="28"/>
          <w:szCs w:val="28"/>
          <w:lang w:val="en-US" w:eastAsia="zh-CN"/>
        </w:rPr>
        <w:t>LASZYY-SBGCB2025043</w:t>
      </w:r>
    </w:p>
    <w:p w14:paraId="16AB9B65">
      <w:pPr>
        <w:rPr>
          <w:rFonts w:hint="eastAsia" w:ascii="楷体" w:hAnsi="楷体" w:eastAsia="楷体"/>
          <w:b/>
          <w:sz w:val="32"/>
          <w:szCs w:val="32"/>
          <w:highlight w:val="yellow"/>
          <w:u w:val="single"/>
          <w:lang w:val="en-US" w:eastAsia="zh-CN"/>
        </w:rPr>
      </w:pPr>
    </w:p>
    <w:p w14:paraId="0EED4658">
      <w:pPr>
        <w:rPr>
          <w:rFonts w:hint="default" w:ascii="楷体" w:hAnsi="楷体" w:eastAsia="楷体"/>
          <w:b/>
          <w:sz w:val="32"/>
          <w:szCs w:val="32"/>
          <w:highlight w:val="yellow"/>
          <w:u w:val="single"/>
          <w:lang w:val="en-US" w:eastAsia="zh-CN"/>
        </w:rPr>
      </w:pPr>
    </w:p>
    <w:p w14:paraId="596E1038">
      <w:pPr>
        <w:ind w:firstLine="3253" w:firstLineChars="900"/>
        <w:rPr>
          <w:rFonts w:hint="eastAsia" w:ascii="楷体" w:hAnsi="楷体" w:eastAsia="楷体"/>
          <w:b/>
          <w:sz w:val="36"/>
          <w:szCs w:val="36"/>
        </w:rPr>
      </w:pPr>
      <w:r>
        <w:rPr>
          <w:rFonts w:hint="eastAsia" w:ascii="楷体" w:hAnsi="楷体" w:eastAsia="楷体"/>
          <w:b/>
          <w:sz w:val="36"/>
          <w:szCs w:val="36"/>
        </w:rPr>
        <w:t>六</w:t>
      </w:r>
      <w:r>
        <w:rPr>
          <w:rFonts w:hint="eastAsia" w:ascii="楷体" w:hAnsi="楷体" w:eastAsia="楷体"/>
          <w:b/>
          <w:sz w:val="36"/>
          <w:szCs w:val="36"/>
          <w:lang w:val="en-US" w:eastAsia="zh-CN"/>
        </w:rPr>
        <w:t xml:space="preserve"> </w:t>
      </w:r>
      <w:r>
        <w:rPr>
          <w:rFonts w:hint="eastAsia" w:ascii="楷体" w:hAnsi="楷体" w:eastAsia="楷体"/>
          <w:b/>
          <w:sz w:val="36"/>
          <w:szCs w:val="36"/>
        </w:rPr>
        <w:t>安</w:t>
      </w:r>
      <w:r>
        <w:rPr>
          <w:rFonts w:hint="eastAsia" w:ascii="楷体" w:hAnsi="楷体" w:eastAsia="楷体"/>
          <w:b/>
          <w:sz w:val="36"/>
          <w:szCs w:val="36"/>
          <w:lang w:val="en-US" w:eastAsia="zh-CN"/>
        </w:rPr>
        <w:t xml:space="preserve"> </w:t>
      </w:r>
      <w:r>
        <w:rPr>
          <w:rFonts w:hint="eastAsia" w:ascii="楷体" w:hAnsi="楷体" w:eastAsia="楷体"/>
          <w:b/>
          <w:sz w:val="36"/>
          <w:szCs w:val="36"/>
        </w:rPr>
        <w:t>市</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中</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医</w:t>
      </w:r>
      <w:r>
        <w:rPr>
          <w:rFonts w:hint="eastAsia" w:ascii="楷体" w:hAnsi="楷体" w:eastAsia="楷体"/>
          <w:b/>
          <w:sz w:val="36"/>
          <w:szCs w:val="36"/>
          <w:lang w:val="en-US" w:eastAsia="zh-CN"/>
        </w:rPr>
        <w:t xml:space="preserve"> </w:t>
      </w:r>
      <w:r>
        <w:rPr>
          <w:rFonts w:hint="eastAsia" w:ascii="楷体" w:hAnsi="楷体" w:eastAsia="楷体"/>
          <w:b/>
          <w:sz w:val="36"/>
          <w:szCs w:val="36"/>
          <w:lang w:eastAsia="zh-CN"/>
        </w:rPr>
        <w:t>院</w:t>
      </w:r>
    </w:p>
    <w:p w14:paraId="78A1541F">
      <w:pPr>
        <w:rPr>
          <w:rFonts w:hint="eastAsia" w:ascii="楷体" w:hAnsi="楷体" w:eastAsia="楷体"/>
          <w:b/>
          <w:sz w:val="36"/>
          <w:szCs w:val="36"/>
        </w:rPr>
      </w:pPr>
    </w:p>
    <w:p w14:paraId="60714B2F">
      <w:pPr>
        <w:ind w:firstLine="3596" w:firstLineChars="995"/>
        <w:rPr>
          <w:rFonts w:hint="eastAsia" w:ascii="楷体" w:hAnsi="楷体" w:eastAsia="楷体"/>
          <w:b/>
          <w:sz w:val="36"/>
          <w:szCs w:val="36"/>
        </w:rPr>
      </w:pPr>
      <w:r>
        <w:rPr>
          <w:rFonts w:hint="eastAsia" w:ascii="楷体" w:hAnsi="楷体" w:eastAsia="楷体"/>
          <w:b/>
          <w:sz w:val="36"/>
          <w:szCs w:val="36"/>
          <w:lang w:val="en-US" w:eastAsia="zh-CN"/>
        </w:rPr>
        <w:t>单一来源采购</w:t>
      </w:r>
      <w:r>
        <w:rPr>
          <w:rFonts w:hint="eastAsia" w:ascii="楷体" w:hAnsi="楷体" w:eastAsia="楷体"/>
          <w:b/>
          <w:sz w:val="36"/>
          <w:szCs w:val="36"/>
        </w:rPr>
        <w:t>文件</w:t>
      </w:r>
    </w:p>
    <w:p w14:paraId="58C97758">
      <w:pPr>
        <w:rPr>
          <w:rFonts w:hint="eastAsia" w:ascii="楷体" w:hAnsi="楷体" w:eastAsia="楷体"/>
          <w:sz w:val="36"/>
          <w:szCs w:val="36"/>
        </w:rPr>
      </w:pPr>
    </w:p>
    <w:p w14:paraId="24A05490">
      <w:pPr>
        <w:jc w:val="center"/>
        <w:rPr>
          <w:rFonts w:ascii="楷体" w:hAnsi="楷体" w:eastAsia="楷体"/>
          <w:sz w:val="28"/>
          <w:szCs w:val="28"/>
        </w:rPr>
      </w:pPr>
      <w:r>
        <w:rPr>
          <w:rFonts w:ascii="楷体" w:hAnsi="楷体" w:eastAsia="楷体"/>
          <w:sz w:val="28"/>
          <w:szCs w:val="28"/>
        </w:rPr>
        <w:fldChar w:fldCharType="begin"/>
      </w:r>
      <w:r>
        <w:instrText xml:space="preserve"> INCLUDEPICTURE "E:\\WeChat Files\\WeChat Files\\huashengfu008\\FileStorage\\File\\Application%20Data\\Tencent\\Users\\448134626\\QQ\\WinTemp\\RichOle\\WQM%60)2%601%7d5NIT0EM@MU(FGN.jpg" \* MERGEFORMAT </w:instrText>
      </w:r>
      <w:r>
        <w:rPr>
          <w:rFonts w:ascii="楷体" w:hAnsi="楷体" w:eastAsia="楷体"/>
          <w:sz w:val="28"/>
          <w:szCs w:val="28"/>
        </w:rPr>
        <w:fldChar w:fldCharType="separate"/>
      </w:r>
      <w:r>
        <w:rPr>
          <w:rFonts w:ascii="楷体" w:hAnsi="楷体" w:eastAsia="楷体"/>
          <w:sz w:val="28"/>
          <w:szCs w:val="28"/>
        </w:rPr>
        <w:drawing>
          <wp:inline distT="0" distB="0" distL="114300" distR="114300">
            <wp:extent cx="1428750" cy="1715135"/>
            <wp:effectExtent l="0" t="0" r="0" b="18415"/>
            <wp:docPr id="1" name="图片 1" descr="WQM`)2`1}5NIT0EM@MU(F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QM`)2`1}5NIT0EM@MU(FGN"/>
                    <pic:cNvPicPr>
                      <a:picLocks noChangeAspect="1"/>
                    </pic:cNvPicPr>
                  </pic:nvPicPr>
                  <pic:blipFill>
                    <a:blip r:embed="rId9"/>
                    <a:stretch>
                      <a:fillRect/>
                    </a:stretch>
                  </pic:blipFill>
                  <pic:spPr>
                    <a:xfrm>
                      <a:off x="0" y="0"/>
                      <a:ext cx="1428750" cy="1715135"/>
                    </a:xfrm>
                    <a:prstGeom prst="rect">
                      <a:avLst/>
                    </a:prstGeom>
                    <a:noFill/>
                    <a:ln>
                      <a:noFill/>
                    </a:ln>
                  </pic:spPr>
                </pic:pic>
              </a:graphicData>
            </a:graphic>
          </wp:inline>
        </w:drawing>
      </w:r>
      <w:r>
        <w:rPr>
          <w:rFonts w:ascii="楷体" w:hAnsi="楷体" w:eastAsia="楷体"/>
          <w:sz w:val="28"/>
          <w:szCs w:val="28"/>
        </w:rPr>
        <w:fldChar w:fldCharType="end"/>
      </w:r>
    </w:p>
    <w:p w14:paraId="62365164">
      <w:pPr>
        <w:rPr>
          <w:rFonts w:hint="eastAsia" w:ascii="楷体" w:hAnsi="楷体" w:eastAsia="楷体"/>
          <w:sz w:val="28"/>
          <w:szCs w:val="28"/>
        </w:rPr>
      </w:pPr>
    </w:p>
    <w:p w14:paraId="2558BB13">
      <w:pPr>
        <w:ind w:firstLine="2951" w:firstLineChars="1050"/>
        <w:rPr>
          <w:rFonts w:hint="eastAsia" w:ascii="楷体" w:hAnsi="楷体" w:eastAsia="楷体"/>
          <w:b/>
          <w:sz w:val="28"/>
          <w:szCs w:val="28"/>
        </w:rPr>
      </w:pPr>
      <w:r>
        <w:rPr>
          <w:rFonts w:hint="eastAsia" w:ascii="楷体" w:hAnsi="楷体" w:eastAsia="楷体"/>
          <w:b/>
          <w:sz w:val="28"/>
          <w:szCs w:val="28"/>
        </w:rPr>
        <w:t>http://www.laszyy.cn/</w:t>
      </w:r>
    </w:p>
    <w:p w14:paraId="059C61EE">
      <w:pPr>
        <w:rPr>
          <w:rFonts w:hint="eastAsia" w:ascii="楷体" w:hAnsi="楷体" w:eastAsia="楷体"/>
          <w:b/>
          <w:sz w:val="28"/>
          <w:szCs w:val="28"/>
        </w:rPr>
      </w:pPr>
    </w:p>
    <w:p w14:paraId="1826E1C5">
      <w:pPr>
        <w:rPr>
          <w:rFonts w:hint="eastAsia" w:ascii="楷体" w:hAnsi="楷体" w:eastAsia="楷体"/>
          <w:b/>
          <w:sz w:val="28"/>
          <w:szCs w:val="28"/>
        </w:rPr>
      </w:pPr>
    </w:p>
    <w:p w14:paraId="1AEB23F1">
      <w:pPr>
        <w:ind w:firstLine="2361" w:firstLineChars="840"/>
        <w:rPr>
          <w:rFonts w:hint="eastAsia" w:ascii="楷体" w:hAnsi="楷体" w:eastAsia="楷体"/>
          <w:b/>
          <w:sz w:val="28"/>
          <w:szCs w:val="28"/>
        </w:rPr>
      </w:pPr>
      <w:r>
        <w:rPr>
          <w:rFonts w:hint="eastAsia" w:ascii="楷体" w:hAnsi="楷体" w:eastAsia="楷体"/>
          <w:b/>
          <w:sz w:val="28"/>
          <w:szCs w:val="28"/>
        </w:rPr>
        <w:t>采购单位：六安市中医院</w:t>
      </w:r>
    </w:p>
    <w:p w14:paraId="400881BE">
      <w:pPr>
        <w:jc w:val="center"/>
        <w:rPr>
          <w:rFonts w:hint="default" w:ascii="楷体" w:hAnsi="楷体" w:eastAsia="楷体"/>
          <w:b/>
          <w:sz w:val="28"/>
          <w:szCs w:val="28"/>
          <w:highlight w:val="none"/>
          <w:lang w:val="en-US" w:eastAsia="zh-CN"/>
        </w:rPr>
      </w:pPr>
      <w:r>
        <w:rPr>
          <w:rFonts w:hint="eastAsia" w:ascii="楷体" w:hAnsi="楷体" w:eastAsia="楷体"/>
          <w:b/>
          <w:sz w:val="28"/>
          <w:szCs w:val="28"/>
          <w:highlight w:val="none"/>
          <w:lang w:val="en-US" w:eastAsia="zh-CN"/>
        </w:rPr>
        <w:t>2025</w:t>
      </w:r>
      <w:r>
        <w:rPr>
          <w:rFonts w:hint="eastAsia" w:ascii="楷体" w:hAnsi="楷体" w:eastAsia="楷体"/>
          <w:b/>
          <w:sz w:val="28"/>
          <w:szCs w:val="28"/>
          <w:highlight w:val="none"/>
        </w:rPr>
        <w:t>年</w:t>
      </w:r>
      <w:r>
        <w:rPr>
          <w:rFonts w:hint="eastAsia" w:ascii="楷体" w:hAnsi="楷体" w:eastAsia="楷体"/>
          <w:b/>
          <w:sz w:val="28"/>
          <w:szCs w:val="28"/>
          <w:highlight w:val="none"/>
          <w:lang w:val="en-US" w:eastAsia="zh-CN"/>
        </w:rPr>
        <w:t>4</w:t>
      </w:r>
      <w:r>
        <w:rPr>
          <w:rFonts w:hint="eastAsia" w:ascii="楷体" w:hAnsi="楷体" w:eastAsia="楷体"/>
          <w:b/>
          <w:sz w:val="28"/>
          <w:szCs w:val="28"/>
          <w:highlight w:val="none"/>
        </w:rPr>
        <w:t>月</w:t>
      </w:r>
      <w:r>
        <w:rPr>
          <w:rFonts w:hint="eastAsia" w:ascii="楷体" w:hAnsi="楷体" w:eastAsia="楷体"/>
          <w:b/>
          <w:sz w:val="28"/>
          <w:szCs w:val="28"/>
          <w:highlight w:val="none"/>
          <w:lang w:val="en-US" w:eastAsia="zh-CN"/>
        </w:rPr>
        <w:t>2日</w:t>
      </w:r>
    </w:p>
    <w:p w14:paraId="0986AD78">
      <w:pPr>
        <w:rPr>
          <w:rFonts w:hint="eastAsia" w:ascii="楷体" w:hAnsi="楷体" w:eastAsia="楷体"/>
          <w:sz w:val="28"/>
          <w:szCs w:val="28"/>
        </w:rPr>
      </w:pPr>
    </w:p>
    <w:p w14:paraId="61437B98">
      <w:pPr>
        <w:rPr>
          <w:rFonts w:hint="eastAsia" w:ascii="楷体" w:hAnsi="楷体" w:eastAsia="楷体"/>
          <w:sz w:val="28"/>
          <w:szCs w:val="28"/>
        </w:rPr>
      </w:pPr>
    </w:p>
    <w:p w14:paraId="27A02594">
      <w:pPr>
        <w:rPr>
          <w:rFonts w:hint="eastAsia" w:ascii="楷体" w:hAnsi="楷体" w:eastAsia="楷体"/>
          <w:sz w:val="28"/>
          <w:szCs w:val="28"/>
        </w:rPr>
      </w:pPr>
    </w:p>
    <w:p w14:paraId="4F0F54B7">
      <w:pPr>
        <w:ind w:firstLine="3518" w:firstLineChars="1095"/>
        <w:rPr>
          <w:rFonts w:hint="eastAsia" w:ascii="楷体" w:hAnsi="楷体" w:eastAsia="楷体"/>
          <w:b/>
          <w:sz w:val="32"/>
          <w:szCs w:val="32"/>
        </w:rPr>
      </w:pPr>
    </w:p>
    <w:p w14:paraId="009E4958">
      <w:pPr>
        <w:ind w:firstLine="3518" w:firstLineChars="1095"/>
        <w:rPr>
          <w:rFonts w:hint="eastAsia" w:ascii="楷体" w:hAnsi="楷体" w:eastAsia="楷体"/>
          <w:b/>
          <w:sz w:val="32"/>
          <w:szCs w:val="32"/>
        </w:rPr>
      </w:pPr>
    </w:p>
    <w:p w14:paraId="709C5295">
      <w:pPr>
        <w:ind w:firstLine="3518" w:firstLineChars="1095"/>
        <w:rPr>
          <w:rFonts w:hint="eastAsia" w:ascii="楷体" w:hAnsi="楷体" w:eastAsia="楷体"/>
          <w:b/>
          <w:sz w:val="32"/>
          <w:szCs w:val="32"/>
        </w:rPr>
      </w:pPr>
    </w:p>
    <w:p w14:paraId="1DC62F4D">
      <w:pPr>
        <w:ind w:firstLine="3518" w:firstLineChars="1095"/>
        <w:rPr>
          <w:rFonts w:hint="eastAsia" w:ascii="楷体" w:hAnsi="楷体" w:eastAsia="楷体"/>
          <w:b/>
          <w:sz w:val="32"/>
          <w:szCs w:val="32"/>
        </w:rPr>
      </w:pPr>
      <w:r>
        <w:rPr>
          <w:rFonts w:hint="eastAsia" w:ascii="楷体" w:hAnsi="楷体" w:eastAsia="楷体"/>
          <w:b/>
          <w:sz w:val="32"/>
          <w:szCs w:val="32"/>
        </w:rPr>
        <w:t>目  录</w:t>
      </w:r>
    </w:p>
    <w:p w14:paraId="00DF6CB6">
      <w:pPr>
        <w:rPr>
          <w:rFonts w:hint="eastAsia" w:ascii="楷体" w:hAnsi="楷体" w:eastAsia="楷体"/>
          <w:b/>
          <w:sz w:val="28"/>
          <w:szCs w:val="28"/>
        </w:rPr>
      </w:pPr>
      <w:r>
        <w:rPr>
          <w:rFonts w:ascii="楷体" w:hAnsi="楷体" w:eastAsia="楷体"/>
          <w:sz w:val="28"/>
          <w:szCs w:val="28"/>
        </w:rPr>
        <w:fldChar w:fldCharType="begin"/>
      </w:r>
      <w:r>
        <w:rPr>
          <w:rFonts w:ascii="楷体" w:hAnsi="楷体" w:eastAsia="楷体"/>
          <w:sz w:val="28"/>
          <w:szCs w:val="28"/>
        </w:rPr>
        <w:instrText xml:space="preserve"> TOC \o "1-3" \h \z \u </w:instrText>
      </w:r>
      <w:r>
        <w:rPr>
          <w:rFonts w:ascii="楷体" w:hAnsi="楷体" w:eastAsia="楷体"/>
          <w:sz w:val="28"/>
          <w:szCs w:val="28"/>
        </w:rPr>
        <w:fldChar w:fldCharType="separate"/>
      </w: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0"/>
          <w:rFonts w:hint="eastAsia" w:ascii="楷体" w:hAnsi="楷体" w:eastAsia="楷体"/>
          <w:b/>
          <w:sz w:val="28"/>
          <w:szCs w:val="28"/>
        </w:rPr>
        <w:t>一、</w:t>
      </w:r>
      <w:r>
        <w:rPr>
          <w:rStyle w:val="10"/>
          <w:rFonts w:hint="eastAsia" w:ascii="楷体" w:hAnsi="楷体" w:eastAsia="楷体"/>
          <w:b/>
          <w:sz w:val="28"/>
          <w:szCs w:val="28"/>
          <w:lang w:eastAsia="zh-CN"/>
        </w:rPr>
        <w:t>采购</w:t>
      </w:r>
      <w:r>
        <w:rPr>
          <w:rStyle w:val="10"/>
          <w:rFonts w:hint="eastAsia" w:ascii="楷体" w:hAnsi="楷体" w:eastAsia="楷体"/>
          <w:b/>
          <w:sz w:val="28"/>
          <w:szCs w:val="28"/>
        </w:rPr>
        <w:t>公告</w:t>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6746580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"_Toc353439273" </w:instrText>
      </w:r>
      <w:r>
        <w:rPr>
          <w:rFonts w:ascii="楷体" w:hAnsi="楷体" w:eastAsia="楷体"/>
          <w:b/>
          <w:sz w:val="28"/>
          <w:szCs w:val="28"/>
        </w:rPr>
        <w:fldChar w:fldCharType="separate"/>
      </w:r>
      <w:r>
        <w:rPr>
          <w:rStyle w:val="10"/>
          <w:rFonts w:hint="eastAsia" w:ascii="楷体" w:hAnsi="楷体" w:eastAsia="楷体"/>
          <w:b/>
          <w:sz w:val="28"/>
          <w:szCs w:val="28"/>
        </w:rPr>
        <w:t>二、投标人须知前附表</w:t>
      </w:r>
      <w:r>
        <w:rPr>
          <w:rStyle w:val="10"/>
          <w:rFonts w:ascii="楷体" w:hAnsi="楷体" w:eastAsia="楷体"/>
          <w:b/>
          <w:sz w:val="28"/>
          <w:szCs w:val="28"/>
        </w:rPr>
        <w:tab/>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76D461BA">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"_Toc353439275" </w:instrText>
      </w:r>
      <w:r>
        <w:rPr>
          <w:rFonts w:ascii="楷体" w:hAnsi="楷体" w:eastAsia="楷体"/>
          <w:b/>
          <w:sz w:val="28"/>
          <w:szCs w:val="28"/>
        </w:rPr>
        <w:fldChar w:fldCharType="separate"/>
      </w:r>
      <w:r>
        <w:rPr>
          <w:rStyle w:val="10"/>
          <w:rFonts w:hint="eastAsia" w:ascii="楷体" w:hAnsi="楷体" w:eastAsia="楷体"/>
          <w:b/>
          <w:sz w:val="28"/>
          <w:szCs w:val="28"/>
          <w:lang w:eastAsia="zh-CN"/>
        </w:rPr>
        <w:t>三</w:t>
      </w:r>
      <w:r>
        <w:rPr>
          <w:rStyle w:val="10"/>
          <w:rFonts w:hint="eastAsia" w:ascii="楷体" w:hAnsi="楷体" w:eastAsia="楷体"/>
          <w:b/>
          <w:sz w:val="28"/>
          <w:szCs w:val="28"/>
        </w:rPr>
        <w:t>、投标人必须提交的投标文件内容</w:t>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1089BB3C">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0"/>
          <w:rFonts w:hint="eastAsia" w:ascii="楷体" w:hAnsi="楷体" w:eastAsia="楷体"/>
          <w:b/>
          <w:sz w:val="28"/>
          <w:szCs w:val="28"/>
          <w:lang w:eastAsia="zh-CN"/>
        </w:rPr>
        <w:t>四</w:t>
      </w:r>
      <w:r>
        <w:rPr>
          <w:rStyle w:val="10"/>
          <w:rFonts w:hint="eastAsia" w:ascii="楷体" w:hAnsi="楷体" w:eastAsia="楷体"/>
          <w:b/>
          <w:sz w:val="28"/>
          <w:szCs w:val="28"/>
        </w:rPr>
        <w:t>、投标人报价须知</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600F2542">
      <w:pPr>
        <w:rPr>
          <w:rFonts w:hint="eastAsia"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"_Toc353439277" </w:instrText>
      </w:r>
      <w:r>
        <w:rPr>
          <w:rFonts w:ascii="楷体" w:hAnsi="楷体" w:eastAsia="楷体"/>
          <w:b/>
          <w:sz w:val="28"/>
          <w:szCs w:val="28"/>
        </w:rPr>
        <w:fldChar w:fldCharType="separate"/>
      </w:r>
      <w:r>
        <w:rPr>
          <w:rStyle w:val="10"/>
          <w:rFonts w:hint="eastAsia" w:ascii="楷体" w:hAnsi="楷体" w:eastAsia="楷体"/>
          <w:b/>
          <w:sz w:val="28"/>
          <w:szCs w:val="28"/>
          <w:lang w:eastAsia="zh-CN"/>
        </w:rPr>
        <w:t>五</w:t>
      </w:r>
      <w:r>
        <w:rPr>
          <w:rStyle w:val="10"/>
          <w:rFonts w:hint="eastAsia" w:ascii="楷体" w:hAnsi="楷体" w:eastAsia="楷体"/>
          <w:b/>
          <w:sz w:val="28"/>
          <w:szCs w:val="28"/>
        </w:rPr>
        <w:t>、投标文件构成</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036C2A63">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"_Toc353439278" </w:instrText>
      </w:r>
      <w:r>
        <w:rPr>
          <w:rFonts w:ascii="楷体" w:hAnsi="楷体" w:eastAsia="楷体"/>
          <w:b/>
          <w:sz w:val="28"/>
          <w:szCs w:val="28"/>
        </w:rPr>
        <w:fldChar w:fldCharType="separate"/>
      </w:r>
      <w:r>
        <w:rPr>
          <w:rFonts w:hint="eastAsia" w:ascii="楷体" w:hAnsi="楷体" w:eastAsia="楷体"/>
          <w:b/>
          <w:sz w:val="28"/>
          <w:szCs w:val="28"/>
          <w:lang w:eastAsia="zh-CN"/>
        </w:rPr>
        <w:t>六</w:t>
      </w:r>
      <w:r>
        <w:rPr>
          <w:rStyle w:val="10"/>
          <w:rFonts w:hint="eastAsia" w:ascii="楷体" w:hAnsi="楷体" w:eastAsia="楷体"/>
          <w:b/>
          <w:sz w:val="28"/>
          <w:szCs w:val="28"/>
        </w:rPr>
        <w:t>、签订合同</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1521D5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"_Toc353439279" </w:instrText>
      </w:r>
      <w:r>
        <w:rPr>
          <w:rFonts w:ascii="楷体" w:hAnsi="楷体" w:eastAsia="楷体"/>
          <w:b/>
          <w:sz w:val="28"/>
          <w:szCs w:val="28"/>
        </w:rPr>
        <w:fldChar w:fldCharType="separate"/>
      </w:r>
      <w:r>
        <w:rPr>
          <w:rStyle w:val="10"/>
          <w:rFonts w:hint="eastAsia" w:ascii="楷体" w:hAnsi="楷体" w:eastAsia="楷体"/>
          <w:b/>
          <w:sz w:val="28"/>
          <w:szCs w:val="28"/>
          <w:lang w:eastAsia="zh-CN"/>
        </w:rPr>
        <w:t>七</w:t>
      </w:r>
      <w:r>
        <w:rPr>
          <w:rStyle w:val="10"/>
          <w:rFonts w:hint="eastAsia" w:ascii="楷体" w:hAnsi="楷体" w:eastAsia="楷体"/>
          <w:b/>
          <w:sz w:val="28"/>
          <w:szCs w:val="28"/>
        </w:rPr>
        <w:t>、澄清及变更</w:t>
      </w:r>
      <w:r>
        <w:rPr>
          <w:rStyle w:val="10"/>
          <w:rFonts w:ascii="楷体" w:hAnsi="楷体" w:eastAsia="楷体"/>
          <w:b/>
          <w:sz w:val="28"/>
          <w:szCs w:val="28"/>
        </w:rPr>
        <w:tab/>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63E8E67B">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"_Toc353439280" </w:instrText>
      </w:r>
      <w:r>
        <w:rPr>
          <w:rFonts w:ascii="楷体" w:hAnsi="楷体" w:eastAsia="楷体"/>
          <w:b/>
          <w:sz w:val="28"/>
          <w:szCs w:val="28"/>
        </w:rPr>
        <w:fldChar w:fldCharType="separate"/>
      </w:r>
      <w:r>
        <w:rPr>
          <w:rFonts w:hint="eastAsia" w:ascii="楷体" w:hAnsi="楷体" w:eastAsia="楷体"/>
          <w:b/>
          <w:sz w:val="28"/>
          <w:szCs w:val="28"/>
          <w:lang w:eastAsia="zh-CN"/>
        </w:rPr>
        <w:t>八</w:t>
      </w:r>
      <w:r>
        <w:rPr>
          <w:rStyle w:val="10"/>
          <w:rFonts w:hint="eastAsia" w:ascii="楷体" w:hAnsi="楷体" w:eastAsia="楷体"/>
          <w:b/>
          <w:sz w:val="28"/>
          <w:szCs w:val="28"/>
        </w:rPr>
        <w:t>、其它</w:t>
      </w:r>
      <w:r>
        <w:rPr>
          <w:rStyle w:val="10"/>
          <w:rFonts w:ascii="楷体" w:hAnsi="楷体" w:eastAsia="楷体"/>
          <w:b/>
          <w:sz w:val="28"/>
          <w:szCs w:val="28"/>
        </w:rPr>
        <w:tab/>
      </w:r>
      <w:r>
        <w:rPr>
          <w:rStyle w:val="10"/>
          <w:rFonts w:ascii="楷体" w:hAnsi="楷体" w:eastAsia="楷体"/>
          <w:b/>
          <w:sz w:val="28"/>
          <w:szCs w:val="28"/>
        </w:rPr>
        <w:t>……………………………………………………………</w:t>
      </w:r>
      <w:r>
        <w:rPr>
          <w:rStyle w:val="10"/>
          <w:rFonts w:hint="eastAsia" w:ascii="楷体" w:hAnsi="楷体" w:eastAsia="楷体"/>
          <w:b/>
          <w:sz w:val="28"/>
          <w:szCs w:val="28"/>
        </w:rPr>
        <w:t>..</w:t>
      </w:r>
      <w:r>
        <w:rPr>
          <w:rFonts w:ascii="楷体" w:hAnsi="楷体" w:eastAsia="楷体"/>
          <w:b/>
          <w:sz w:val="28"/>
          <w:szCs w:val="28"/>
        </w:rPr>
        <w:fldChar w:fldCharType="end"/>
      </w:r>
    </w:p>
    <w:p w14:paraId="21D2FDB1">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"_Toc353439281" </w:instrText>
      </w:r>
      <w:r>
        <w:rPr>
          <w:rFonts w:ascii="楷体" w:hAnsi="楷体" w:eastAsia="楷体"/>
          <w:b/>
          <w:sz w:val="28"/>
          <w:szCs w:val="28"/>
        </w:rPr>
        <w:fldChar w:fldCharType="separate"/>
      </w:r>
      <w:r>
        <w:rPr>
          <w:rStyle w:val="10"/>
          <w:rFonts w:hint="eastAsia" w:ascii="楷体" w:hAnsi="楷体" w:eastAsia="楷体"/>
          <w:b/>
          <w:sz w:val="28"/>
          <w:szCs w:val="28"/>
        </w:rPr>
        <w:t>附件一</w:t>
      </w:r>
      <w:r>
        <w:rPr>
          <w:rStyle w:val="10"/>
          <w:rFonts w:ascii="楷体" w:hAnsi="楷体" w:eastAsia="楷体"/>
          <w:b/>
          <w:sz w:val="28"/>
          <w:szCs w:val="28"/>
        </w:rPr>
        <w:t>…………………………………………………………………</w:t>
      </w:r>
      <w:r>
        <w:rPr>
          <w:rFonts w:ascii="楷体" w:hAnsi="楷体" w:eastAsia="楷体"/>
          <w:b/>
          <w:sz w:val="28"/>
          <w:szCs w:val="28"/>
        </w:rPr>
        <w:fldChar w:fldCharType="end"/>
      </w:r>
    </w:p>
    <w:p w14:paraId="0998361F">
      <w:pPr>
        <w:rPr>
          <w:rFonts w:ascii="楷体" w:hAnsi="楷体" w:eastAsia="楷体"/>
          <w:b/>
          <w:sz w:val="28"/>
          <w:szCs w:val="28"/>
        </w:rPr>
      </w:pPr>
      <w:r>
        <w:rPr>
          <w:rFonts w:ascii="楷体" w:hAnsi="楷体" w:eastAsia="楷体"/>
          <w:b/>
          <w:sz w:val="28"/>
          <w:szCs w:val="28"/>
        </w:rPr>
        <w:fldChar w:fldCharType="begin"/>
      </w:r>
      <w:r>
        <w:rPr>
          <w:rFonts w:ascii="楷体" w:hAnsi="楷体" w:eastAsia="楷体"/>
          <w:b/>
          <w:sz w:val="28"/>
          <w:szCs w:val="28"/>
        </w:rPr>
        <w:instrText xml:space="preserve"> HYPERLINK \l "_Toc353439282" </w:instrText>
      </w:r>
      <w:r>
        <w:rPr>
          <w:rFonts w:ascii="楷体" w:hAnsi="楷体" w:eastAsia="楷体"/>
          <w:b/>
          <w:sz w:val="28"/>
          <w:szCs w:val="28"/>
        </w:rPr>
        <w:fldChar w:fldCharType="separate"/>
      </w:r>
      <w:r>
        <w:rPr>
          <w:rStyle w:val="10"/>
          <w:rFonts w:hint="eastAsia" w:ascii="楷体" w:hAnsi="楷体" w:eastAsia="楷体"/>
          <w:b/>
          <w:sz w:val="28"/>
          <w:szCs w:val="28"/>
        </w:rPr>
        <w:t>附件二</w:t>
      </w:r>
      <w:r>
        <w:rPr>
          <w:rStyle w:val="10"/>
          <w:rFonts w:ascii="楷体" w:hAnsi="楷体" w:eastAsia="楷体"/>
          <w:b/>
          <w:sz w:val="28"/>
          <w:szCs w:val="28"/>
        </w:rPr>
        <w:t>………………………………………………………………</w:t>
      </w:r>
      <w:r>
        <w:rPr>
          <w:rStyle w:val="10"/>
          <w:rFonts w:hint="eastAsia" w:ascii="楷体" w:hAnsi="楷体" w:eastAsia="楷体"/>
          <w:b/>
          <w:sz w:val="28"/>
          <w:szCs w:val="28"/>
        </w:rPr>
        <w:t>.</w:t>
      </w:r>
      <w:r>
        <w:rPr>
          <w:rStyle w:val="10"/>
          <w:rFonts w:ascii="楷体" w:hAnsi="楷体" w:eastAsia="楷体"/>
          <w:b/>
          <w:sz w:val="28"/>
          <w:szCs w:val="28"/>
        </w:rPr>
        <w:tab/>
      </w:r>
      <w:r>
        <w:rPr>
          <w:rFonts w:ascii="楷体" w:hAnsi="楷体" w:eastAsia="楷体"/>
          <w:b/>
          <w:sz w:val="28"/>
          <w:szCs w:val="28"/>
        </w:rPr>
        <w:fldChar w:fldCharType="end"/>
      </w:r>
    </w:p>
    <w:p w14:paraId="00BFE703">
      <w:pPr>
        <w:rPr>
          <w:rFonts w:ascii="楷体" w:hAnsi="楷体" w:eastAsia="楷体"/>
          <w:sz w:val="28"/>
          <w:szCs w:val="28"/>
        </w:rPr>
      </w:pPr>
    </w:p>
    <w:p w14:paraId="487790A8">
      <w:pPr>
        <w:rPr>
          <w:rFonts w:ascii="楷体" w:hAnsi="楷体" w:eastAsia="楷体"/>
          <w:sz w:val="28"/>
          <w:szCs w:val="28"/>
        </w:rPr>
      </w:pPr>
    </w:p>
    <w:p w14:paraId="450D68BA">
      <w:pPr>
        <w:rPr>
          <w:rFonts w:hint="eastAsia" w:ascii="楷体" w:hAnsi="楷体" w:eastAsia="楷体"/>
          <w:sz w:val="28"/>
          <w:szCs w:val="28"/>
        </w:rPr>
      </w:pPr>
      <w:r>
        <w:rPr>
          <w:rFonts w:ascii="楷体" w:hAnsi="楷体" w:eastAsia="楷体"/>
          <w:sz w:val="28"/>
          <w:szCs w:val="28"/>
        </w:rPr>
        <w:fldChar w:fldCharType="end"/>
      </w:r>
    </w:p>
    <w:p w14:paraId="657034AA">
      <w:pPr>
        <w:rPr>
          <w:rFonts w:hint="eastAsia" w:ascii="楷体" w:hAnsi="楷体" w:eastAsia="楷体"/>
          <w:sz w:val="28"/>
          <w:szCs w:val="28"/>
        </w:rPr>
      </w:pPr>
    </w:p>
    <w:p w14:paraId="5C89E26F">
      <w:pPr>
        <w:rPr>
          <w:rFonts w:hint="eastAsia" w:ascii="楷体" w:hAnsi="楷体" w:eastAsia="楷体"/>
          <w:sz w:val="28"/>
          <w:szCs w:val="28"/>
        </w:rPr>
      </w:pPr>
    </w:p>
    <w:p w14:paraId="2FDAE4B0">
      <w:pPr>
        <w:rPr>
          <w:rFonts w:hint="eastAsia" w:ascii="楷体" w:hAnsi="楷体" w:eastAsia="楷体"/>
          <w:sz w:val="28"/>
          <w:szCs w:val="28"/>
        </w:rPr>
      </w:pPr>
    </w:p>
    <w:p w14:paraId="543CFF49">
      <w:pPr>
        <w:rPr>
          <w:rFonts w:hint="eastAsia" w:ascii="楷体" w:hAnsi="楷体" w:eastAsia="楷体"/>
          <w:sz w:val="28"/>
          <w:szCs w:val="28"/>
        </w:rPr>
      </w:pPr>
    </w:p>
    <w:p w14:paraId="6BB90C94">
      <w:pPr>
        <w:rPr>
          <w:rFonts w:hint="eastAsia" w:ascii="楷体" w:hAnsi="楷体" w:eastAsia="楷体"/>
          <w:sz w:val="28"/>
          <w:szCs w:val="28"/>
        </w:rPr>
      </w:pPr>
    </w:p>
    <w:p w14:paraId="31D253CE">
      <w:pPr>
        <w:rPr>
          <w:rFonts w:hint="eastAsia" w:ascii="楷体" w:hAnsi="楷体" w:eastAsia="楷体"/>
          <w:sz w:val="28"/>
          <w:szCs w:val="28"/>
        </w:rPr>
      </w:pPr>
    </w:p>
    <w:p w14:paraId="01D5B6E3">
      <w:pPr>
        <w:rPr>
          <w:rFonts w:hint="eastAsia" w:ascii="楷体" w:hAnsi="楷体" w:eastAsia="楷体"/>
          <w:sz w:val="28"/>
          <w:szCs w:val="28"/>
        </w:rPr>
      </w:pPr>
    </w:p>
    <w:p w14:paraId="66BACFE3">
      <w:pPr>
        <w:jc w:val="center"/>
        <w:rPr>
          <w:rFonts w:hint="eastAsia"/>
          <w:b/>
          <w:bCs/>
          <w:sz w:val="44"/>
          <w:szCs w:val="44"/>
        </w:rPr>
      </w:pPr>
      <w:bookmarkStart w:id="0" w:name="_Toc216158623"/>
      <w:bookmarkStart w:id="1" w:name="_Toc353439273"/>
      <w:r>
        <w:rPr>
          <w:rFonts w:hint="eastAsia"/>
          <w:b/>
          <w:bCs/>
          <w:sz w:val="44"/>
          <w:szCs w:val="44"/>
        </w:rPr>
        <w:t>六安市中医院</w:t>
      </w:r>
      <w:r>
        <w:rPr>
          <w:rFonts w:hint="eastAsia"/>
          <w:b/>
          <w:bCs/>
          <w:sz w:val="44"/>
          <w:szCs w:val="44"/>
          <w:lang w:eastAsia="zh-CN"/>
        </w:rPr>
        <w:t>动态心电记录仪</w:t>
      </w:r>
      <w:r>
        <w:rPr>
          <w:rFonts w:hint="eastAsia"/>
          <w:b/>
          <w:bCs/>
          <w:sz w:val="44"/>
          <w:szCs w:val="44"/>
        </w:rPr>
        <w:t>单一来源采购公告</w:t>
      </w:r>
    </w:p>
    <w:p w14:paraId="414A8A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宋体" w:hAnsi="宋体" w:eastAsia="宋体" w:cs="宋体"/>
          <w:i w:val="0"/>
          <w:iCs w:val="0"/>
          <w:caps w:val="0"/>
          <w:color w:val="797154"/>
          <w:spacing w:val="0"/>
          <w:sz w:val="24"/>
          <w:szCs w:val="24"/>
        </w:rPr>
      </w:pPr>
      <w:r>
        <w:rPr>
          <w:rFonts w:ascii="楷体" w:hAnsi="楷体" w:eastAsia="楷体" w:cs="楷体"/>
          <w:i w:val="0"/>
          <w:iCs w:val="0"/>
          <w:caps w:val="0"/>
          <w:color w:val="333333"/>
          <w:spacing w:val="0"/>
          <w:sz w:val="28"/>
          <w:szCs w:val="28"/>
          <w:shd w:val="clear" w:fill="FFFFFF"/>
        </w:rPr>
        <w:t>根据《中华人民共和国政府采购法》、《政府采购非招标方式管理办法》（财政部令第</w:t>
      </w:r>
      <w:r>
        <w:rPr>
          <w:rFonts w:hint="eastAsia" w:ascii="楷体" w:hAnsi="楷体" w:eastAsia="楷体" w:cs="楷体"/>
          <w:i w:val="0"/>
          <w:iCs w:val="0"/>
          <w:caps w:val="0"/>
          <w:color w:val="333333"/>
          <w:spacing w:val="0"/>
          <w:sz w:val="28"/>
          <w:szCs w:val="28"/>
          <w:shd w:val="clear" w:fill="FFFFFF"/>
        </w:rPr>
        <w:t>74号）等相关法律规定，现就本项目拟采取单一来源方式采购予以公示。</w:t>
      </w:r>
    </w:p>
    <w:p w14:paraId="019EDC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一、采购人名称：六安市中医院</w:t>
      </w:r>
    </w:p>
    <w:p w14:paraId="63232D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二、采购人地址：六安市人民路76号</w:t>
      </w:r>
    </w:p>
    <w:p w14:paraId="5F8AD8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三、采购项目名称：六安市中医院</w:t>
      </w:r>
      <w:r>
        <w:rPr>
          <w:rFonts w:hint="eastAsia" w:ascii="楷体" w:hAnsi="楷体" w:eastAsia="楷体" w:cs="楷体"/>
          <w:i w:val="0"/>
          <w:iCs w:val="0"/>
          <w:caps w:val="0"/>
          <w:color w:val="333333"/>
          <w:spacing w:val="0"/>
          <w:sz w:val="28"/>
          <w:szCs w:val="28"/>
          <w:shd w:val="clear" w:fill="FFFFFF"/>
          <w:lang w:eastAsia="zh-CN"/>
        </w:rPr>
        <w:t>动态心电记录仪</w:t>
      </w:r>
      <w:r>
        <w:rPr>
          <w:rFonts w:hint="eastAsia" w:ascii="楷体" w:hAnsi="楷体" w:eastAsia="楷体" w:cs="楷体"/>
          <w:i w:val="0"/>
          <w:iCs w:val="0"/>
          <w:caps w:val="0"/>
          <w:color w:val="333333"/>
          <w:spacing w:val="0"/>
          <w:sz w:val="28"/>
          <w:szCs w:val="28"/>
          <w:shd w:val="clear" w:fill="FFFFFF"/>
        </w:rPr>
        <w:t>（项目编号：</w:t>
      </w:r>
      <w:r>
        <w:rPr>
          <w:rFonts w:hint="eastAsia" w:ascii="楷体" w:hAnsi="楷体" w:eastAsia="楷体" w:cs="楷体"/>
          <w:i w:val="0"/>
          <w:iCs w:val="0"/>
          <w:caps w:val="0"/>
          <w:color w:val="333333"/>
          <w:spacing w:val="0"/>
          <w:sz w:val="28"/>
          <w:szCs w:val="28"/>
          <w:shd w:val="clear" w:fill="FFFFFF"/>
          <w:lang w:eastAsia="zh-CN"/>
        </w:rPr>
        <w:t>LASZYY-SBGCB202504</w:t>
      </w:r>
      <w:r>
        <w:rPr>
          <w:rFonts w:hint="eastAsia" w:ascii="楷体" w:hAnsi="楷体" w:eastAsia="楷体" w:cs="楷体"/>
          <w:i w:val="0"/>
          <w:iCs w:val="0"/>
          <w:caps w:val="0"/>
          <w:color w:val="333333"/>
          <w:spacing w:val="0"/>
          <w:sz w:val="28"/>
          <w:szCs w:val="28"/>
          <w:shd w:val="clear" w:fill="FFFFFF"/>
          <w:lang w:val="en-US" w:eastAsia="zh-CN"/>
        </w:rPr>
        <w:t>3</w:t>
      </w:r>
      <w:r>
        <w:rPr>
          <w:rFonts w:hint="eastAsia" w:ascii="楷体" w:hAnsi="楷体" w:eastAsia="楷体" w:cs="楷体"/>
          <w:i w:val="0"/>
          <w:iCs w:val="0"/>
          <w:caps w:val="0"/>
          <w:color w:val="333333"/>
          <w:spacing w:val="0"/>
          <w:sz w:val="28"/>
          <w:szCs w:val="28"/>
          <w:shd w:val="clear" w:fill="FFFFFF"/>
        </w:rPr>
        <w:t>）</w:t>
      </w:r>
    </w:p>
    <w:p w14:paraId="61ABA3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楷体" w:cs="宋体"/>
          <w:i w:val="0"/>
          <w:iCs w:val="0"/>
          <w:caps w:val="0"/>
          <w:color w:val="797154"/>
          <w:spacing w:val="0"/>
          <w:sz w:val="24"/>
          <w:szCs w:val="24"/>
          <w:lang w:eastAsia="zh-CN"/>
        </w:rPr>
      </w:pPr>
      <w:r>
        <w:rPr>
          <w:rFonts w:hint="eastAsia" w:ascii="楷体" w:hAnsi="楷体" w:eastAsia="楷体" w:cs="楷体"/>
          <w:i w:val="0"/>
          <w:iCs w:val="0"/>
          <w:caps w:val="0"/>
          <w:color w:val="333333"/>
          <w:spacing w:val="0"/>
          <w:sz w:val="28"/>
          <w:szCs w:val="28"/>
          <w:shd w:val="clear" w:fill="FFFFFF"/>
        </w:rPr>
        <w:t>四、采购项目类型：</w:t>
      </w:r>
      <w:r>
        <w:rPr>
          <w:rFonts w:hint="eastAsia" w:ascii="楷体" w:hAnsi="楷体" w:eastAsia="楷体" w:cs="楷体"/>
          <w:i w:val="0"/>
          <w:iCs w:val="0"/>
          <w:caps w:val="0"/>
          <w:color w:val="333333"/>
          <w:spacing w:val="0"/>
          <w:sz w:val="28"/>
          <w:szCs w:val="28"/>
          <w:shd w:val="clear" w:fill="FFFFFF"/>
          <w:lang w:eastAsia="zh-CN"/>
        </w:rPr>
        <w:t>货物类</w:t>
      </w:r>
    </w:p>
    <w:p w14:paraId="6B3522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五、拟采购项目的说明：</w:t>
      </w:r>
    </w:p>
    <w:p w14:paraId="7193A3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我院</w:t>
      </w:r>
      <w:r>
        <w:rPr>
          <w:rFonts w:hint="eastAsia" w:ascii="楷体" w:hAnsi="楷体" w:eastAsia="楷体" w:cs="楷体"/>
          <w:i w:val="0"/>
          <w:iCs w:val="0"/>
          <w:caps w:val="0"/>
          <w:color w:val="333333"/>
          <w:spacing w:val="0"/>
          <w:sz w:val="28"/>
          <w:szCs w:val="28"/>
          <w:shd w:val="clear" w:fill="FFFFFF"/>
          <w:lang w:eastAsia="zh-CN"/>
        </w:rPr>
        <w:t>心血管内三科因业务发展，需要再采购两套动态心电记录仪</w:t>
      </w:r>
      <w:r>
        <w:rPr>
          <w:rFonts w:hint="eastAsia" w:ascii="楷体" w:hAnsi="楷体" w:eastAsia="楷体" w:cs="楷体"/>
          <w:i w:val="0"/>
          <w:iCs w:val="0"/>
          <w:caps w:val="0"/>
          <w:color w:val="333333"/>
          <w:spacing w:val="0"/>
          <w:sz w:val="28"/>
          <w:szCs w:val="28"/>
          <w:shd w:val="clear" w:fill="FFFFFF"/>
        </w:rPr>
        <w:t>。</w:t>
      </w:r>
    </w:p>
    <w:p w14:paraId="0BCC01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六、采购预算金额：</w:t>
      </w:r>
      <w:r>
        <w:rPr>
          <w:rFonts w:hint="eastAsia" w:ascii="楷体" w:hAnsi="楷体" w:eastAsia="楷体" w:cs="楷体"/>
          <w:i w:val="0"/>
          <w:iCs w:val="0"/>
          <w:caps w:val="0"/>
          <w:color w:val="333333"/>
          <w:spacing w:val="0"/>
          <w:sz w:val="28"/>
          <w:szCs w:val="28"/>
          <w:shd w:val="clear" w:fill="FFFFFF"/>
          <w:lang w:val="en-US" w:eastAsia="zh-CN"/>
        </w:rPr>
        <w:t>2.6</w:t>
      </w:r>
      <w:r>
        <w:rPr>
          <w:rFonts w:hint="eastAsia" w:ascii="楷体" w:hAnsi="楷体" w:eastAsia="楷体" w:cs="楷体"/>
          <w:i w:val="0"/>
          <w:iCs w:val="0"/>
          <w:caps w:val="0"/>
          <w:color w:val="333333"/>
          <w:spacing w:val="0"/>
          <w:sz w:val="28"/>
          <w:szCs w:val="28"/>
          <w:shd w:val="clear" w:fill="FFFFFF"/>
        </w:rPr>
        <w:t>万元</w:t>
      </w:r>
    </w:p>
    <w:p w14:paraId="52A279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七、采用单一来源方式的原因及说明：</w:t>
      </w:r>
    </w:p>
    <w:p w14:paraId="37F239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lang w:eastAsia="zh-CN"/>
        </w:rPr>
        <w:t>我院</w:t>
      </w:r>
      <w:r>
        <w:rPr>
          <w:rFonts w:hint="eastAsia" w:ascii="楷体" w:hAnsi="楷体" w:eastAsia="楷体" w:cs="楷体"/>
          <w:i w:val="0"/>
          <w:iCs w:val="0"/>
          <w:caps w:val="0"/>
          <w:color w:val="333333"/>
          <w:spacing w:val="0"/>
          <w:sz w:val="28"/>
          <w:szCs w:val="28"/>
          <w:shd w:val="clear" w:fill="FFFFFF"/>
        </w:rPr>
        <w:t>目前在用杭州百慧动态心电记录仪及其软件，只有百慧原厂动态心电记录仪才能适配现有软件，不同品牌的记录仪软件无法识别兼容。</w:t>
      </w:r>
    </w:p>
    <w:p w14:paraId="128E2A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285"/>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该项目符合《中华人民共和国政府采购法》第三十一条《中华人民共和国政府采购法定实施条例》第二十七条规定，论证小组一致同意本项目采购采用单一来源方式采购。综上，本项目拟采用单一来源方式进行采购 。</w:t>
      </w:r>
    </w:p>
    <w:p w14:paraId="5894F8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楷体" w:hAnsi="楷体" w:eastAsia="楷体" w:cs="楷体"/>
          <w:i w:val="0"/>
          <w:iCs w:val="0"/>
          <w:caps w:val="0"/>
          <w:color w:val="333333"/>
          <w:spacing w:val="0"/>
          <w:sz w:val="28"/>
          <w:szCs w:val="28"/>
          <w:shd w:val="clear" w:fill="FFFFFF"/>
        </w:rPr>
      </w:pPr>
      <w:r>
        <w:rPr>
          <w:rFonts w:hint="eastAsia" w:ascii="楷体" w:hAnsi="楷体" w:eastAsia="楷体" w:cs="楷体"/>
          <w:i w:val="0"/>
          <w:iCs w:val="0"/>
          <w:caps w:val="0"/>
          <w:color w:val="333333"/>
          <w:spacing w:val="0"/>
          <w:sz w:val="28"/>
          <w:szCs w:val="28"/>
          <w:shd w:val="clear" w:fill="FFFFFF"/>
        </w:rPr>
        <w:t>八、拟定唯一供应商名称：安徽禾飒生命科技有限公司</w:t>
      </w:r>
    </w:p>
    <w:p w14:paraId="725B02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7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九、拟定唯一供应商地址：安徽省合肥市长丰县双凤经济开发区谷水路5号1号厂房3楼318室。</w:t>
      </w:r>
    </w:p>
    <w:p w14:paraId="5F78B5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1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shd w:val="clear" w:fill="FFFFFF"/>
        </w:rPr>
        <w:t>十、公示期限：2025年4月2日至2025年4月10日。任何供应商、单位或个人对采用单一来源采购方式有异议的，可以在公示期内以书面形式向采购人反映。如无异议，公示结束后将采用单一来源采购方式采购。     </w:t>
      </w:r>
    </w:p>
    <w:p w14:paraId="615746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rPr>
        <w:t>十一、联系事项：</w:t>
      </w:r>
    </w:p>
    <w:p w14:paraId="3C7D49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85"/>
        <w:jc w:val="both"/>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rPr>
        <w:t>联系人：设备工程部汤老师</w:t>
      </w:r>
    </w:p>
    <w:p w14:paraId="6E33CC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85"/>
        <w:jc w:val="both"/>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rPr>
        <w:t>联系方式：0564-3318715</w:t>
      </w:r>
    </w:p>
    <w:p w14:paraId="14A4FD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both"/>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rPr>
        <w:t>              六安市中医院设备工程部</w:t>
      </w:r>
    </w:p>
    <w:p w14:paraId="69FF4A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宋体" w:hAnsi="宋体" w:eastAsia="宋体" w:cs="宋体"/>
          <w:i w:val="0"/>
          <w:iCs w:val="0"/>
          <w:caps w:val="0"/>
          <w:color w:val="797154"/>
          <w:spacing w:val="0"/>
          <w:sz w:val="24"/>
          <w:szCs w:val="24"/>
        </w:rPr>
      </w:pPr>
      <w:r>
        <w:rPr>
          <w:rFonts w:hint="eastAsia" w:ascii="楷体" w:hAnsi="楷体" w:eastAsia="楷体" w:cs="楷体"/>
          <w:i w:val="0"/>
          <w:iCs w:val="0"/>
          <w:caps w:val="0"/>
          <w:color w:val="333333"/>
          <w:spacing w:val="0"/>
          <w:sz w:val="28"/>
          <w:szCs w:val="28"/>
        </w:rPr>
        <w:t>         2025年4月2日</w:t>
      </w:r>
    </w:p>
    <w:p w14:paraId="3546E701">
      <w:pPr>
        <w:rPr>
          <w:rFonts w:hint="eastAsia" w:ascii="楷体" w:hAnsi="楷体" w:eastAsia="楷体" w:cs="楷体"/>
          <w:color w:val="333333"/>
          <w:sz w:val="28"/>
          <w:szCs w:val="28"/>
          <w:highlight w:val="none"/>
        </w:rPr>
      </w:pPr>
    </w:p>
    <w:p w14:paraId="51F8CF70">
      <w:pPr>
        <w:rPr>
          <w:rFonts w:hint="eastAsia" w:ascii="楷体" w:hAnsi="楷体" w:eastAsia="楷体" w:cs="楷体"/>
          <w:color w:val="333333"/>
          <w:sz w:val="28"/>
          <w:szCs w:val="28"/>
          <w:highlight w:val="none"/>
        </w:rPr>
      </w:pPr>
    </w:p>
    <w:p w14:paraId="3190472E">
      <w:pPr>
        <w:pStyle w:val="11"/>
        <w:rPr>
          <w:rFonts w:hint="eastAsia" w:ascii="楷体" w:hAnsi="楷体" w:eastAsia="楷体" w:cs="楷体"/>
          <w:color w:val="333333"/>
          <w:sz w:val="28"/>
          <w:szCs w:val="28"/>
          <w:highlight w:val="none"/>
        </w:rPr>
      </w:pPr>
    </w:p>
    <w:p w14:paraId="58055F4A">
      <w:pPr>
        <w:pStyle w:val="11"/>
        <w:rPr>
          <w:rFonts w:hint="eastAsia" w:ascii="楷体" w:hAnsi="楷体" w:eastAsia="楷体" w:cs="楷体"/>
          <w:color w:val="333333"/>
          <w:sz w:val="28"/>
          <w:szCs w:val="28"/>
          <w:highlight w:val="none"/>
        </w:rPr>
      </w:pPr>
    </w:p>
    <w:p w14:paraId="1F5F8912">
      <w:pPr>
        <w:pStyle w:val="11"/>
        <w:rPr>
          <w:rFonts w:hint="eastAsia" w:ascii="楷体" w:hAnsi="楷体" w:eastAsia="楷体" w:cs="楷体"/>
          <w:color w:val="333333"/>
          <w:sz w:val="28"/>
          <w:szCs w:val="28"/>
          <w:highlight w:val="none"/>
        </w:rPr>
      </w:pPr>
    </w:p>
    <w:p w14:paraId="75E942FF">
      <w:pPr>
        <w:pStyle w:val="11"/>
        <w:rPr>
          <w:rFonts w:hint="eastAsia" w:ascii="楷体" w:hAnsi="楷体" w:eastAsia="楷体" w:cs="楷体"/>
          <w:color w:val="333333"/>
          <w:sz w:val="28"/>
          <w:szCs w:val="28"/>
          <w:highlight w:val="none"/>
        </w:rPr>
      </w:pPr>
    </w:p>
    <w:p w14:paraId="5C115043">
      <w:pPr>
        <w:pStyle w:val="11"/>
        <w:rPr>
          <w:rFonts w:hint="eastAsia" w:ascii="楷体" w:hAnsi="楷体" w:eastAsia="楷体" w:cs="楷体"/>
          <w:color w:val="333333"/>
          <w:sz w:val="28"/>
          <w:szCs w:val="28"/>
          <w:highlight w:val="none"/>
        </w:rPr>
      </w:pPr>
    </w:p>
    <w:p w14:paraId="26190275">
      <w:pPr>
        <w:pStyle w:val="11"/>
        <w:rPr>
          <w:rFonts w:hint="eastAsia" w:ascii="楷体" w:hAnsi="楷体" w:eastAsia="楷体" w:cs="楷体"/>
          <w:color w:val="333333"/>
          <w:sz w:val="28"/>
          <w:szCs w:val="28"/>
          <w:highlight w:val="none"/>
        </w:rPr>
      </w:pPr>
    </w:p>
    <w:p w14:paraId="26762359">
      <w:pPr>
        <w:pStyle w:val="11"/>
        <w:rPr>
          <w:rFonts w:hint="eastAsia" w:ascii="楷体" w:hAnsi="楷体" w:eastAsia="楷体" w:cs="楷体"/>
          <w:color w:val="333333"/>
          <w:sz w:val="28"/>
          <w:szCs w:val="28"/>
          <w:highlight w:val="none"/>
        </w:rPr>
      </w:pPr>
    </w:p>
    <w:p w14:paraId="255BA20E">
      <w:pPr>
        <w:pStyle w:val="11"/>
        <w:rPr>
          <w:rFonts w:hint="eastAsia" w:ascii="楷体" w:hAnsi="楷体" w:eastAsia="楷体" w:cs="楷体"/>
          <w:color w:val="333333"/>
          <w:sz w:val="28"/>
          <w:szCs w:val="28"/>
          <w:highlight w:val="none"/>
        </w:rPr>
      </w:pPr>
    </w:p>
    <w:p w14:paraId="20847497">
      <w:pPr>
        <w:pStyle w:val="11"/>
        <w:rPr>
          <w:rFonts w:hint="eastAsia" w:ascii="楷体" w:hAnsi="楷体" w:eastAsia="楷体" w:cs="楷体"/>
          <w:color w:val="333333"/>
          <w:sz w:val="28"/>
          <w:szCs w:val="28"/>
          <w:highlight w:val="none"/>
        </w:rPr>
      </w:pPr>
    </w:p>
    <w:p w14:paraId="55805C24">
      <w:pPr>
        <w:pStyle w:val="11"/>
        <w:rPr>
          <w:rFonts w:hint="eastAsia" w:ascii="楷体" w:hAnsi="楷体" w:eastAsia="楷体" w:cs="楷体"/>
          <w:color w:val="333333"/>
          <w:sz w:val="28"/>
          <w:szCs w:val="28"/>
          <w:highlight w:val="none"/>
        </w:rPr>
      </w:pPr>
    </w:p>
    <w:p w14:paraId="68BB9EF6">
      <w:pPr>
        <w:rPr>
          <w:rFonts w:hint="eastAsia" w:ascii="楷体" w:hAnsi="楷体" w:eastAsia="楷体"/>
          <w:sz w:val="28"/>
          <w:szCs w:val="28"/>
        </w:rPr>
      </w:pPr>
    </w:p>
    <w:p w14:paraId="261A6F39">
      <w:pPr>
        <w:ind w:firstLine="2951" w:firstLineChars="1050"/>
        <w:rPr>
          <w:rFonts w:hint="eastAsia" w:ascii="楷体" w:hAnsi="楷体" w:eastAsia="楷体"/>
          <w:b/>
          <w:sz w:val="28"/>
          <w:szCs w:val="28"/>
        </w:rPr>
      </w:pPr>
      <w:r>
        <w:rPr>
          <w:rFonts w:hint="eastAsia" w:ascii="楷体" w:hAnsi="楷体" w:eastAsia="楷体"/>
          <w:b/>
          <w:sz w:val="28"/>
          <w:szCs w:val="28"/>
        </w:rPr>
        <w:t>二、投标人须知</w:t>
      </w:r>
      <w:bookmarkEnd w:id="0"/>
      <w:bookmarkEnd w:id="1"/>
      <w:r>
        <w:rPr>
          <w:rFonts w:hint="eastAsia" w:ascii="楷体" w:hAnsi="楷体" w:eastAsia="楷体"/>
          <w:b/>
          <w:sz w:val="28"/>
          <w:szCs w:val="28"/>
        </w:rPr>
        <w:t>前附表</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327"/>
      </w:tblGrid>
      <w:tr w14:paraId="52CC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4" w:type="dxa"/>
            <w:noWrap w:val="0"/>
            <w:vAlign w:val="center"/>
          </w:tcPr>
          <w:p w14:paraId="7CB7311C">
            <w:pPr>
              <w:spacing w:line="360" w:lineRule="auto"/>
              <w:jc w:val="center"/>
              <w:rPr>
                <w:rFonts w:hint="eastAsia" w:ascii="楷体" w:hAnsi="楷体" w:eastAsia="楷体" w:cs="Arial"/>
                <w:b/>
                <w:color w:val="000000"/>
                <w:szCs w:val="21"/>
              </w:rPr>
            </w:pPr>
            <w:bookmarkStart w:id="2" w:name="_Toc216158624"/>
            <w:bookmarkStart w:id="3" w:name="_Toc353439274"/>
            <w:r>
              <w:rPr>
                <w:rFonts w:hint="eastAsia" w:ascii="楷体" w:hAnsi="楷体" w:eastAsia="楷体" w:cs="Arial"/>
                <w:b/>
                <w:color w:val="000000"/>
                <w:szCs w:val="21"/>
              </w:rPr>
              <w:t>序号</w:t>
            </w:r>
          </w:p>
        </w:tc>
        <w:tc>
          <w:tcPr>
            <w:tcW w:w="8327" w:type="dxa"/>
            <w:noWrap w:val="0"/>
            <w:vAlign w:val="center"/>
          </w:tcPr>
          <w:p w14:paraId="26834636">
            <w:pPr>
              <w:spacing w:line="360" w:lineRule="auto"/>
              <w:ind w:firstLine="2361" w:firstLineChars="840"/>
              <w:rPr>
                <w:rFonts w:hint="eastAsia" w:ascii="楷体" w:hAnsi="楷体" w:eastAsia="楷体" w:cs="Arial"/>
                <w:b/>
                <w:color w:val="000000"/>
                <w:sz w:val="28"/>
                <w:szCs w:val="28"/>
              </w:rPr>
            </w:pPr>
            <w:r>
              <w:rPr>
                <w:rFonts w:hint="eastAsia" w:ascii="楷体" w:hAnsi="楷体" w:eastAsia="楷体" w:cs="Arial"/>
                <w:b/>
                <w:color w:val="000000"/>
                <w:sz w:val="28"/>
                <w:szCs w:val="28"/>
              </w:rPr>
              <w:t>内        容</w:t>
            </w:r>
          </w:p>
        </w:tc>
      </w:tr>
      <w:tr w14:paraId="6F487E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4" w:type="dxa"/>
            <w:noWrap w:val="0"/>
            <w:vAlign w:val="center"/>
          </w:tcPr>
          <w:p w14:paraId="592559DA">
            <w:pPr>
              <w:rPr>
                <w:rFonts w:hint="eastAsia" w:ascii="楷体" w:hAnsi="楷体" w:eastAsia="楷体"/>
                <w:sz w:val="28"/>
                <w:szCs w:val="28"/>
              </w:rPr>
            </w:pPr>
            <w:r>
              <w:rPr>
                <w:rFonts w:hint="eastAsia" w:ascii="楷体" w:hAnsi="楷体" w:eastAsia="楷体"/>
                <w:sz w:val="28"/>
                <w:szCs w:val="28"/>
              </w:rPr>
              <w:t>1</w:t>
            </w:r>
          </w:p>
          <w:p w14:paraId="6050E67E">
            <w:pPr>
              <w:rPr>
                <w:rFonts w:hint="eastAsia" w:ascii="楷体" w:hAnsi="楷体" w:eastAsia="楷体"/>
                <w:sz w:val="28"/>
                <w:szCs w:val="28"/>
              </w:rPr>
            </w:pPr>
          </w:p>
        </w:tc>
        <w:tc>
          <w:tcPr>
            <w:tcW w:w="8327" w:type="dxa"/>
            <w:noWrap w:val="0"/>
            <w:vAlign w:val="center"/>
          </w:tcPr>
          <w:p w14:paraId="06BF007E">
            <w:pPr>
              <w:rPr>
                <w:rFonts w:hint="eastAsia" w:ascii="楷体" w:hAnsi="楷体" w:eastAsia="楷体" w:cs="楷体"/>
                <w:color w:val="333333"/>
                <w:sz w:val="28"/>
                <w:szCs w:val="28"/>
                <w:highlight w:val="none"/>
                <w:lang w:eastAsia="zh-CN"/>
              </w:rPr>
            </w:pPr>
            <w:r>
              <w:rPr>
                <w:rFonts w:hint="eastAsia" w:ascii="楷体" w:hAnsi="楷体" w:eastAsia="楷体"/>
                <w:sz w:val="28"/>
                <w:szCs w:val="28"/>
              </w:rPr>
              <w:t>项目名称：</w:t>
            </w:r>
            <w:r>
              <w:rPr>
                <w:rFonts w:hint="eastAsia" w:ascii="楷体" w:hAnsi="楷体" w:eastAsia="楷体"/>
                <w:sz w:val="28"/>
                <w:szCs w:val="28"/>
                <w:lang w:eastAsia="zh-CN"/>
              </w:rPr>
              <w:t>六安市中医院</w:t>
            </w:r>
            <w:r>
              <w:rPr>
                <w:rFonts w:hint="eastAsia" w:ascii="楷体" w:hAnsi="楷体" w:eastAsia="楷体" w:cs="楷体"/>
                <w:color w:val="333333"/>
                <w:sz w:val="28"/>
                <w:szCs w:val="28"/>
                <w:highlight w:val="none"/>
                <w:lang w:eastAsia="zh-CN"/>
              </w:rPr>
              <w:t>动态心电记录仪</w:t>
            </w:r>
          </w:p>
          <w:p w14:paraId="6390CC05">
            <w:pPr>
              <w:rPr>
                <w:rFonts w:hint="default" w:ascii="楷体" w:hAnsi="楷体" w:eastAsia="楷体"/>
                <w:sz w:val="28"/>
                <w:szCs w:val="28"/>
                <w:lang w:val="en-US"/>
              </w:rPr>
            </w:pPr>
            <w:r>
              <w:rPr>
                <w:rFonts w:hint="eastAsia" w:ascii="楷体" w:hAnsi="楷体" w:eastAsia="楷体"/>
                <w:sz w:val="28"/>
                <w:szCs w:val="28"/>
              </w:rPr>
              <w:t>项目编号：</w:t>
            </w:r>
            <w:r>
              <w:rPr>
                <w:rFonts w:hint="eastAsia" w:ascii="楷体" w:hAnsi="楷体" w:eastAsia="楷体"/>
                <w:sz w:val="28"/>
                <w:szCs w:val="28"/>
                <w:lang w:val="en-US" w:eastAsia="zh-CN"/>
              </w:rPr>
              <w:t>LASZYY-SBGCB2025043</w:t>
            </w:r>
            <w:r>
              <w:rPr>
                <w:rFonts w:hint="eastAsia" w:ascii="楷体" w:hAnsi="楷体" w:eastAsia="楷体"/>
                <w:sz w:val="28"/>
                <w:szCs w:val="28"/>
                <w:highlight w:val="none"/>
                <w:lang w:val="en-US" w:eastAsia="zh-CN"/>
              </w:rPr>
              <w:t xml:space="preserve">    </w:t>
            </w:r>
          </w:p>
          <w:p w14:paraId="357866D8">
            <w:pPr>
              <w:rPr>
                <w:rFonts w:hint="eastAsia" w:ascii="楷体" w:hAnsi="楷体" w:eastAsia="楷体"/>
                <w:sz w:val="28"/>
                <w:szCs w:val="28"/>
              </w:rPr>
            </w:pPr>
            <w:r>
              <w:rPr>
                <w:rFonts w:hint="eastAsia" w:ascii="楷体" w:hAnsi="楷体" w:eastAsia="楷体"/>
                <w:sz w:val="28"/>
                <w:szCs w:val="28"/>
              </w:rPr>
              <w:t>项目性质：</w:t>
            </w:r>
            <w:r>
              <w:rPr>
                <w:rFonts w:hint="eastAsia" w:ascii="楷体" w:hAnsi="楷体" w:eastAsia="楷体"/>
                <w:sz w:val="28"/>
                <w:szCs w:val="28"/>
                <w:highlight w:val="none"/>
                <w:lang w:eastAsia="zh-CN"/>
              </w:rPr>
              <w:t>货物类</w:t>
            </w:r>
          </w:p>
        </w:tc>
      </w:tr>
      <w:tr w14:paraId="26275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011B15FE">
            <w:pPr>
              <w:rPr>
                <w:rFonts w:hint="eastAsia" w:ascii="楷体" w:hAnsi="楷体" w:eastAsia="楷体"/>
                <w:sz w:val="28"/>
                <w:szCs w:val="28"/>
              </w:rPr>
            </w:pPr>
            <w:r>
              <w:rPr>
                <w:rFonts w:hint="eastAsia" w:ascii="楷体" w:hAnsi="楷体" w:eastAsia="楷体"/>
                <w:sz w:val="28"/>
                <w:szCs w:val="28"/>
              </w:rPr>
              <w:t>2</w:t>
            </w:r>
          </w:p>
        </w:tc>
        <w:tc>
          <w:tcPr>
            <w:tcW w:w="8327" w:type="dxa"/>
            <w:noWrap w:val="0"/>
            <w:vAlign w:val="center"/>
          </w:tcPr>
          <w:p w14:paraId="432FCEEB">
            <w:pPr>
              <w:rPr>
                <w:rFonts w:hint="eastAsia" w:ascii="楷体" w:hAnsi="楷体" w:eastAsia="楷体"/>
                <w:sz w:val="28"/>
                <w:szCs w:val="28"/>
                <w:lang w:eastAsia="zh-CN"/>
              </w:rPr>
            </w:pPr>
            <w:r>
              <w:rPr>
                <w:rFonts w:hint="eastAsia" w:ascii="楷体" w:hAnsi="楷体" w:eastAsia="楷体"/>
                <w:sz w:val="28"/>
                <w:szCs w:val="28"/>
              </w:rPr>
              <w:t>采购方式：</w:t>
            </w:r>
            <w:r>
              <w:rPr>
                <w:rFonts w:hint="eastAsia" w:ascii="楷体" w:hAnsi="楷体" w:eastAsia="楷体"/>
                <w:sz w:val="28"/>
                <w:szCs w:val="28"/>
                <w:lang w:eastAsia="zh-CN"/>
              </w:rPr>
              <w:t>单一来源</w:t>
            </w:r>
          </w:p>
        </w:tc>
      </w:tr>
      <w:tr w14:paraId="6CCD7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24CBC20B">
            <w:pPr>
              <w:rPr>
                <w:rFonts w:hint="eastAsia" w:ascii="楷体" w:hAnsi="楷体" w:eastAsia="楷体"/>
                <w:sz w:val="28"/>
                <w:szCs w:val="28"/>
              </w:rPr>
            </w:pPr>
            <w:r>
              <w:rPr>
                <w:rFonts w:hint="eastAsia" w:ascii="楷体" w:hAnsi="楷体" w:eastAsia="楷体"/>
                <w:sz w:val="28"/>
                <w:szCs w:val="28"/>
              </w:rPr>
              <w:t>3</w:t>
            </w:r>
          </w:p>
        </w:tc>
        <w:tc>
          <w:tcPr>
            <w:tcW w:w="8327" w:type="dxa"/>
            <w:noWrap w:val="0"/>
            <w:vAlign w:val="center"/>
          </w:tcPr>
          <w:p w14:paraId="298A9BC1">
            <w:pPr>
              <w:rPr>
                <w:rFonts w:hint="eastAsia" w:ascii="楷体" w:hAnsi="楷体" w:eastAsia="楷体"/>
                <w:sz w:val="28"/>
                <w:szCs w:val="28"/>
              </w:rPr>
            </w:pPr>
            <w:r>
              <w:rPr>
                <w:rFonts w:hint="eastAsia" w:ascii="楷体" w:hAnsi="楷体" w:eastAsia="楷体"/>
                <w:sz w:val="28"/>
                <w:szCs w:val="28"/>
              </w:rPr>
              <w:t>供货期及地点：</w:t>
            </w:r>
            <w:r>
              <w:rPr>
                <w:rFonts w:hint="eastAsia" w:ascii="楷体" w:hAnsi="楷体" w:eastAsia="楷体"/>
                <w:sz w:val="28"/>
                <w:szCs w:val="28"/>
                <w:lang w:eastAsia="zh-CN"/>
              </w:rPr>
              <w:t>按合同约定时间按需供货</w:t>
            </w:r>
            <w:r>
              <w:rPr>
                <w:rFonts w:hint="eastAsia" w:ascii="楷体" w:hAnsi="楷体" w:eastAsia="楷体"/>
                <w:sz w:val="28"/>
                <w:szCs w:val="28"/>
              </w:rPr>
              <w:t>；地点：六安市中医院</w:t>
            </w:r>
          </w:p>
        </w:tc>
      </w:tr>
      <w:tr w14:paraId="2E0AB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D6D3B00">
            <w:pPr>
              <w:rPr>
                <w:rFonts w:hint="eastAsia" w:ascii="楷体" w:hAnsi="楷体" w:eastAsia="楷体"/>
                <w:sz w:val="28"/>
                <w:szCs w:val="28"/>
              </w:rPr>
            </w:pPr>
            <w:r>
              <w:rPr>
                <w:rFonts w:hint="eastAsia" w:ascii="楷体" w:hAnsi="楷体" w:eastAsia="楷体"/>
                <w:sz w:val="28"/>
                <w:szCs w:val="28"/>
              </w:rPr>
              <w:t>4</w:t>
            </w:r>
          </w:p>
        </w:tc>
        <w:tc>
          <w:tcPr>
            <w:tcW w:w="8327" w:type="dxa"/>
            <w:noWrap w:val="0"/>
            <w:vAlign w:val="center"/>
          </w:tcPr>
          <w:p w14:paraId="7B492302">
            <w:pPr>
              <w:rPr>
                <w:rFonts w:hint="eastAsia" w:ascii="楷体" w:hAnsi="楷体" w:eastAsia="楷体"/>
                <w:sz w:val="28"/>
                <w:szCs w:val="28"/>
                <w:lang w:eastAsia="zh-CN"/>
              </w:rPr>
            </w:pPr>
            <w:r>
              <w:rPr>
                <w:rFonts w:hint="eastAsia" w:ascii="楷体" w:hAnsi="楷体" w:eastAsia="楷体"/>
                <w:sz w:val="28"/>
                <w:szCs w:val="28"/>
              </w:rPr>
              <w:t>付款方式：</w:t>
            </w:r>
            <w:r>
              <w:rPr>
                <w:rFonts w:hint="eastAsia" w:ascii="楷体" w:hAnsi="楷体" w:eastAsia="楷体"/>
                <w:sz w:val="28"/>
                <w:szCs w:val="28"/>
                <w:lang w:eastAsia="zh-CN"/>
              </w:rPr>
              <w:t>开票后</w:t>
            </w:r>
            <w:r>
              <w:rPr>
                <w:rFonts w:hint="eastAsia" w:ascii="楷体" w:hAnsi="楷体" w:eastAsia="楷体"/>
                <w:sz w:val="28"/>
                <w:szCs w:val="28"/>
                <w:lang w:val="en-US" w:eastAsia="zh-CN"/>
              </w:rPr>
              <w:t>30日内</w:t>
            </w:r>
            <w:r>
              <w:rPr>
                <w:rFonts w:hint="eastAsia" w:ascii="楷体" w:hAnsi="楷体" w:eastAsia="楷体"/>
                <w:sz w:val="28"/>
                <w:szCs w:val="28"/>
                <w:lang w:eastAsia="zh-CN"/>
              </w:rPr>
              <w:t>付款。</w:t>
            </w:r>
          </w:p>
        </w:tc>
      </w:tr>
      <w:tr w14:paraId="53D33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369589D9">
            <w:pPr>
              <w:rPr>
                <w:rFonts w:hint="eastAsia" w:ascii="楷体" w:hAnsi="楷体" w:eastAsia="楷体"/>
                <w:sz w:val="28"/>
                <w:szCs w:val="28"/>
              </w:rPr>
            </w:pPr>
            <w:r>
              <w:rPr>
                <w:rFonts w:hint="eastAsia" w:ascii="楷体" w:hAnsi="楷体" w:eastAsia="楷体"/>
                <w:sz w:val="28"/>
                <w:szCs w:val="28"/>
              </w:rPr>
              <w:t>5</w:t>
            </w:r>
          </w:p>
        </w:tc>
        <w:tc>
          <w:tcPr>
            <w:tcW w:w="8327" w:type="dxa"/>
            <w:noWrap w:val="0"/>
            <w:vAlign w:val="center"/>
          </w:tcPr>
          <w:p w14:paraId="38A053B0">
            <w:pPr>
              <w:rPr>
                <w:rFonts w:hint="eastAsia" w:ascii="楷体" w:hAnsi="楷体" w:eastAsia="楷体"/>
                <w:sz w:val="28"/>
                <w:szCs w:val="28"/>
              </w:rPr>
            </w:pPr>
            <w:r>
              <w:rPr>
                <w:rFonts w:hint="eastAsia" w:ascii="楷体" w:hAnsi="楷体" w:eastAsia="楷体"/>
                <w:sz w:val="28"/>
                <w:szCs w:val="28"/>
              </w:rPr>
              <w:t>履约保证金：无</w:t>
            </w:r>
          </w:p>
        </w:tc>
      </w:tr>
      <w:tr w14:paraId="4DEAD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59B08678">
            <w:pPr>
              <w:rPr>
                <w:rFonts w:hint="eastAsia" w:ascii="楷体" w:hAnsi="楷体" w:eastAsia="楷体"/>
                <w:sz w:val="28"/>
                <w:szCs w:val="28"/>
              </w:rPr>
            </w:pPr>
            <w:r>
              <w:rPr>
                <w:rFonts w:hint="eastAsia" w:ascii="楷体" w:hAnsi="楷体" w:eastAsia="楷体"/>
                <w:sz w:val="28"/>
                <w:szCs w:val="28"/>
              </w:rPr>
              <w:t>6</w:t>
            </w:r>
          </w:p>
        </w:tc>
        <w:tc>
          <w:tcPr>
            <w:tcW w:w="8327" w:type="dxa"/>
            <w:noWrap w:val="0"/>
            <w:vAlign w:val="center"/>
          </w:tcPr>
          <w:p w14:paraId="68AA5A4C">
            <w:pPr>
              <w:rPr>
                <w:rFonts w:hint="eastAsia" w:ascii="楷体" w:hAnsi="楷体" w:eastAsia="楷体"/>
                <w:sz w:val="28"/>
                <w:szCs w:val="28"/>
              </w:rPr>
            </w:pPr>
            <w:r>
              <w:rPr>
                <w:rFonts w:hint="eastAsia" w:ascii="楷体" w:hAnsi="楷体" w:eastAsia="楷体"/>
                <w:sz w:val="28"/>
                <w:szCs w:val="28"/>
              </w:rPr>
              <w:t>踏勘现场：如有需要，请各投标人自行联系采购单位踏勘。</w:t>
            </w:r>
          </w:p>
        </w:tc>
      </w:tr>
      <w:tr w14:paraId="644DA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24" w:type="dxa"/>
            <w:noWrap w:val="0"/>
            <w:vAlign w:val="center"/>
          </w:tcPr>
          <w:p w14:paraId="231E064D">
            <w:pPr>
              <w:rPr>
                <w:rFonts w:hint="eastAsia" w:ascii="楷体" w:hAnsi="楷体" w:eastAsia="楷体"/>
                <w:sz w:val="28"/>
                <w:szCs w:val="28"/>
              </w:rPr>
            </w:pPr>
            <w:r>
              <w:rPr>
                <w:rFonts w:hint="eastAsia" w:ascii="楷体" w:hAnsi="楷体" w:eastAsia="楷体"/>
                <w:sz w:val="28"/>
                <w:szCs w:val="28"/>
              </w:rPr>
              <w:t>7</w:t>
            </w:r>
          </w:p>
        </w:tc>
        <w:tc>
          <w:tcPr>
            <w:tcW w:w="8327" w:type="dxa"/>
            <w:noWrap w:val="0"/>
            <w:vAlign w:val="center"/>
          </w:tcPr>
          <w:p w14:paraId="4CA0DB40">
            <w:pPr>
              <w:rPr>
                <w:rFonts w:hint="eastAsia" w:ascii="楷体" w:hAnsi="楷体" w:eastAsia="楷体"/>
                <w:sz w:val="28"/>
                <w:szCs w:val="28"/>
              </w:rPr>
            </w:pPr>
            <w:r>
              <w:rPr>
                <w:rFonts w:hint="eastAsia" w:ascii="楷体" w:hAnsi="楷体" w:eastAsia="楷体"/>
                <w:sz w:val="28"/>
                <w:szCs w:val="28"/>
                <w:lang w:eastAsia="zh-CN"/>
              </w:rPr>
              <w:t>投标文件</w:t>
            </w:r>
            <w:r>
              <w:rPr>
                <w:rFonts w:hint="eastAsia" w:ascii="楷体" w:hAnsi="楷体" w:eastAsia="楷体"/>
                <w:sz w:val="28"/>
                <w:szCs w:val="28"/>
              </w:rPr>
              <w:t>：</w:t>
            </w:r>
            <w:r>
              <w:rPr>
                <w:rFonts w:hint="eastAsia" w:ascii="楷体" w:hAnsi="楷体" w:eastAsia="楷体"/>
                <w:sz w:val="28"/>
                <w:szCs w:val="28"/>
                <w:lang w:eastAsia="zh-CN"/>
              </w:rPr>
              <w:t>投标文件需要内容盖章后制成一份</w:t>
            </w:r>
            <w:r>
              <w:rPr>
                <w:rFonts w:hint="eastAsia" w:ascii="楷体" w:hAnsi="楷体" w:eastAsia="楷体"/>
                <w:sz w:val="28"/>
                <w:szCs w:val="28"/>
                <w:lang w:val="en-US" w:eastAsia="zh-CN"/>
              </w:rPr>
              <w:t>PDF文件，</w:t>
            </w:r>
            <w:r>
              <w:rPr>
                <w:rFonts w:hint="eastAsia" w:ascii="楷体" w:hAnsi="楷体" w:eastAsia="楷体" w:cs="楷体"/>
                <w:color w:val="333333"/>
                <w:kern w:val="0"/>
                <w:sz w:val="28"/>
                <w:szCs w:val="28"/>
                <w:lang w:val="en-US" w:eastAsia="zh-CN" w:bidi="ar"/>
              </w:rPr>
              <w:t>按照响应项目名称+公司名的邮件名形式发送至邮箱</w:t>
            </w:r>
            <w:r>
              <w:rPr>
                <w:rFonts w:hint="eastAsia" w:ascii="楷体" w:hAnsi="楷体" w:eastAsia="楷体" w:cs="楷体"/>
                <w:color w:val="333333"/>
                <w:kern w:val="0"/>
                <w:sz w:val="28"/>
                <w:szCs w:val="28"/>
                <w:highlight w:val="none"/>
                <w:lang w:val="en-US" w:eastAsia="zh-CN" w:bidi="ar"/>
              </w:rPr>
              <w:t>laszyysbgcb@163.com</w:t>
            </w:r>
            <w:r>
              <w:rPr>
                <w:rFonts w:hint="eastAsia" w:ascii="楷体" w:hAnsi="楷体" w:eastAsia="楷体" w:cs="楷体"/>
                <w:color w:val="333333"/>
                <w:sz w:val="28"/>
                <w:szCs w:val="28"/>
                <w:highlight w:val="none"/>
                <w:lang w:val="en-US" w:eastAsia="zh-CN"/>
              </w:rPr>
              <w:t xml:space="preserve">  </w:t>
            </w:r>
          </w:p>
        </w:tc>
      </w:tr>
      <w:tr w14:paraId="3F359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4" w:type="dxa"/>
            <w:noWrap w:val="0"/>
            <w:vAlign w:val="center"/>
          </w:tcPr>
          <w:p w14:paraId="67ECB798">
            <w:pPr>
              <w:rPr>
                <w:rFonts w:hint="eastAsia" w:ascii="楷体" w:hAnsi="楷体" w:eastAsia="楷体"/>
                <w:sz w:val="28"/>
                <w:szCs w:val="28"/>
              </w:rPr>
            </w:pPr>
            <w:r>
              <w:rPr>
                <w:rFonts w:hint="eastAsia" w:ascii="楷体" w:hAnsi="楷体" w:eastAsia="楷体"/>
                <w:sz w:val="28"/>
                <w:szCs w:val="28"/>
              </w:rPr>
              <w:t>8</w:t>
            </w:r>
          </w:p>
        </w:tc>
        <w:tc>
          <w:tcPr>
            <w:tcW w:w="8327" w:type="dxa"/>
            <w:noWrap w:val="0"/>
            <w:vAlign w:val="center"/>
          </w:tcPr>
          <w:p w14:paraId="5E8175C1">
            <w:pPr>
              <w:rPr>
                <w:rFonts w:hint="eastAsia" w:ascii="楷体" w:hAnsi="楷体" w:eastAsia="楷体"/>
                <w:sz w:val="28"/>
                <w:szCs w:val="28"/>
              </w:rPr>
            </w:pPr>
            <w:r>
              <w:rPr>
                <w:rFonts w:hint="eastAsia" w:ascii="楷体" w:hAnsi="楷体" w:eastAsia="楷体"/>
                <w:sz w:val="28"/>
                <w:szCs w:val="28"/>
              </w:rPr>
              <w:t>投标截止及谈判时间：</w:t>
            </w:r>
            <w:r>
              <w:rPr>
                <w:rFonts w:hint="eastAsia" w:ascii="楷体" w:hAnsi="楷体" w:eastAsia="楷体"/>
                <w:sz w:val="28"/>
                <w:szCs w:val="28"/>
                <w:highlight w:val="none"/>
              </w:rPr>
              <w:t>20</w:t>
            </w:r>
            <w:r>
              <w:rPr>
                <w:rFonts w:hint="eastAsia" w:ascii="楷体" w:hAnsi="楷体" w:eastAsia="楷体"/>
                <w:sz w:val="28"/>
                <w:szCs w:val="28"/>
                <w:highlight w:val="none"/>
                <w:lang w:val="en-US" w:eastAsia="zh-CN"/>
              </w:rPr>
              <w:t>25</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4</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10</w:t>
            </w:r>
            <w:r>
              <w:rPr>
                <w:rFonts w:hint="eastAsia" w:ascii="楷体" w:hAnsi="楷体" w:eastAsia="楷体"/>
                <w:sz w:val="28"/>
                <w:szCs w:val="28"/>
                <w:highlight w:val="none"/>
              </w:rPr>
              <w:t xml:space="preserve">日 </w:t>
            </w:r>
            <w:r>
              <w:rPr>
                <w:rFonts w:hint="eastAsia" w:ascii="楷体" w:hAnsi="楷体" w:eastAsia="楷体"/>
                <w:sz w:val="28"/>
                <w:szCs w:val="28"/>
                <w:highlight w:val="none"/>
                <w:lang w:eastAsia="zh-CN"/>
              </w:rPr>
              <w:t>下</w:t>
            </w:r>
            <w:r>
              <w:rPr>
                <w:rFonts w:hint="eastAsia" w:ascii="楷体" w:hAnsi="楷体" w:eastAsia="楷体"/>
                <w:sz w:val="28"/>
                <w:szCs w:val="28"/>
                <w:highlight w:val="none"/>
              </w:rPr>
              <w:t>午</w:t>
            </w:r>
            <w:r>
              <w:rPr>
                <w:rFonts w:hint="eastAsia" w:ascii="楷体" w:hAnsi="楷体" w:eastAsia="楷体"/>
                <w:sz w:val="28"/>
                <w:szCs w:val="28"/>
                <w:highlight w:val="none"/>
                <w:lang w:val="en-US" w:eastAsia="zh-CN"/>
              </w:rPr>
              <w:t>15</w:t>
            </w:r>
            <w:r>
              <w:rPr>
                <w:rFonts w:hint="eastAsia" w:ascii="楷体" w:hAnsi="楷体" w:eastAsia="楷体"/>
                <w:sz w:val="28"/>
                <w:szCs w:val="28"/>
                <w:highlight w:val="none"/>
              </w:rPr>
              <w:t>时；</w:t>
            </w:r>
          </w:p>
          <w:p w14:paraId="67B9709F">
            <w:pPr>
              <w:rPr>
                <w:rFonts w:hint="eastAsia" w:ascii="楷体" w:hAnsi="楷体" w:eastAsia="楷体"/>
                <w:sz w:val="28"/>
                <w:szCs w:val="28"/>
              </w:rPr>
            </w:pPr>
            <w:r>
              <w:rPr>
                <w:rFonts w:hint="eastAsia" w:ascii="楷体" w:hAnsi="楷体" w:eastAsia="楷体"/>
                <w:sz w:val="28"/>
                <w:szCs w:val="28"/>
              </w:rPr>
              <w:t>开标地点：</w:t>
            </w:r>
            <w:r>
              <w:rPr>
                <w:rFonts w:hint="eastAsia" w:ascii="楷体" w:hAnsi="楷体" w:eastAsia="楷体"/>
                <w:sz w:val="28"/>
                <w:szCs w:val="28"/>
                <w:highlight w:val="none"/>
              </w:rPr>
              <w:t>六安市</w:t>
            </w:r>
            <w:r>
              <w:rPr>
                <w:rFonts w:hint="eastAsia" w:ascii="楷体" w:hAnsi="楷体" w:eastAsia="楷体"/>
                <w:sz w:val="28"/>
                <w:szCs w:val="28"/>
                <w:highlight w:val="none"/>
                <w:lang w:eastAsia="zh-CN"/>
              </w:rPr>
              <w:t>中医院</w:t>
            </w:r>
            <w:r>
              <w:rPr>
                <w:rFonts w:hint="eastAsia" w:ascii="楷体" w:hAnsi="楷体" w:eastAsia="楷体"/>
                <w:sz w:val="28"/>
                <w:szCs w:val="28"/>
                <w:highlight w:val="none"/>
                <w:lang w:val="en-US" w:eastAsia="zh-CN"/>
              </w:rPr>
              <w:t>19楼设备工程部</w:t>
            </w:r>
          </w:p>
        </w:tc>
      </w:tr>
      <w:tr w14:paraId="11AF1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0C7656B5">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9</w:t>
            </w:r>
          </w:p>
        </w:tc>
        <w:tc>
          <w:tcPr>
            <w:tcW w:w="8327" w:type="dxa"/>
            <w:noWrap w:val="0"/>
            <w:vAlign w:val="center"/>
          </w:tcPr>
          <w:p w14:paraId="6CB5ED99">
            <w:pPr>
              <w:spacing w:line="360" w:lineRule="auto"/>
              <w:ind w:left="-6" w:firstLine="6"/>
              <w:rPr>
                <w:rFonts w:hint="eastAsia" w:ascii="楷体" w:hAnsi="楷体" w:eastAsia="楷体" w:cs="Arial"/>
                <w:sz w:val="28"/>
                <w:szCs w:val="28"/>
                <w:lang w:eastAsia="zh-CN"/>
              </w:rPr>
            </w:pPr>
            <w:r>
              <w:rPr>
                <w:rFonts w:hint="eastAsia" w:ascii="楷体" w:hAnsi="楷体" w:eastAsia="楷体" w:cs="Arial"/>
                <w:sz w:val="28"/>
                <w:szCs w:val="28"/>
              </w:rPr>
              <w:t>采购单位联系人</w:t>
            </w:r>
            <w:r>
              <w:rPr>
                <w:rFonts w:hint="eastAsia" w:ascii="楷体" w:hAnsi="楷体" w:eastAsia="楷体" w:cs="Arial"/>
                <w:color w:val="000000"/>
                <w:sz w:val="28"/>
                <w:szCs w:val="28"/>
              </w:rPr>
              <w:t xml:space="preserve">及联系方式：    </w:t>
            </w:r>
            <w:r>
              <w:rPr>
                <w:rFonts w:hint="eastAsia" w:ascii="楷体" w:hAnsi="楷体" w:eastAsia="楷体" w:cs="Arial"/>
                <w:color w:val="000000"/>
                <w:sz w:val="28"/>
                <w:szCs w:val="28"/>
                <w:lang w:val="en-US" w:eastAsia="zh-CN"/>
              </w:rPr>
              <w:t xml:space="preserve"> </w:t>
            </w:r>
            <w:r>
              <w:rPr>
                <w:rFonts w:hint="eastAsia" w:ascii="楷体" w:hAnsi="楷体" w:eastAsia="楷体" w:cs="Arial"/>
                <w:color w:val="000000"/>
                <w:sz w:val="28"/>
                <w:szCs w:val="28"/>
              </w:rPr>
              <w:t xml:space="preserve">     </w:t>
            </w:r>
            <w:r>
              <w:rPr>
                <w:rFonts w:hint="eastAsia" w:ascii="楷体" w:hAnsi="楷体" w:eastAsia="楷体" w:cs="宋体"/>
                <w:color w:val="000000"/>
                <w:kern w:val="0"/>
                <w:sz w:val="28"/>
                <w:szCs w:val="28"/>
                <w:lang w:val="en-US" w:eastAsia="zh-CN"/>
              </w:rPr>
              <w:t xml:space="preserve"> </w:t>
            </w:r>
          </w:p>
        </w:tc>
      </w:tr>
      <w:tr w14:paraId="3C01FB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3BE9DD4B">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10</w:t>
            </w:r>
          </w:p>
        </w:tc>
        <w:tc>
          <w:tcPr>
            <w:tcW w:w="8327" w:type="dxa"/>
            <w:noWrap w:val="0"/>
            <w:vAlign w:val="center"/>
          </w:tcPr>
          <w:p w14:paraId="52E0E0D5">
            <w:pPr>
              <w:spacing w:line="360" w:lineRule="auto"/>
              <w:ind w:left="-6" w:firstLine="6"/>
              <w:rPr>
                <w:rFonts w:hint="eastAsia" w:ascii="楷体" w:hAnsi="楷体" w:eastAsia="楷体" w:cs="Arial"/>
                <w:sz w:val="28"/>
                <w:szCs w:val="28"/>
              </w:rPr>
            </w:pPr>
            <w:r>
              <w:rPr>
                <w:rFonts w:hint="eastAsia" w:ascii="楷体" w:hAnsi="楷体" w:eastAsia="楷体" w:cs="Arial"/>
                <w:sz w:val="28"/>
                <w:szCs w:val="28"/>
              </w:rPr>
              <w:t>投标保证金：无</w:t>
            </w:r>
          </w:p>
        </w:tc>
      </w:tr>
      <w:tr w14:paraId="10D0C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24" w:type="dxa"/>
            <w:noWrap w:val="0"/>
            <w:vAlign w:val="center"/>
          </w:tcPr>
          <w:p w14:paraId="19ABEB44">
            <w:pPr>
              <w:spacing w:line="360" w:lineRule="auto"/>
              <w:ind w:right="102"/>
              <w:jc w:val="center"/>
              <w:rPr>
                <w:rFonts w:hint="eastAsia" w:ascii="楷体" w:hAnsi="楷体" w:eastAsia="楷体" w:cs="Arial"/>
                <w:color w:val="000000"/>
                <w:sz w:val="28"/>
                <w:szCs w:val="28"/>
                <w:lang w:eastAsia="zh-CN"/>
              </w:rPr>
            </w:pPr>
            <w:r>
              <w:rPr>
                <w:rFonts w:hint="eastAsia" w:ascii="楷体" w:hAnsi="楷体" w:eastAsia="楷体" w:cs="Arial"/>
                <w:color w:val="000000"/>
                <w:sz w:val="28"/>
                <w:szCs w:val="28"/>
                <w:lang w:val="en-US" w:eastAsia="zh-CN"/>
              </w:rPr>
              <w:t>11</w:t>
            </w:r>
          </w:p>
        </w:tc>
        <w:tc>
          <w:tcPr>
            <w:tcW w:w="8327" w:type="dxa"/>
            <w:noWrap w:val="0"/>
            <w:vAlign w:val="center"/>
          </w:tcPr>
          <w:p w14:paraId="3F362C76">
            <w:pPr>
              <w:spacing w:line="360" w:lineRule="auto"/>
              <w:ind w:left="-6" w:firstLine="6"/>
              <w:rPr>
                <w:rFonts w:hint="default" w:ascii="楷体" w:hAnsi="楷体" w:eastAsia="楷体" w:cs="Arial"/>
                <w:sz w:val="28"/>
                <w:szCs w:val="28"/>
                <w:lang w:val="en-US"/>
              </w:rPr>
            </w:pPr>
            <w:r>
              <w:rPr>
                <w:rFonts w:hint="eastAsia" w:ascii="楷体" w:hAnsi="楷体" w:eastAsia="楷体" w:cs="Arial"/>
                <w:sz w:val="28"/>
                <w:szCs w:val="28"/>
              </w:rPr>
              <w:t>采购预算：</w:t>
            </w:r>
            <w:r>
              <w:rPr>
                <w:rFonts w:hint="eastAsia" w:ascii="楷体" w:hAnsi="楷体" w:eastAsia="楷体" w:cs="Arial"/>
                <w:sz w:val="28"/>
                <w:szCs w:val="28"/>
                <w:highlight w:val="none"/>
                <w:lang w:val="en-US" w:eastAsia="zh-CN"/>
              </w:rPr>
              <w:t>2.6万元</w:t>
            </w:r>
          </w:p>
        </w:tc>
      </w:tr>
    </w:tbl>
    <w:p w14:paraId="4335C087">
      <w:pPr>
        <w:rPr>
          <w:rFonts w:hint="eastAsia" w:ascii="楷体" w:hAnsi="楷体" w:eastAsia="楷体"/>
          <w:sz w:val="28"/>
          <w:szCs w:val="28"/>
        </w:rPr>
      </w:pPr>
    </w:p>
    <w:p w14:paraId="492D0C4F">
      <w:pPr>
        <w:rPr>
          <w:rFonts w:hint="eastAsia" w:ascii="楷体" w:hAnsi="楷体" w:eastAsia="楷体"/>
          <w:sz w:val="28"/>
          <w:szCs w:val="28"/>
        </w:rPr>
      </w:pPr>
    </w:p>
    <w:p w14:paraId="70392280">
      <w:pPr>
        <w:rPr>
          <w:rFonts w:hint="eastAsia" w:ascii="楷体" w:hAnsi="楷体" w:eastAsia="楷体"/>
          <w:sz w:val="28"/>
          <w:szCs w:val="28"/>
        </w:rPr>
      </w:pPr>
    </w:p>
    <w:p w14:paraId="6EF485C1">
      <w:pPr>
        <w:rPr>
          <w:rFonts w:hint="eastAsia" w:ascii="楷体" w:hAnsi="楷体" w:eastAsia="楷体"/>
          <w:sz w:val="28"/>
          <w:szCs w:val="28"/>
        </w:rPr>
      </w:pPr>
    </w:p>
    <w:p w14:paraId="27F73F10">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rPr>
        <w:t>三、</w:t>
      </w:r>
      <w:bookmarkEnd w:id="2"/>
      <w:bookmarkEnd w:id="3"/>
      <w:bookmarkStart w:id="4" w:name="_Toc216158625"/>
      <w:bookmarkStart w:id="5" w:name="_Toc353439275"/>
      <w:r>
        <w:rPr>
          <w:rFonts w:hint="eastAsia" w:ascii="楷体" w:hAnsi="楷体" w:eastAsia="楷体"/>
          <w:b/>
          <w:sz w:val="28"/>
          <w:szCs w:val="28"/>
        </w:rPr>
        <w:t>投标人必须提交的投标文件内容</w:t>
      </w:r>
      <w:bookmarkEnd w:id="4"/>
      <w:bookmarkEnd w:id="5"/>
    </w:p>
    <w:p w14:paraId="7E0C0BC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1、包括投标报价</w:t>
      </w:r>
      <w:r>
        <w:rPr>
          <w:rFonts w:hint="eastAsia" w:ascii="楷体" w:hAnsi="楷体" w:eastAsia="楷体"/>
          <w:sz w:val="28"/>
          <w:szCs w:val="28"/>
          <w:lang w:eastAsia="zh-CN"/>
        </w:rPr>
        <w:t>书</w:t>
      </w:r>
      <w:r>
        <w:rPr>
          <w:rFonts w:hint="eastAsia" w:ascii="楷体" w:hAnsi="楷体" w:eastAsia="楷体"/>
          <w:sz w:val="28"/>
          <w:szCs w:val="28"/>
        </w:rPr>
        <w:t>、相关的营业执照、企业资质证书</w:t>
      </w:r>
      <w:r>
        <w:rPr>
          <w:rFonts w:hint="eastAsia" w:ascii="楷体" w:hAnsi="楷体" w:eastAsia="楷体"/>
          <w:sz w:val="28"/>
          <w:szCs w:val="28"/>
          <w:lang w:eastAsia="zh-CN"/>
        </w:rPr>
        <w:t>、</w:t>
      </w:r>
      <w:r>
        <w:rPr>
          <w:rFonts w:hint="eastAsia" w:ascii="楷体" w:hAnsi="楷体" w:eastAsia="楷体"/>
          <w:sz w:val="28"/>
          <w:szCs w:val="28"/>
        </w:rPr>
        <w:t>产品彩页等资料。</w:t>
      </w:r>
    </w:p>
    <w:p w14:paraId="4B540F2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楷体" w:hAnsi="楷体" w:eastAsia="楷体"/>
          <w:sz w:val="28"/>
          <w:szCs w:val="28"/>
        </w:rPr>
      </w:pPr>
      <w:r>
        <w:rPr>
          <w:rFonts w:hint="eastAsia" w:ascii="楷体" w:hAnsi="楷体" w:eastAsia="楷体"/>
          <w:sz w:val="28"/>
          <w:szCs w:val="28"/>
        </w:rPr>
        <w:t>2、</w:t>
      </w:r>
      <w:r>
        <w:rPr>
          <w:rFonts w:hint="eastAsia" w:ascii="楷体" w:hAnsi="楷体" w:eastAsia="楷体"/>
          <w:sz w:val="28"/>
          <w:szCs w:val="28"/>
          <w:lang w:eastAsia="zh-CN"/>
        </w:rPr>
        <w:t>采购</w:t>
      </w:r>
      <w:r>
        <w:rPr>
          <w:rFonts w:hint="eastAsia" w:ascii="楷体" w:hAnsi="楷体" w:eastAsia="楷体"/>
          <w:sz w:val="28"/>
          <w:szCs w:val="28"/>
        </w:rPr>
        <w:t>文件要求和投标人认为需要提供的其它说明和资料。</w:t>
      </w:r>
    </w:p>
    <w:p w14:paraId="0A80CC1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3、投标文件中</w:t>
      </w:r>
      <w:r>
        <w:rPr>
          <w:rFonts w:hint="eastAsia" w:ascii="楷体" w:hAnsi="楷体" w:eastAsia="楷体"/>
          <w:sz w:val="28"/>
          <w:szCs w:val="28"/>
          <w:lang w:eastAsia="zh-CN"/>
        </w:rPr>
        <w:t>如要求</w:t>
      </w:r>
      <w:r>
        <w:rPr>
          <w:rFonts w:hint="eastAsia" w:ascii="楷体" w:hAnsi="楷体" w:eastAsia="楷体"/>
          <w:sz w:val="28"/>
          <w:szCs w:val="28"/>
        </w:rPr>
        <w:t>有关证明文件提供复印件，成交后须提供原件备查。</w:t>
      </w:r>
    </w:p>
    <w:p w14:paraId="09BD3445">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bookmarkStart w:id="6" w:name="_Toc353439277"/>
      <w:bookmarkStart w:id="7" w:name="_Toc269895617"/>
      <w:r>
        <w:rPr>
          <w:rFonts w:hint="eastAsia" w:ascii="楷体" w:hAnsi="楷体" w:eastAsia="楷体"/>
          <w:b/>
          <w:sz w:val="28"/>
          <w:szCs w:val="28"/>
          <w:lang w:eastAsia="zh-CN"/>
        </w:rPr>
        <w:t>四</w:t>
      </w:r>
      <w:r>
        <w:rPr>
          <w:rFonts w:hint="eastAsia" w:ascii="楷体" w:hAnsi="楷体" w:eastAsia="楷体"/>
          <w:b/>
          <w:sz w:val="28"/>
          <w:szCs w:val="28"/>
        </w:rPr>
        <w:t>、投标人报价须知</w:t>
      </w:r>
      <w:bookmarkEnd w:id="6"/>
      <w:bookmarkEnd w:id="7"/>
    </w:p>
    <w:p w14:paraId="7757DB8C">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1、投标报价为投标人在</w:t>
      </w:r>
      <w:r>
        <w:rPr>
          <w:rFonts w:hint="eastAsia" w:ascii="楷体" w:hAnsi="楷体" w:eastAsia="楷体"/>
          <w:sz w:val="28"/>
          <w:szCs w:val="28"/>
          <w:lang w:eastAsia="zh-CN"/>
        </w:rPr>
        <w:t>采购</w:t>
      </w:r>
      <w:r>
        <w:rPr>
          <w:rFonts w:hint="eastAsia" w:ascii="楷体" w:hAnsi="楷体" w:eastAsia="楷体"/>
          <w:sz w:val="28"/>
          <w:szCs w:val="28"/>
        </w:rPr>
        <w:t>文件中提出的各项支付金额的总和。包括本项目的成本、利润、税金、包装、运输、安装、调试等一切所有费用。</w:t>
      </w:r>
    </w:p>
    <w:p w14:paraId="5C91041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cs="宋体"/>
          <w:kern w:val="0"/>
          <w:sz w:val="28"/>
          <w:szCs w:val="28"/>
        </w:rPr>
      </w:pPr>
      <w:r>
        <w:rPr>
          <w:rFonts w:hint="eastAsia" w:ascii="楷体" w:hAnsi="楷体" w:eastAsia="楷体"/>
          <w:sz w:val="28"/>
          <w:szCs w:val="28"/>
        </w:rPr>
        <w:t>2、本项目只</w:t>
      </w:r>
      <w:r>
        <w:rPr>
          <w:rFonts w:ascii="楷体" w:hAnsi="楷体" w:eastAsia="楷体"/>
          <w:sz w:val="28"/>
          <w:szCs w:val="28"/>
        </w:rPr>
        <w:t>允许有一个方案、一个报价</w:t>
      </w:r>
      <w:r>
        <w:rPr>
          <w:rFonts w:hint="eastAsia" w:ascii="楷体" w:hAnsi="楷体" w:eastAsia="楷体"/>
          <w:sz w:val="28"/>
          <w:szCs w:val="28"/>
        </w:rPr>
        <w:t>，</w:t>
      </w:r>
      <w:r>
        <w:rPr>
          <w:rFonts w:ascii="楷体" w:hAnsi="楷体" w:eastAsia="楷体"/>
          <w:sz w:val="28"/>
          <w:szCs w:val="28"/>
        </w:rPr>
        <w:t>多方案、多报价的</w:t>
      </w:r>
      <w:r>
        <w:rPr>
          <w:rFonts w:hint="eastAsia" w:ascii="楷体" w:hAnsi="楷体" w:eastAsia="楷体"/>
          <w:sz w:val="28"/>
          <w:szCs w:val="28"/>
        </w:rPr>
        <w:t>标</w:t>
      </w:r>
      <w:r>
        <w:rPr>
          <w:rFonts w:ascii="楷体" w:hAnsi="楷体" w:eastAsia="楷体"/>
          <w:sz w:val="28"/>
          <w:szCs w:val="28"/>
        </w:rPr>
        <w:t>书将不被接受。</w:t>
      </w:r>
      <w:r>
        <w:rPr>
          <w:rFonts w:hint="eastAsia" w:ascii="楷体" w:hAnsi="楷体" w:eastAsia="楷体" w:cs="宋体"/>
          <w:kern w:val="0"/>
          <w:sz w:val="28"/>
          <w:szCs w:val="28"/>
        </w:rPr>
        <w:t>不接受不清晰的投标文件。</w:t>
      </w:r>
    </w:p>
    <w:p w14:paraId="4C618AF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3、超过最高限价的投标报价为无效报价，按废标处理。所投设备请注明生产单位、国别、技术规格（型号），并附设备彩图。</w:t>
      </w:r>
    </w:p>
    <w:p w14:paraId="31A0C7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如投标人需要对供货现场和周围环境进行勘察，以获取编制投标文件和签署合同所需的资料，请自行联系采购单位。勘察现场所发生的费用由投标人自己承担。投标人因自身原因未进行实地踏勘的，成交后签订合同时和履约过程中，不得以不完全了解现场情况为由，提出任何形式的增加合同外造价或索赔的要求。</w:t>
      </w:r>
    </w:p>
    <w:p w14:paraId="7AAA396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5、投标人对本项目如有不清楚之处，请及时与我</w:t>
      </w:r>
      <w:r>
        <w:rPr>
          <w:rFonts w:hint="eastAsia" w:ascii="楷体" w:hAnsi="楷体" w:eastAsia="楷体"/>
          <w:sz w:val="28"/>
          <w:szCs w:val="28"/>
          <w:lang w:eastAsia="zh-CN"/>
        </w:rPr>
        <w:t>科</w:t>
      </w:r>
      <w:r>
        <w:rPr>
          <w:rFonts w:hint="eastAsia" w:ascii="楷体" w:hAnsi="楷体" w:eastAsia="楷体"/>
          <w:sz w:val="28"/>
          <w:szCs w:val="28"/>
        </w:rPr>
        <w:t>联系，我</w:t>
      </w:r>
      <w:r>
        <w:rPr>
          <w:rFonts w:hint="eastAsia" w:ascii="楷体" w:hAnsi="楷体" w:eastAsia="楷体"/>
          <w:sz w:val="28"/>
          <w:szCs w:val="28"/>
          <w:lang w:eastAsia="zh-CN"/>
        </w:rPr>
        <w:t>科</w:t>
      </w:r>
      <w:r>
        <w:rPr>
          <w:rFonts w:hint="eastAsia" w:ascii="楷体" w:hAnsi="楷体" w:eastAsia="楷体"/>
          <w:sz w:val="28"/>
          <w:szCs w:val="28"/>
        </w:rPr>
        <w:t>将尽快予以答复。</w:t>
      </w:r>
    </w:p>
    <w:p w14:paraId="7FF6F23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ascii="楷体" w:hAnsi="楷体" w:eastAsia="楷体"/>
          <w:b/>
          <w:sz w:val="28"/>
          <w:szCs w:val="28"/>
        </w:rPr>
      </w:pPr>
      <w:bookmarkStart w:id="8" w:name="_Toc216158630"/>
      <w:r>
        <w:rPr>
          <w:rFonts w:hint="eastAsia" w:ascii="楷体" w:hAnsi="楷体" w:eastAsia="楷体"/>
          <w:b/>
          <w:sz w:val="28"/>
          <w:szCs w:val="28"/>
          <w:lang w:eastAsia="zh-CN"/>
        </w:rPr>
        <w:t>五</w:t>
      </w:r>
      <w:r>
        <w:rPr>
          <w:rFonts w:hint="eastAsia" w:ascii="楷体" w:hAnsi="楷体" w:eastAsia="楷体"/>
          <w:b/>
          <w:sz w:val="28"/>
          <w:szCs w:val="28"/>
        </w:rPr>
        <w:t>、投标文件</w:t>
      </w:r>
      <w:r>
        <w:rPr>
          <w:rFonts w:ascii="楷体" w:hAnsi="楷体" w:eastAsia="楷体"/>
          <w:b/>
          <w:sz w:val="28"/>
          <w:szCs w:val="28"/>
        </w:rPr>
        <w:t>构成</w:t>
      </w:r>
    </w:p>
    <w:p w14:paraId="5E70710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1、</w:t>
      </w:r>
      <w:r>
        <w:rPr>
          <w:rFonts w:hint="eastAsia" w:ascii="楷体" w:hAnsi="楷体" w:eastAsia="楷体"/>
          <w:sz w:val="28"/>
          <w:szCs w:val="28"/>
          <w:highlight w:val="none"/>
        </w:rPr>
        <w:t>投标文件应</w:t>
      </w:r>
      <w:r>
        <w:rPr>
          <w:rFonts w:hint="eastAsia" w:ascii="楷体" w:hAnsi="楷体" w:eastAsia="楷体"/>
          <w:sz w:val="28"/>
          <w:szCs w:val="28"/>
          <w:highlight w:val="none"/>
          <w:lang w:eastAsia="zh-CN"/>
        </w:rPr>
        <w:t>按投标文件内容要求提供材料，</w:t>
      </w:r>
      <w:r>
        <w:rPr>
          <w:rFonts w:hint="eastAsia" w:ascii="楷体" w:hAnsi="楷体" w:eastAsia="楷体"/>
          <w:sz w:val="28"/>
          <w:szCs w:val="28"/>
          <w:lang w:eastAsia="zh-CN"/>
        </w:rPr>
        <w:t>盖章后制成一份</w:t>
      </w:r>
      <w:r>
        <w:rPr>
          <w:rFonts w:hint="eastAsia" w:ascii="楷体" w:hAnsi="楷体" w:eastAsia="楷体"/>
          <w:sz w:val="28"/>
          <w:szCs w:val="28"/>
          <w:lang w:val="en-US" w:eastAsia="zh-CN"/>
        </w:rPr>
        <w:t>PDF文件</w:t>
      </w:r>
      <w:r>
        <w:rPr>
          <w:rFonts w:hint="eastAsia" w:ascii="楷体" w:hAnsi="楷体" w:eastAsia="楷体"/>
          <w:sz w:val="28"/>
          <w:szCs w:val="28"/>
          <w:highlight w:val="none"/>
        </w:rPr>
        <w:t>。</w:t>
      </w:r>
    </w:p>
    <w:p w14:paraId="46462263">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楷体" w:hAnsi="楷体" w:eastAsia="楷体"/>
          <w:b w:val="0"/>
          <w:bCs/>
          <w:sz w:val="28"/>
          <w:szCs w:val="28"/>
        </w:rPr>
      </w:pPr>
      <w:bookmarkStart w:id="9" w:name="_Toc353439278"/>
      <w:bookmarkStart w:id="10" w:name="_Toc269895618"/>
      <w:r>
        <w:rPr>
          <w:rFonts w:hint="eastAsia" w:ascii="楷体" w:hAnsi="楷体" w:eastAsia="楷体"/>
          <w:b w:val="0"/>
          <w:bCs/>
          <w:sz w:val="28"/>
          <w:szCs w:val="28"/>
          <w:lang w:val="en-US" w:eastAsia="zh-CN"/>
        </w:rPr>
        <w:t>2</w:t>
      </w:r>
      <w:r>
        <w:rPr>
          <w:rFonts w:hint="eastAsia" w:ascii="楷体" w:hAnsi="楷体" w:eastAsia="楷体"/>
          <w:b w:val="0"/>
          <w:bCs/>
          <w:sz w:val="28"/>
          <w:szCs w:val="28"/>
        </w:rPr>
        <w:t>、如果项目分有多个包，供应商可以参与其中的一个或几个包的采购活动，且可以同时成交几个包，但必须以包为单位分别编写投标文件，分别装订，分别包装。</w:t>
      </w:r>
    </w:p>
    <w:p w14:paraId="6918297F">
      <w:pPr>
        <w:keepNext w:val="0"/>
        <w:keepLines w:val="0"/>
        <w:pageBreakBefore w:val="0"/>
        <w:widowControl w:val="0"/>
        <w:kinsoku/>
        <w:wordWrap/>
        <w:overflowPunct/>
        <w:topLinePunct w:val="0"/>
        <w:autoSpaceDE/>
        <w:autoSpaceDN/>
        <w:bidi w:val="0"/>
        <w:adjustRightInd/>
        <w:snapToGrid/>
        <w:spacing w:line="460" w:lineRule="exact"/>
        <w:ind w:right="0" w:rightChars="0"/>
        <w:jc w:val="center"/>
        <w:textAlignment w:val="auto"/>
        <w:outlineLvl w:val="9"/>
        <w:rPr>
          <w:rFonts w:hint="eastAsia" w:ascii="楷体" w:hAnsi="楷体" w:eastAsia="楷体"/>
          <w:b/>
          <w:sz w:val="28"/>
          <w:szCs w:val="28"/>
        </w:rPr>
      </w:pPr>
      <w:r>
        <w:rPr>
          <w:rFonts w:hint="eastAsia" w:ascii="楷体" w:hAnsi="楷体" w:eastAsia="楷体"/>
          <w:b/>
          <w:sz w:val="28"/>
          <w:szCs w:val="28"/>
          <w:lang w:eastAsia="zh-CN"/>
        </w:rPr>
        <w:t>六</w:t>
      </w:r>
      <w:r>
        <w:rPr>
          <w:rFonts w:hint="eastAsia" w:ascii="楷体" w:hAnsi="楷体" w:eastAsia="楷体"/>
          <w:b/>
          <w:sz w:val="28"/>
          <w:szCs w:val="28"/>
        </w:rPr>
        <w:t>、签订合同</w:t>
      </w:r>
      <w:bookmarkEnd w:id="9"/>
      <w:bookmarkEnd w:id="10"/>
    </w:p>
    <w:p w14:paraId="665105A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 xml:space="preserve"> 1、成交侯选人在“</w:t>
      </w:r>
      <w:r>
        <w:rPr>
          <w:rFonts w:hint="eastAsia" w:ascii="楷体" w:hAnsi="楷体" w:eastAsia="楷体"/>
          <w:sz w:val="28"/>
          <w:szCs w:val="28"/>
          <w:lang w:eastAsia="zh-CN"/>
        </w:rPr>
        <w:t>六安市中医院官网</w:t>
      </w:r>
      <w:r>
        <w:rPr>
          <w:rFonts w:hint="eastAsia" w:ascii="楷体" w:hAnsi="楷体" w:eastAsia="楷体"/>
          <w:sz w:val="28"/>
          <w:szCs w:val="28"/>
        </w:rPr>
        <w:t>”公示</w:t>
      </w:r>
      <w:r>
        <w:rPr>
          <w:rFonts w:hint="eastAsia" w:ascii="楷体" w:hAnsi="楷体" w:eastAsia="楷体"/>
          <w:sz w:val="28"/>
          <w:szCs w:val="28"/>
          <w:highlight w:val="none"/>
        </w:rPr>
        <w:t>三个工作日且</w:t>
      </w:r>
      <w:r>
        <w:rPr>
          <w:rFonts w:hint="eastAsia" w:ascii="楷体" w:hAnsi="楷体" w:eastAsia="楷体"/>
          <w:sz w:val="28"/>
          <w:szCs w:val="28"/>
        </w:rPr>
        <w:t>无异议后，由</w:t>
      </w:r>
      <w:r>
        <w:rPr>
          <w:rFonts w:hint="eastAsia" w:ascii="楷体" w:hAnsi="楷体" w:eastAsia="楷体"/>
          <w:sz w:val="28"/>
          <w:szCs w:val="28"/>
          <w:lang w:eastAsia="zh-CN"/>
        </w:rPr>
        <w:t>医院</w:t>
      </w:r>
      <w:r>
        <w:rPr>
          <w:rFonts w:hint="eastAsia" w:ascii="楷体" w:hAnsi="楷体" w:eastAsia="楷体"/>
          <w:sz w:val="28"/>
          <w:szCs w:val="28"/>
        </w:rPr>
        <w:t>发出</w:t>
      </w:r>
      <w:r>
        <w:rPr>
          <w:rFonts w:hint="eastAsia" w:ascii="楷体" w:hAnsi="楷体" w:eastAsia="楷体"/>
          <w:sz w:val="28"/>
          <w:szCs w:val="28"/>
          <w:lang w:eastAsia="zh-CN"/>
        </w:rPr>
        <w:t>中标</w:t>
      </w:r>
      <w:r>
        <w:rPr>
          <w:rFonts w:hint="eastAsia" w:ascii="楷体" w:hAnsi="楷体" w:eastAsia="楷体"/>
          <w:sz w:val="28"/>
          <w:szCs w:val="28"/>
        </w:rPr>
        <w:t>通知。</w:t>
      </w:r>
    </w:p>
    <w:p w14:paraId="3CE2A09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2、采购单位有权在公示期内要求成交侯选人提供</w:t>
      </w:r>
      <w:r>
        <w:rPr>
          <w:rFonts w:hint="eastAsia" w:ascii="楷体" w:hAnsi="楷体" w:eastAsia="楷体"/>
          <w:sz w:val="28"/>
          <w:szCs w:val="28"/>
          <w:lang w:eastAsia="zh-CN"/>
        </w:rPr>
        <w:t>采购</w:t>
      </w:r>
      <w:r>
        <w:rPr>
          <w:rFonts w:hint="eastAsia" w:ascii="楷体" w:hAnsi="楷体" w:eastAsia="楷体"/>
          <w:sz w:val="28"/>
          <w:szCs w:val="28"/>
        </w:rPr>
        <w:t>文件采购清单中规定的成套或部分设备、物品的样品，以便确认和为验收留样。</w:t>
      </w:r>
    </w:p>
    <w:p w14:paraId="135788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3、成交人拿到成交通知书后，</w:t>
      </w:r>
      <w:r>
        <w:rPr>
          <w:rFonts w:hint="eastAsia" w:ascii="楷体" w:hAnsi="楷体" w:eastAsia="楷体"/>
          <w:sz w:val="28"/>
          <w:szCs w:val="28"/>
          <w:lang w:eastAsia="zh-CN"/>
        </w:rPr>
        <w:t>一个月内来我院签订合同，</w:t>
      </w:r>
      <w:r>
        <w:rPr>
          <w:rFonts w:hint="eastAsia" w:ascii="楷体" w:hAnsi="楷体" w:eastAsia="楷体"/>
          <w:sz w:val="28"/>
          <w:szCs w:val="28"/>
        </w:rPr>
        <w:t>备案后合同方有效。</w:t>
      </w:r>
    </w:p>
    <w:p w14:paraId="7BD4D37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4、采购双方必须严格按照</w:t>
      </w:r>
      <w:r>
        <w:rPr>
          <w:rFonts w:hint="eastAsia" w:ascii="楷体" w:hAnsi="楷体" w:eastAsia="楷体"/>
          <w:sz w:val="28"/>
          <w:szCs w:val="28"/>
          <w:lang w:eastAsia="zh-CN"/>
        </w:rPr>
        <w:t>采购</w:t>
      </w:r>
      <w:r>
        <w:rPr>
          <w:rFonts w:hint="eastAsia" w:ascii="楷体" w:hAnsi="楷体" w:eastAsia="楷体"/>
          <w:sz w:val="28"/>
          <w:szCs w:val="28"/>
        </w:rPr>
        <w:t>文件及承诺签订采购合同，不得擅自变更。</w:t>
      </w:r>
    </w:p>
    <w:p w14:paraId="466D843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2951" w:firstLineChars="1050"/>
        <w:jc w:val="both"/>
        <w:textAlignment w:val="auto"/>
        <w:outlineLvl w:val="9"/>
        <w:rPr>
          <w:rFonts w:hint="eastAsia" w:ascii="楷体" w:hAnsi="楷体" w:eastAsia="楷体"/>
          <w:b/>
          <w:sz w:val="28"/>
          <w:szCs w:val="28"/>
        </w:rPr>
      </w:pPr>
      <w:bookmarkStart w:id="11" w:name="_Toc353439279"/>
      <w:bookmarkStart w:id="12" w:name="_Toc269895619"/>
      <w:r>
        <w:rPr>
          <w:rFonts w:hint="eastAsia" w:ascii="楷体" w:hAnsi="楷体" w:eastAsia="楷体"/>
          <w:b/>
          <w:sz w:val="28"/>
          <w:szCs w:val="28"/>
          <w:lang w:eastAsia="zh-CN"/>
        </w:rPr>
        <w:t>七</w:t>
      </w:r>
      <w:r>
        <w:rPr>
          <w:rFonts w:hint="eastAsia" w:ascii="楷体" w:hAnsi="楷体" w:eastAsia="楷体"/>
          <w:b/>
          <w:sz w:val="28"/>
          <w:szCs w:val="28"/>
        </w:rPr>
        <w:t>、澄清及变更</w:t>
      </w:r>
      <w:bookmarkEnd w:id="11"/>
      <w:bookmarkEnd w:id="12"/>
    </w:p>
    <w:p w14:paraId="20AAF8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150"/>
        <w:jc w:val="both"/>
        <w:textAlignment w:val="auto"/>
        <w:outlineLvl w:val="9"/>
        <w:rPr>
          <w:rFonts w:hint="eastAsia" w:ascii="楷体" w:hAnsi="楷体" w:eastAsia="楷体"/>
          <w:sz w:val="28"/>
          <w:szCs w:val="28"/>
        </w:rPr>
      </w:pPr>
      <w:r>
        <w:rPr>
          <w:rFonts w:hint="eastAsia" w:ascii="楷体" w:hAnsi="楷体" w:eastAsia="楷体"/>
          <w:sz w:val="28"/>
          <w:szCs w:val="28"/>
          <w:lang w:eastAsia="zh-CN"/>
        </w:rPr>
        <w:t>采购</w:t>
      </w:r>
      <w:r>
        <w:rPr>
          <w:rFonts w:hint="eastAsia" w:ascii="楷体" w:hAnsi="楷体" w:eastAsia="楷体"/>
          <w:sz w:val="28"/>
          <w:szCs w:val="28"/>
        </w:rPr>
        <w:t>公告及</w:t>
      </w:r>
      <w:r>
        <w:rPr>
          <w:rFonts w:hint="eastAsia" w:ascii="楷体" w:hAnsi="楷体" w:eastAsia="楷体"/>
          <w:sz w:val="28"/>
          <w:szCs w:val="28"/>
          <w:lang w:eastAsia="zh-CN"/>
        </w:rPr>
        <w:t>采购</w:t>
      </w:r>
      <w:r>
        <w:rPr>
          <w:rFonts w:hint="eastAsia" w:ascii="楷体" w:hAnsi="楷体" w:eastAsia="楷体"/>
          <w:sz w:val="28"/>
          <w:szCs w:val="28"/>
        </w:rPr>
        <w:t>文件如有澄清或变更，我</w:t>
      </w:r>
      <w:r>
        <w:rPr>
          <w:rFonts w:hint="eastAsia" w:ascii="楷体" w:hAnsi="楷体" w:eastAsia="楷体"/>
          <w:sz w:val="28"/>
          <w:szCs w:val="28"/>
          <w:lang w:eastAsia="zh-CN"/>
        </w:rPr>
        <w:t>院</w:t>
      </w:r>
      <w:r>
        <w:rPr>
          <w:rFonts w:hint="eastAsia" w:ascii="楷体" w:hAnsi="楷体" w:eastAsia="楷体"/>
          <w:sz w:val="28"/>
          <w:szCs w:val="28"/>
        </w:rPr>
        <w:t>将以网上公告形式发布，请投标人及时关注。</w:t>
      </w:r>
    </w:p>
    <w:p w14:paraId="53E3900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3233" w:firstLineChars="1150"/>
        <w:jc w:val="both"/>
        <w:textAlignment w:val="auto"/>
        <w:outlineLvl w:val="9"/>
        <w:rPr>
          <w:rFonts w:hint="eastAsia" w:ascii="楷体" w:hAnsi="楷体" w:eastAsia="楷体"/>
          <w:b/>
          <w:sz w:val="28"/>
          <w:szCs w:val="28"/>
        </w:rPr>
      </w:pPr>
      <w:r>
        <w:rPr>
          <w:rFonts w:hint="eastAsia" w:ascii="楷体" w:hAnsi="楷体" w:eastAsia="楷体"/>
          <w:b/>
          <w:sz w:val="28"/>
          <w:szCs w:val="28"/>
          <w:lang w:eastAsia="zh-CN"/>
        </w:rPr>
        <w:t>八</w:t>
      </w:r>
      <w:r>
        <w:rPr>
          <w:rFonts w:hint="eastAsia" w:ascii="楷体" w:hAnsi="楷体" w:eastAsia="楷体"/>
          <w:b/>
          <w:sz w:val="28"/>
          <w:szCs w:val="28"/>
        </w:rPr>
        <w:t xml:space="preserve"> 、附件</w:t>
      </w:r>
    </w:p>
    <w:p w14:paraId="115292D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pPr>
      <w:r>
        <w:rPr>
          <w:rFonts w:hint="eastAsia" w:ascii="楷体" w:hAnsi="楷体" w:eastAsia="楷体"/>
          <w:sz w:val="28"/>
          <w:szCs w:val="28"/>
        </w:rPr>
        <w:t>附件一：采购需求         附件二：投标报价书</w:t>
      </w:r>
    </w:p>
    <w:p w14:paraId="03C686C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楷体" w:hAnsi="楷体" w:eastAsia="楷体"/>
          <w:sz w:val="28"/>
          <w:szCs w:val="28"/>
        </w:rPr>
        <w:sectPr>
          <w:headerReference r:id="rId3" w:type="default"/>
          <w:footerReference r:id="rId5" w:type="default"/>
          <w:headerReference r:id="rId4" w:type="even"/>
          <w:footerReference r:id="rId6" w:type="even"/>
          <w:pgSz w:w="11906" w:h="16838"/>
          <w:pgMar w:top="1440" w:right="1531" w:bottom="1440" w:left="1531" w:header="851" w:footer="992" w:gutter="0"/>
          <w:cols w:space="720" w:num="1"/>
          <w:docGrid w:type="lines" w:linePitch="312" w:charSpace="0"/>
        </w:sectPr>
      </w:pPr>
    </w:p>
    <w:p w14:paraId="7CEFC67B">
      <w:pPr>
        <w:rPr>
          <w:rFonts w:hint="eastAsia" w:ascii="楷体" w:hAnsi="楷体" w:eastAsia="楷体"/>
          <w:b/>
          <w:bCs/>
          <w:sz w:val="28"/>
          <w:szCs w:val="28"/>
        </w:rPr>
      </w:pPr>
      <w:bookmarkStart w:id="13" w:name="_Toc353439281"/>
      <w:r>
        <w:rPr>
          <w:rFonts w:hint="eastAsia" w:ascii="楷体" w:hAnsi="楷体" w:eastAsia="楷体"/>
          <w:b/>
          <w:bCs/>
          <w:sz w:val="28"/>
          <w:szCs w:val="28"/>
        </w:rPr>
        <w:t>附件</w:t>
      </w:r>
      <w:bookmarkEnd w:id="8"/>
      <w:r>
        <w:rPr>
          <w:rFonts w:hint="eastAsia" w:ascii="楷体" w:hAnsi="楷体" w:eastAsia="楷体"/>
          <w:b/>
          <w:bCs/>
          <w:sz w:val="28"/>
          <w:szCs w:val="28"/>
        </w:rPr>
        <w:t>一</w:t>
      </w:r>
      <w:bookmarkEnd w:id="13"/>
    </w:p>
    <w:p w14:paraId="6C1A0594">
      <w:pPr>
        <w:pStyle w:val="11"/>
        <w:jc w:val="center"/>
        <w:rPr>
          <w:rFonts w:hint="eastAsia" w:ascii="楷体" w:hAnsi="楷体" w:eastAsia="楷体"/>
          <w:b/>
          <w:bCs/>
          <w:sz w:val="28"/>
          <w:szCs w:val="28"/>
          <w:lang w:eastAsia="zh-CN"/>
        </w:rPr>
      </w:pPr>
      <w:r>
        <w:rPr>
          <w:rFonts w:hint="eastAsia" w:ascii="楷体" w:hAnsi="楷体" w:eastAsia="楷体"/>
          <w:b/>
          <w:bCs/>
          <w:sz w:val="28"/>
          <w:szCs w:val="28"/>
          <w:lang w:eastAsia="zh-CN"/>
        </w:rPr>
        <w:t>采</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购</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需</w:t>
      </w:r>
      <w:r>
        <w:rPr>
          <w:rFonts w:hint="eastAsia" w:ascii="楷体" w:hAnsi="楷体" w:eastAsia="楷体"/>
          <w:b/>
          <w:bCs/>
          <w:sz w:val="28"/>
          <w:szCs w:val="28"/>
          <w:lang w:val="en-US" w:eastAsia="zh-CN"/>
        </w:rPr>
        <w:t xml:space="preserve"> </w:t>
      </w:r>
      <w:r>
        <w:rPr>
          <w:rFonts w:hint="eastAsia" w:ascii="楷体" w:hAnsi="楷体" w:eastAsia="楷体"/>
          <w:b/>
          <w:bCs/>
          <w:sz w:val="28"/>
          <w:szCs w:val="28"/>
          <w:lang w:eastAsia="zh-CN"/>
        </w:rPr>
        <w:t>求</w:t>
      </w:r>
    </w:p>
    <w:p w14:paraId="2B5098E1">
      <w:pPr>
        <w:numPr>
          <w:ilvl w:val="0"/>
          <w:numId w:val="0"/>
        </w:numPr>
        <w:rPr>
          <w:b/>
          <w:sz w:val="24"/>
        </w:rPr>
      </w:pPr>
      <w:r>
        <w:rPr>
          <w:rFonts w:hint="eastAsia" w:ascii="Times New Roman" w:hAnsi="Times New Roman" w:eastAsia="宋体" w:cs="Times New Roman"/>
          <w:b/>
          <w:kern w:val="2"/>
          <w:sz w:val="24"/>
          <w:lang w:val="en-US" w:eastAsia="zh-CN" w:bidi="ar-SA"/>
        </w:rPr>
        <w:t>一、</w:t>
      </w:r>
      <w:r>
        <w:rPr>
          <w:rFonts w:hint="eastAsia"/>
          <w:b/>
          <w:sz w:val="24"/>
        </w:rPr>
        <w:t>配置</w:t>
      </w:r>
      <w:r>
        <w:rPr>
          <w:b/>
          <w:sz w:val="24"/>
        </w:rPr>
        <w:t>：</w:t>
      </w:r>
    </w:p>
    <w:p w14:paraId="45BFD94D">
      <w:r>
        <w:rPr>
          <w:rFonts w:hint="eastAsia"/>
        </w:rPr>
        <w:t>1、动态心电记录仪</w:t>
      </w:r>
      <w:r>
        <w:t>：</w:t>
      </w:r>
      <w:r>
        <w:rPr>
          <w:rFonts w:hint="eastAsia"/>
          <w:lang w:val="en-US" w:eastAsia="zh-CN"/>
        </w:rPr>
        <w:t>2</w:t>
      </w:r>
      <w:r>
        <w:rPr>
          <w:rFonts w:hint="eastAsia"/>
        </w:rPr>
        <w:t>台</w:t>
      </w:r>
    </w:p>
    <w:p w14:paraId="090E7743">
      <w:r>
        <w:rPr>
          <w:rFonts w:hint="eastAsia"/>
        </w:rPr>
        <w:t>2、</w:t>
      </w:r>
      <w:r>
        <w:t>附件：</w:t>
      </w:r>
      <w:r>
        <w:rPr>
          <w:rFonts w:hint="eastAsia"/>
        </w:rPr>
        <w:t>导联线</w:t>
      </w:r>
      <w:r>
        <w:rPr>
          <w:rFonts w:hint="eastAsia"/>
          <w:lang w:val="en-US" w:eastAsia="zh-CN"/>
        </w:rPr>
        <w:t>2</w:t>
      </w:r>
      <w:r>
        <w:rPr>
          <w:rFonts w:hint="eastAsia"/>
        </w:rPr>
        <w:t>副；</w:t>
      </w:r>
      <w:r>
        <w:t>其他必须的附件</w:t>
      </w:r>
    </w:p>
    <w:p w14:paraId="55840B1F">
      <w:r>
        <w:rPr>
          <w:rFonts w:hint="eastAsia"/>
        </w:rPr>
        <w:t>3、</w:t>
      </w:r>
      <w:r>
        <w:t>软件：</w:t>
      </w:r>
      <w:r>
        <w:rPr>
          <w:rFonts w:hint="eastAsia"/>
        </w:rPr>
        <w:t>分析软件</w:t>
      </w:r>
      <w:r>
        <w:t>免费提供，免费升级</w:t>
      </w:r>
    </w:p>
    <w:p w14:paraId="0358FE60">
      <w:pPr>
        <w:rPr>
          <w:b/>
          <w:sz w:val="24"/>
        </w:rPr>
      </w:pPr>
    </w:p>
    <w:p w14:paraId="1F2D963C">
      <w:pPr>
        <w:numPr>
          <w:ilvl w:val="0"/>
          <w:numId w:val="0"/>
        </w:numPr>
        <w:rPr>
          <w:b/>
          <w:sz w:val="24"/>
        </w:rPr>
      </w:pPr>
      <w:r>
        <w:rPr>
          <w:rFonts w:hint="eastAsia" w:ascii="Times New Roman" w:hAnsi="Times New Roman" w:eastAsia="宋体" w:cs="Times New Roman"/>
          <w:b/>
          <w:kern w:val="2"/>
          <w:sz w:val="24"/>
          <w:lang w:val="en-US" w:eastAsia="zh-CN" w:bidi="ar-SA"/>
        </w:rPr>
        <w:t>二、</w:t>
      </w:r>
      <w:r>
        <w:rPr>
          <w:rFonts w:hint="eastAsia"/>
          <w:b/>
          <w:sz w:val="24"/>
        </w:rPr>
        <w:t>硬件技术参数：</w:t>
      </w:r>
    </w:p>
    <w:p w14:paraId="6C207800">
      <w:pPr>
        <w:rPr>
          <w:rFonts w:ascii="宋体" w:hAnsi="宋体" w:cs="宋体"/>
          <w:szCs w:val="21"/>
        </w:rPr>
      </w:pPr>
      <w:r>
        <w:rPr>
          <w:rFonts w:hint="eastAsia" w:ascii="宋体" w:hAnsi="宋体" w:eastAsia="宋体" w:cs="宋体"/>
          <w:szCs w:val="21"/>
        </w:rPr>
        <w:t>1、导联方式：标准</w:t>
      </w:r>
      <w:r>
        <w:rPr>
          <w:rFonts w:ascii="宋体" w:hAnsi="宋体" w:eastAsia="宋体" w:cs="宋体"/>
          <w:szCs w:val="21"/>
        </w:rPr>
        <w:t>3</w:t>
      </w:r>
      <w:r>
        <w:rPr>
          <w:rFonts w:hint="eastAsia" w:ascii="宋体" w:hAnsi="宋体" w:eastAsia="宋体" w:cs="宋体"/>
          <w:szCs w:val="21"/>
        </w:rPr>
        <w:t>导联/12导联可切换</w:t>
      </w:r>
      <w:r>
        <w:rPr>
          <w:rFonts w:hint="eastAsia" w:ascii="宋体" w:hAnsi="宋体" w:cs="宋体"/>
          <w:szCs w:val="21"/>
        </w:rPr>
        <w:t>。</w:t>
      </w:r>
    </w:p>
    <w:p w14:paraId="3AFF79F5">
      <w:pPr>
        <w:rPr>
          <w:rFonts w:ascii="宋体" w:hAnsi="宋体" w:cs="宋体"/>
          <w:b/>
          <w:bCs/>
          <w:color w:val="000000"/>
          <w:szCs w:val="21"/>
        </w:rPr>
      </w:pPr>
      <w:r>
        <w:rPr>
          <w:rFonts w:hint="eastAsia" w:ascii="宋体" w:hAnsi="宋体" w:cs="宋体"/>
          <w:b/>
          <w:bCs/>
          <w:szCs w:val="21"/>
        </w:rPr>
        <w:t>2、使用</w:t>
      </w:r>
      <w:r>
        <w:rPr>
          <w:rFonts w:ascii="宋体" w:hAnsi="宋体" w:cs="宋体"/>
          <w:b/>
          <w:bCs/>
          <w:szCs w:val="21"/>
        </w:rPr>
        <w:t>7</w:t>
      </w:r>
      <w:r>
        <w:rPr>
          <w:rFonts w:hint="eastAsia" w:ascii="宋体" w:hAnsi="宋体" w:cs="宋体"/>
          <w:b/>
          <w:bCs/>
          <w:szCs w:val="21"/>
        </w:rPr>
        <w:t>号电池供电，且单节7号碱性电池可支持12导联连续记录至少72小时，3导联联系记录至少7天。</w:t>
      </w:r>
    </w:p>
    <w:p w14:paraId="1505ADB4">
      <w:pPr>
        <w:rPr>
          <w:rFonts w:ascii="宋体" w:hAnsi="宋体" w:cs="宋体"/>
          <w:b/>
          <w:bCs/>
          <w:color w:val="000000"/>
          <w:szCs w:val="21"/>
        </w:rPr>
      </w:pPr>
      <w:r>
        <w:rPr>
          <w:rFonts w:hint="eastAsia" w:ascii="宋体" w:hAnsi="宋体" w:cs="宋体"/>
          <w:b/>
          <w:bCs/>
          <w:color w:val="000000"/>
          <w:szCs w:val="21"/>
        </w:rPr>
        <w:t>3、</w:t>
      </w:r>
      <w:r>
        <w:rPr>
          <w:rFonts w:hint="eastAsia" w:ascii="宋体" w:hAnsi="宋体" w:cs="宋体"/>
          <w:b/>
          <w:bCs/>
          <w:szCs w:val="21"/>
        </w:rPr>
        <w:t>共模抑制比≥120dB。</w:t>
      </w:r>
    </w:p>
    <w:p w14:paraId="0A7172D3">
      <w:pPr>
        <w:rPr>
          <w:rFonts w:ascii="宋体" w:hAnsi="宋体" w:cs="宋体"/>
          <w:color w:val="000000"/>
          <w:szCs w:val="21"/>
        </w:rPr>
      </w:pPr>
      <w:r>
        <w:rPr>
          <w:rFonts w:hint="eastAsia" w:ascii="宋体" w:hAnsi="宋体" w:cs="宋体"/>
          <w:szCs w:val="21"/>
        </w:rPr>
        <w:t>4、</w:t>
      </w:r>
      <w:r>
        <w:rPr>
          <w:rFonts w:hint="eastAsia" w:ascii="宋体" w:hAnsi="宋体" w:eastAsia="宋体" w:cs="宋体"/>
          <w:color w:val="000000"/>
          <w:szCs w:val="21"/>
        </w:rPr>
        <w:t>采样</w:t>
      </w:r>
      <w:r>
        <w:rPr>
          <w:rFonts w:hint="eastAsia" w:ascii="宋体" w:hAnsi="宋体" w:cs="宋体"/>
          <w:color w:val="000000"/>
          <w:szCs w:val="21"/>
        </w:rPr>
        <w:t>分辨率16位，开启起搏检测原始采样频率最高达到10</w:t>
      </w:r>
      <w:r>
        <w:rPr>
          <w:rFonts w:ascii="宋体" w:hAnsi="宋体" w:cs="宋体"/>
          <w:color w:val="000000"/>
          <w:szCs w:val="21"/>
        </w:rPr>
        <w:t>00</w:t>
      </w:r>
      <w:r>
        <w:rPr>
          <w:rFonts w:hint="eastAsia" w:ascii="宋体" w:hAnsi="宋体" w:cs="宋体"/>
          <w:color w:val="000000"/>
          <w:szCs w:val="21"/>
        </w:rPr>
        <w:t>0</w:t>
      </w:r>
      <w:r>
        <w:rPr>
          <w:rFonts w:ascii="宋体" w:hAnsi="宋体" w:cs="宋体"/>
          <w:color w:val="000000"/>
          <w:szCs w:val="21"/>
        </w:rPr>
        <w:t>Hz</w:t>
      </w:r>
      <w:r>
        <w:rPr>
          <w:rFonts w:hint="eastAsia" w:ascii="宋体" w:hAnsi="宋体" w:cs="宋体"/>
          <w:color w:val="000000"/>
          <w:szCs w:val="21"/>
        </w:rPr>
        <w:t>。</w:t>
      </w:r>
    </w:p>
    <w:p w14:paraId="4C9376F1">
      <w:pPr>
        <w:rPr>
          <w:rFonts w:ascii="宋体" w:hAnsi="宋体" w:cs="宋体"/>
          <w:b/>
          <w:bCs/>
          <w:szCs w:val="21"/>
        </w:rPr>
      </w:pPr>
      <w:r>
        <w:rPr>
          <w:rFonts w:hint="eastAsia" w:ascii="宋体" w:hAnsi="宋体" w:cs="宋体"/>
          <w:b/>
          <w:bCs/>
          <w:color w:val="000000"/>
          <w:szCs w:val="21"/>
        </w:rPr>
        <w:t>5、</w:t>
      </w:r>
      <w:bookmarkStart w:id="17" w:name="_GoBack"/>
      <w:bookmarkEnd w:id="17"/>
      <w:r>
        <w:rPr>
          <w:rFonts w:hint="eastAsia" w:ascii="宋体" w:hAnsi="宋体" w:cs="宋体"/>
          <w:b/>
          <w:bCs/>
          <w:szCs w:val="21"/>
        </w:rPr>
        <w:t>可识别1~200 mV，0.1~2 ms起搏脉冲。</w:t>
      </w:r>
    </w:p>
    <w:p w14:paraId="5C1C09E1">
      <w:pPr>
        <w:rPr>
          <w:rFonts w:ascii="宋体" w:hAnsi="宋体" w:cs="宋体"/>
          <w:szCs w:val="21"/>
        </w:rPr>
      </w:pPr>
      <w:r>
        <w:rPr>
          <w:rFonts w:hint="eastAsia" w:ascii="宋体" w:hAnsi="宋体" w:cs="宋体"/>
          <w:szCs w:val="21"/>
        </w:rPr>
        <w:t>6、</w:t>
      </w:r>
      <w:r>
        <w:rPr>
          <w:rFonts w:hint="eastAsia" w:ascii="宋体" w:hAnsi="宋体" w:cs="宋体"/>
          <w:color w:val="000000"/>
          <w:szCs w:val="21"/>
        </w:rPr>
        <w:t>存储类型为</w:t>
      </w:r>
      <w:r>
        <w:rPr>
          <w:rFonts w:ascii="宋体" w:hAnsi="宋体" w:cs="宋体"/>
          <w:color w:val="000000"/>
          <w:szCs w:val="21"/>
        </w:rPr>
        <w:t>SD</w:t>
      </w:r>
      <w:r>
        <w:rPr>
          <w:rFonts w:hint="eastAsia" w:ascii="宋体" w:hAnsi="宋体" w:cs="宋体"/>
          <w:color w:val="000000"/>
          <w:szCs w:val="21"/>
        </w:rPr>
        <w:t>存储</w:t>
      </w:r>
      <w:r>
        <w:rPr>
          <w:rFonts w:hint="eastAsia" w:ascii="宋体" w:hAnsi="宋体" w:cs="宋体"/>
          <w:szCs w:val="21"/>
        </w:rPr>
        <w:t>卡，可兼容2~32GB容量记录卡。</w:t>
      </w:r>
    </w:p>
    <w:p w14:paraId="42086A67">
      <w:pPr>
        <w:rPr>
          <w:rFonts w:ascii="宋体" w:hAnsi="宋体" w:cs="宋体"/>
          <w:color w:val="000000"/>
          <w:szCs w:val="21"/>
        </w:rPr>
      </w:pPr>
      <w:r>
        <w:rPr>
          <w:rFonts w:hint="eastAsia" w:ascii="宋体" w:hAnsi="宋体" w:cs="宋体"/>
          <w:szCs w:val="21"/>
        </w:rPr>
        <w:t>7、记录盒配备</w:t>
      </w:r>
      <w:r>
        <w:rPr>
          <w:rFonts w:ascii="宋体" w:hAnsi="宋体" w:cs="宋体"/>
          <w:szCs w:val="21"/>
        </w:rPr>
        <w:t>LCD</w:t>
      </w:r>
      <w:r>
        <w:rPr>
          <w:rFonts w:hint="eastAsia" w:ascii="宋体" w:hAnsi="宋体" w:cs="宋体"/>
          <w:szCs w:val="21"/>
        </w:rPr>
        <w:t>液晶屏</w:t>
      </w:r>
      <w:r>
        <w:rPr>
          <w:rFonts w:hint="eastAsia" w:ascii="宋体" w:hAnsi="宋体" w:cs="宋体"/>
          <w:color w:val="000000"/>
          <w:szCs w:val="21"/>
        </w:rPr>
        <w:t>，可以实时观察任意导联心电波形；。</w:t>
      </w:r>
    </w:p>
    <w:p w14:paraId="38DFF417">
      <w:pPr>
        <w:rPr>
          <w:rFonts w:ascii="宋体" w:hAnsi="宋体" w:cs="宋体"/>
          <w:color w:val="000000"/>
          <w:szCs w:val="21"/>
        </w:rPr>
      </w:pPr>
      <w:r>
        <w:rPr>
          <w:rFonts w:hint="eastAsia" w:ascii="宋体" w:hAnsi="宋体" w:cs="宋体"/>
          <w:color w:val="000000"/>
          <w:szCs w:val="21"/>
        </w:rPr>
        <w:t>8、记录盒配备两个指示灯，可以指示导联连接状态、电池电量及记录盒工作状态。</w:t>
      </w:r>
    </w:p>
    <w:p w14:paraId="230AF655">
      <w:pPr>
        <w:rPr>
          <w:rFonts w:ascii="宋体" w:hAnsi="宋体" w:cs="宋体"/>
          <w:color w:val="000000"/>
          <w:szCs w:val="21"/>
        </w:rPr>
      </w:pPr>
      <w:r>
        <w:rPr>
          <w:rFonts w:hint="eastAsia" w:ascii="宋体" w:hAnsi="宋体" w:cs="宋体"/>
          <w:color w:val="000000"/>
          <w:szCs w:val="21"/>
        </w:rPr>
        <w:t>9、记录盒配备蜂鸣器，可以提供声音提示。</w:t>
      </w:r>
    </w:p>
    <w:p w14:paraId="3844476F">
      <w:pPr>
        <w:rPr>
          <w:rFonts w:ascii="宋体" w:hAnsi="宋体" w:cs="宋体"/>
          <w:color w:val="000000"/>
          <w:szCs w:val="21"/>
        </w:rPr>
      </w:pPr>
      <w:r>
        <w:rPr>
          <w:rFonts w:hint="eastAsia" w:ascii="宋体" w:hAnsi="宋体" w:cs="宋体"/>
          <w:color w:val="000000"/>
          <w:szCs w:val="21"/>
        </w:rPr>
        <w:t>10、内置USB读卡器，可通过USB数据线直接读取心电数据。</w:t>
      </w:r>
    </w:p>
    <w:p w14:paraId="7F0660CE">
      <w:pPr>
        <w:rPr>
          <w:rFonts w:ascii="宋体" w:hAnsi="宋体" w:cs="宋体"/>
          <w:color w:val="000000"/>
          <w:szCs w:val="21"/>
        </w:rPr>
      </w:pPr>
      <w:r>
        <w:rPr>
          <w:rFonts w:hint="eastAsia" w:ascii="宋体" w:hAnsi="宋体" w:cs="宋体"/>
          <w:color w:val="000000"/>
          <w:szCs w:val="21"/>
        </w:rPr>
        <w:t>11、内置实时时钟，记录起止时间更加准确。</w:t>
      </w:r>
    </w:p>
    <w:p w14:paraId="500F8B16">
      <w:pPr>
        <w:rPr>
          <w:rFonts w:ascii="宋体" w:hAnsi="宋体" w:cs="宋体"/>
          <w:szCs w:val="21"/>
        </w:rPr>
      </w:pPr>
      <w:r>
        <w:rPr>
          <w:rFonts w:hint="eastAsia" w:ascii="宋体" w:hAnsi="宋体" w:cs="宋体"/>
          <w:szCs w:val="21"/>
        </w:rPr>
        <w:t>12、记录盒仅有两功能键，避免患者误操作。</w:t>
      </w:r>
    </w:p>
    <w:p w14:paraId="76F4780D">
      <w:pPr>
        <w:rPr>
          <w:rFonts w:ascii="宋体" w:hAnsi="宋体" w:cs="宋体"/>
          <w:szCs w:val="21"/>
        </w:rPr>
      </w:pPr>
      <w:r>
        <w:rPr>
          <w:rFonts w:hint="eastAsia" w:ascii="宋体" w:hAnsi="宋体" w:cs="宋体"/>
          <w:szCs w:val="21"/>
        </w:rPr>
        <w:t>13、导联连接正常时，记录盒可自动开始记录。</w:t>
      </w:r>
    </w:p>
    <w:p w14:paraId="27C259FE">
      <w:pPr>
        <w:rPr>
          <w:rFonts w:ascii="宋体" w:hAnsi="宋体" w:cs="宋体"/>
          <w:szCs w:val="21"/>
        </w:rPr>
      </w:pPr>
    </w:p>
    <w:p w14:paraId="235A4C31">
      <w:pPr>
        <w:numPr>
          <w:ilvl w:val="0"/>
          <w:numId w:val="0"/>
        </w:numPr>
        <w:rPr>
          <w:b/>
          <w:sz w:val="24"/>
        </w:rPr>
      </w:pPr>
      <w:r>
        <w:rPr>
          <w:rFonts w:hint="eastAsia" w:ascii="Times New Roman" w:hAnsi="Times New Roman" w:eastAsia="宋体" w:cs="Times New Roman"/>
          <w:b/>
          <w:kern w:val="2"/>
          <w:sz w:val="24"/>
          <w:lang w:val="en-US" w:eastAsia="zh-CN" w:bidi="ar-SA"/>
        </w:rPr>
        <w:t>三、</w:t>
      </w:r>
      <w:r>
        <w:rPr>
          <w:rFonts w:hint="eastAsia"/>
          <w:b/>
          <w:sz w:val="24"/>
        </w:rPr>
        <w:t>软件技术要求：</w:t>
      </w:r>
    </w:p>
    <w:p w14:paraId="69151B6A">
      <w:pPr>
        <w:rPr>
          <w:rFonts w:ascii="宋体" w:hAnsi="宋体"/>
          <w:b/>
          <w:color w:val="000000"/>
          <w:szCs w:val="21"/>
        </w:rPr>
      </w:pPr>
      <w:r>
        <w:rPr>
          <w:rFonts w:hint="eastAsia"/>
          <w:b/>
          <w:sz w:val="24"/>
        </w:rPr>
        <w:t>1、</w:t>
      </w:r>
      <w:r>
        <w:rPr>
          <w:rFonts w:hint="eastAsia" w:ascii="宋体" w:hAnsi="宋体" w:cs="宋体"/>
          <w:b/>
          <w:color w:val="000000"/>
          <w:szCs w:val="21"/>
        </w:rPr>
        <w:t>动态心电图分析系统具有下列认证文件：</w:t>
      </w:r>
    </w:p>
    <w:p w14:paraId="19BEA655">
      <w:pPr>
        <w:rPr>
          <w:rFonts w:ascii="宋体" w:hAnsi="宋体"/>
          <w:b/>
          <w:color w:val="000000"/>
          <w:szCs w:val="21"/>
        </w:rPr>
      </w:pPr>
      <w:r>
        <w:rPr>
          <w:rFonts w:hint="eastAsia" w:ascii="宋体" w:hAnsi="宋体" w:cs="宋体"/>
          <w:b/>
          <w:color w:val="000000"/>
          <w:szCs w:val="21"/>
        </w:rPr>
        <w:t>（</w:t>
      </w:r>
      <w:r>
        <w:rPr>
          <w:rFonts w:ascii="宋体" w:hAnsi="宋体" w:cs="宋体"/>
          <w:b/>
          <w:color w:val="000000"/>
          <w:szCs w:val="21"/>
        </w:rPr>
        <w:t>1</w:t>
      </w:r>
      <w:r>
        <w:rPr>
          <w:rFonts w:hint="eastAsia" w:ascii="宋体" w:hAnsi="宋体" w:cs="宋体"/>
          <w:b/>
          <w:color w:val="000000"/>
          <w:szCs w:val="21"/>
        </w:rPr>
        <w:t>）欧盟</w:t>
      </w:r>
      <w:r>
        <w:rPr>
          <w:rFonts w:ascii="宋体" w:hAnsi="宋体" w:cs="宋体"/>
          <w:b/>
          <w:color w:val="000000"/>
          <w:szCs w:val="21"/>
        </w:rPr>
        <w:t>CE</w:t>
      </w:r>
      <w:r>
        <w:rPr>
          <w:rFonts w:hint="eastAsia" w:ascii="宋体" w:hAnsi="宋体" w:cs="宋体"/>
          <w:b/>
          <w:color w:val="000000"/>
          <w:szCs w:val="21"/>
        </w:rPr>
        <w:t>认证</w:t>
      </w:r>
    </w:p>
    <w:p w14:paraId="5435AF0D">
      <w:pPr>
        <w:rPr>
          <w:rFonts w:ascii="宋体" w:hAnsi="宋体" w:cs="宋体"/>
          <w:b/>
          <w:color w:val="000000"/>
          <w:szCs w:val="21"/>
        </w:rPr>
      </w:pPr>
      <w:r>
        <w:rPr>
          <w:rFonts w:hint="eastAsia" w:ascii="宋体" w:hAnsi="宋体" w:cs="宋体"/>
          <w:b/>
          <w:color w:val="000000"/>
          <w:szCs w:val="21"/>
        </w:rPr>
        <w:t>（2）QRS自动分析准确性通过美国</w:t>
      </w:r>
      <w:r>
        <w:rPr>
          <w:rFonts w:ascii="宋体" w:hAnsi="宋体" w:cs="宋体"/>
          <w:b/>
          <w:color w:val="000000"/>
          <w:szCs w:val="21"/>
        </w:rPr>
        <w:t>MIT-BIN</w:t>
      </w:r>
      <w:r>
        <w:rPr>
          <w:rFonts w:hint="eastAsia" w:ascii="宋体" w:hAnsi="宋体" w:cs="宋体"/>
          <w:b/>
          <w:color w:val="000000"/>
          <w:szCs w:val="21"/>
        </w:rPr>
        <w:t>等权威数据库测试，高达</w:t>
      </w:r>
      <w:r>
        <w:rPr>
          <w:rFonts w:ascii="宋体" w:hAnsi="宋体" w:cs="宋体"/>
          <w:b/>
          <w:color w:val="000000"/>
          <w:szCs w:val="21"/>
        </w:rPr>
        <w:t>99.9%</w:t>
      </w:r>
    </w:p>
    <w:p w14:paraId="451C4694">
      <w:pPr>
        <w:rPr>
          <w:rFonts w:ascii="宋体" w:hAnsi="宋体" w:cs="宋体"/>
          <w:b/>
          <w:color w:val="000000"/>
          <w:szCs w:val="21"/>
        </w:rPr>
      </w:pPr>
      <w:r>
        <w:rPr>
          <w:rFonts w:hint="eastAsia" w:ascii="宋体" w:hAnsi="宋体" w:cs="宋体"/>
          <w:b/>
          <w:color w:val="000000"/>
          <w:szCs w:val="21"/>
        </w:rPr>
        <w:t>（3）房颤自动分析准确性通过美国</w:t>
      </w:r>
      <w:r>
        <w:rPr>
          <w:rFonts w:ascii="宋体" w:hAnsi="宋体" w:cs="宋体"/>
          <w:b/>
          <w:color w:val="000000"/>
          <w:szCs w:val="21"/>
        </w:rPr>
        <w:t>MIT-BIN</w:t>
      </w:r>
      <w:r>
        <w:rPr>
          <w:rFonts w:hint="eastAsia" w:ascii="宋体" w:hAnsi="宋体" w:cs="宋体"/>
          <w:b/>
          <w:color w:val="000000"/>
          <w:szCs w:val="21"/>
        </w:rPr>
        <w:t>等权威数据库测试</w:t>
      </w:r>
      <w:r>
        <w:rPr>
          <w:rFonts w:ascii="宋体" w:hAnsi="宋体" w:cs="宋体"/>
          <w:b/>
          <w:color w:val="000000"/>
          <w:szCs w:val="21"/>
        </w:rPr>
        <w:t>,</w:t>
      </w:r>
      <w:r>
        <w:rPr>
          <w:rFonts w:hint="eastAsia" w:ascii="宋体" w:hAnsi="宋体" w:cs="宋体"/>
          <w:b/>
          <w:color w:val="000000"/>
          <w:szCs w:val="21"/>
        </w:rPr>
        <w:t>准备率高达</w:t>
      </w:r>
      <w:r>
        <w:rPr>
          <w:rFonts w:ascii="宋体" w:hAnsi="宋体" w:cs="宋体"/>
          <w:b/>
          <w:color w:val="000000"/>
          <w:szCs w:val="21"/>
        </w:rPr>
        <w:t>98%</w:t>
      </w:r>
    </w:p>
    <w:p w14:paraId="7E1171F4">
      <w:pPr>
        <w:rPr>
          <w:rFonts w:ascii="宋体" w:hAnsi="宋体" w:cs="宋体"/>
          <w:szCs w:val="21"/>
        </w:rPr>
      </w:pPr>
      <w:r>
        <w:rPr>
          <w:rFonts w:hint="eastAsia" w:ascii="宋体" w:hAnsi="宋体" w:cs="宋体"/>
          <w:bCs/>
          <w:color w:val="000000"/>
          <w:szCs w:val="21"/>
        </w:rPr>
        <w:t>2、</w:t>
      </w:r>
      <w:r>
        <w:rPr>
          <w:rFonts w:ascii="宋体" w:hAnsi="宋体" w:cs="宋体"/>
          <w:szCs w:val="21"/>
        </w:rPr>
        <w:t>1</w:t>
      </w:r>
      <w:r>
        <w:rPr>
          <w:rFonts w:hint="eastAsia" w:ascii="宋体" w:hAnsi="宋体" w:cs="宋体"/>
          <w:szCs w:val="21"/>
        </w:rPr>
        <w:t>个标准</w:t>
      </w:r>
      <w:r>
        <w:rPr>
          <w:rFonts w:ascii="宋体" w:hAnsi="宋体" w:cs="宋体"/>
          <w:szCs w:val="21"/>
        </w:rPr>
        <w:t>24</w:t>
      </w:r>
      <w:r>
        <w:rPr>
          <w:rFonts w:hint="eastAsia" w:ascii="宋体" w:hAnsi="宋体" w:cs="宋体"/>
          <w:szCs w:val="21"/>
        </w:rPr>
        <w:t>小时的记录，可在</w:t>
      </w:r>
      <w:r>
        <w:rPr>
          <w:rFonts w:ascii="宋体" w:hAnsi="宋体" w:cs="宋体"/>
          <w:szCs w:val="21"/>
        </w:rPr>
        <w:t>10</w:t>
      </w:r>
      <w:r>
        <w:rPr>
          <w:rFonts w:hint="eastAsia" w:ascii="宋体" w:hAnsi="宋体" w:cs="宋体"/>
          <w:szCs w:val="21"/>
        </w:rPr>
        <w:t>秒内下载完毕。</w:t>
      </w:r>
    </w:p>
    <w:p w14:paraId="4D4F044F">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3、</w:t>
      </w:r>
      <w:r>
        <w:rPr>
          <w:rFonts w:hint="eastAsia" w:ascii="宋体" w:hAnsi="宋体" w:cs="宋体"/>
          <w:szCs w:val="21"/>
        </w:rPr>
        <w:t>系统同步分析一条记录时，自动分析时间小于</w:t>
      </w:r>
      <w:r>
        <w:rPr>
          <w:rFonts w:ascii="宋体" w:hAnsi="宋体" w:cs="宋体"/>
          <w:szCs w:val="21"/>
        </w:rPr>
        <w:t>10</w:t>
      </w:r>
      <w:r>
        <w:rPr>
          <w:rFonts w:hint="eastAsia" w:ascii="宋体" w:hAnsi="宋体" w:cs="宋体"/>
          <w:szCs w:val="21"/>
        </w:rPr>
        <w:t>秒。</w:t>
      </w:r>
    </w:p>
    <w:p w14:paraId="3CD199F6">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4、</w:t>
      </w:r>
      <w:r>
        <w:rPr>
          <w:rFonts w:hint="eastAsia" w:ascii="宋体" w:hAnsi="宋体" w:cs="宋体"/>
          <w:szCs w:val="21"/>
        </w:rPr>
        <w:t>具备德国</w:t>
      </w:r>
      <w:r>
        <w:rPr>
          <w:rFonts w:ascii="宋体" w:hAnsi="宋体" w:cs="宋体"/>
          <w:szCs w:val="21"/>
        </w:rPr>
        <w:t>GDT</w:t>
      </w:r>
      <w:r>
        <w:rPr>
          <w:rFonts w:hint="eastAsia" w:ascii="宋体" w:hAnsi="宋体" w:cs="宋体"/>
          <w:szCs w:val="21"/>
        </w:rPr>
        <w:t>接口。</w:t>
      </w:r>
    </w:p>
    <w:p w14:paraId="1982A7ED">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5、</w:t>
      </w:r>
      <w:r>
        <w:rPr>
          <w:rFonts w:hint="eastAsia" w:ascii="宋体" w:hAnsi="宋体" w:cs="宋体"/>
          <w:color w:val="000000"/>
          <w:szCs w:val="21"/>
        </w:rPr>
        <w:t>具有精确的智能化算法，可根据数据特征自动调整分析策略，无需手动调整不应期时间，</w:t>
      </w:r>
      <w:r>
        <w:rPr>
          <w:rFonts w:ascii="宋体" w:hAnsi="宋体" w:cs="宋体"/>
          <w:color w:val="000000"/>
          <w:szCs w:val="21"/>
        </w:rPr>
        <w:t>QRS</w:t>
      </w:r>
      <w:r>
        <w:rPr>
          <w:rFonts w:hint="eastAsia" w:ascii="宋体" w:hAnsi="宋体" w:cs="宋体"/>
          <w:color w:val="000000"/>
          <w:szCs w:val="21"/>
        </w:rPr>
        <w:t>波宽度，灵敏度，主分析导联等分析参数，即可获得准确的分析结果，实现房早、室早等心率失常的智能化分析。</w:t>
      </w:r>
    </w:p>
    <w:p w14:paraId="60CC4581">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6、</w:t>
      </w:r>
      <w:r>
        <w:rPr>
          <w:rFonts w:hint="eastAsia" w:ascii="宋体" w:hAnsi="宋体" w:cs="宋体"/>
          <w:b/>
          <w:bCs/>
          <w:color w:val="000000"/>
          <w:szCs w:val="21"/>
        </w:rPr>
        <w:t>具有全程自动跟踪编辑功能（自动修正伪差心搏后房早、自动移除房颤事件中房早、自动调整最快最慢心率位置）。</w:t>
      </w:r>
    </w:p>
    <w:p w14:paraId="1F0035FE">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7、</w:t>
      </w:r>
      <w:r>
        <w:rPr>
          <w:rFonts w:hint="eastAsia" w:ascii="宋体" w:hAnsi="宋体" w:cs="宋体"/>
          <w:color w:val="000000"/>
          <w:szCs w:val="21"/>
        </w:rPr>
        <w:t>模板分析：包括正常、房早、室早、起搏、伪差、疑问心搏模板，模板数目自适应，根据实际波形逐波生成，修改模板方便快捷，可反复修改、单波修改、多波批量修改功能，模板内有同屏心搏叠加图。</w:t>
      </w:r>
    </w:p>
    <w:p w14:paraId="56F1CB0B">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8、</w:t>
      </w:r>
      <w:r>
        <w:rPr>
          <w:rFonts w:hint="eastAsia" w:ascii="宋体" w:hAnsi="宋体" w:cs="宋体"/>
          <w:color w:val="000000"/>
          <w:szCs w:val="21"/>
        </w:rPr>
        <w:t>具有心搏模板叠加功能以及叠加后的编辑修改功能，通过模板内心搏叠加，可将形态不同的心搏进行快速区分、抽离、编辑、保存、打印。</w:t>
      </w:r>
    </w:p>
    <w:p w14:paraId="7C2605EC">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9、</w:t>
      </w:r>
      <w:r>
        <w:rPr>
          <w:rFonts w:hint="eastAsia" w:ascii="宋体" w:hAnsi="宋体" w:cs="宋体"/>
          <w:color w:val="000000"/>
          <w:szCs w:val="21"/>
        </w:rPr>
        <w:t>房颤、房扑全自动分析：具有全程心电数据的</w:t>
      </w:r>
      <w:r>
        <w:rPr>
          <w:rFonts w:ascii="宋体" w:hAnsi="宋体" w:cs="宋体"/>
          <w:color w:val="000000"/>
          <w:szCs w:val="21"/>
        </w:rPr>
        <w:t>RR</w:t>
      </w:r>
      <w:r>
        <w:rPr>
          <w:rFonts w:hint="eastAsia" w:ascii="宋体" w:hAnsi="宋体" w:cs="宋体"/>
          <w:color w:val="000000"/>
          <w:szCs w:val="21"/>
        </w:rPr>
        <w:t>间期时间散点图技术，一键自动分析房颤房扑，可准确定位房颤发生时间、持续时间和房颤段平均心率，房颤事件列表显示；</w:t>
      </w:r>
      <w:r>
        <w:rPr>
          <w:rFonts w:ascii="宋体" w:hAnsi="宋体" w:cs="宋体"/>
          <w:color w:val="000000"/>
          <w:szCs w:val="21"/>
        </w:rPr>
        <w:t xml:space="preserve"> </w:t>
      </w:r>
      <w:r>
        <w:rPr>
          <w:rFonts w:hint="eastAsia" w:ascii="宋体" w:hAnsi="宋体" w:cs="宋体"/>
          <w:color w:val="000000"/>
          <w:szCs w:val="21"/>
        </w:rPr>
        <w:t>支持房颤、房扑按心搏类型重建功能。</w:t>
      </w:r>
    </w:p>
    <w:p w14:paraId="1D06F3BE">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10、</w:t>
      </w:r>
      <w:r>
        <w:rPr>
          <w:rFonts w:hint="eastAsia" w:ascii="宋体" w:hAnsi="宋体" w:cs="宋体"/>
          <w:color w:val="000000"/>
          <w:szCs w:val="21"/>
        </w:rPr>
        <w:t>提供同屏显示</w:t>
      </w:r>
      <w:r>
        <w:rPr>
          <w:rFonts w:ascii="宋体" w:hAnsi="宋体" w:cs="宋体"/>
          <w:color w:val="000000"/>
          <w:szCs w:val="21"/>
        </w:rPr>
        <w:t>24</w:t>
      </w:r>
      <w:r>
        <w:rPr>
          <w:rFonts w:hint="eastAsia" w:ascii="宋体" w:hAnsi="宋体" w:cs="宋体"/>
          <w:color w:val="000000"/>
          <w:szCs w:val="21"/>
        </w:rPr>
        <w:t>小时、一小时时间散点图、以及对应的心电图条图、逐步定位具体心搏，列出具体房颤、房扑事件发生时间，时长等准确信息。</w:t>
      </w:r>
    </w:p>
    <w:p w14:paraId="395871DC">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11、</w:t>
      </w:r>
      <w:r>
        <w:rPr>
          <w:rFonts w:hint="eastAsia" w:ascii="宋体" w:hAnsi="宋体" w:cs="宋体"/>
          <w:b/>
          <w:bCs/>
          <w:color w:val="000000"/>
          <w:szCs w:val="21"/>
        </w:rPr>
        <w:t>具有</w:t>
      </w:r>
      <w:r>
        <w:rPr>
          <w:rFonts w:ascii="宋体" w:hAnsi="宋体" w:cs="宋体"/>
          <w:b/>
          <w:bCs/>
          <w:color w:val="000000"/>
          <w:szCs w:val="21"/>
        </w:rPr>
        <w:t>1</w:t>
      </w:r>
      <w:r>
        <w:rPr>
          <w:rFonts w:hint="eastAsia" w:ascii="宋体" w:hAnsi="宋体" w:cs="宋体"/>
          <w:b/>
          <w:bCs/>
          <w:color w:val="000000"/>
          <w:szCs w:val="21"/>
        </w:rPr>
        <w:t>小时</w:t>
      </w:r>
      <w:r>
        <w:rPr>
          <w:rFonts w:ascii="宋体" w:hAnsi="宋体" w:cs="宋体"/>
          <w:b/>
          <w:bCs/>
          <w:color w:val="000000"/>
          <w:szCs w:val="21"/>
        </w:rPr>
        <w:t>Poincare</w:t>
      </w:r>
      <w:r>
        <w:rPr>
          <w:rFonts w:hint="eastAsia" w:ascii="宋体" w:hAnsi="宋体" w:cs="宋体"/>
          <w:b/>
          <w:bCs/>
          <w:color w:val="000000"/>
          <w:szCs w:val="21"/>
        </w:rPr>
        <w:t>散点图技术及24小时Poincare散点图。支持散点图增强分析工具</w:t>
      </w:r>
      <w:r>
        <w:rPr>
          <w:rFonts w:ascii="宋体" w:hAnsi="宋体" w:cs="宋体"/>
          <w:b/>
          <w:bCs/>
          <w:color w:val="000000"/>
          <w:szCs w:val="21"/>
        </w:rPr>
        <w:t>:</w:t>
      </w:r>
      <w:r>
        <w:rPr>
          <w:rFonts w:hint="eastAsia" w:ascii="宋体" w:hAnsi="宋体" w:cs="宋体"/>
          <w:b/>
          <w:bCs/>
          <w:color w:val="000000"/>
          <w:szCs w:val="21"/>
        </w:rPr>
        <w:t>可选择任意时间长度的数据作散点图分析,支持逆向散点图选择心搏功能,可显示常规/修正散点图,可按照心搏类型过滤散点图心搏,提供散点图斜率和距离测量工具,提供散点图截图工具。</w:t>
      </w:r>
    </w:p>
    <w:p w14:paraId="409CAC12">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12、</w:t>
      </w:r>
      <w:r>
        <w:rPr>
          <w:rFonts w:hint="eastAsia" w:ascii="宋体" w:hAnsi="宋体" w:cs="宋体"/>
          <w:color w:val="000000"/>
          <w:szCs w:val="21"/>
        </w:rPr>
        <w:t>具备</w:t>
      </w:r>
      <w:r>
        <w:rPr>
          <w:rFonts w:ascii="宋体" w:hAnsi="宋体" w:cs="宋体"/>
          <w:color w:val="000000"/>
          <w:szCs w:val="21"/>
        </w:rPr>
        <w:t>3</w:t>
      </w:r>
      <w:r>
        <w:rPr>
          <w:rFonts w:hint="eastAsia" w:ascii="宋体" w:hAnsi="宋体" w:cs="宋体"/>
          <w:color w:val="000000"/>
          <w:szCs w:val="21"/>
        </w:rPr>
        <w:t>导/12导同步</w:t>
      </w:r>
      <w:r>
        <w:rPr>
          <w:rFonts w:ascii="宋体" w:hAnsi="宋体" w:cs="宋体"/>
          <w:color w:val="000000"/>
          <w:szCs w:val="21"/>
        </w:rPr>
        <w:t>ST</w:t>
      </w:r>
      <w:r>
        <w:rPr>
          <w:rFonts w:hint="eastAsia" w:ascii="宋体" w:hAnsi="宋体" w:cs="宋体"/>
          <w:color w:val="000000"/>
          <w:szCs w:val="21"/>
        </w:rPr>
        <w:t>段动态扫描分析功能，自动生成</w:t>
      </w:r>
      <w:r>
        <w:rPr>
          <w:rFonts w:ascii="宋体" w:hAnsi="宋体" w:cs="宋体"/>
          <w:color w:val="000000"/>
          <w:szCs w:val="21"/>
        </w:rPr>
        <w:t>ST</w:t>
      </w:r>
      <w:r>
        <w:rPr>
          <w:rFonts w:hint="eastAsia" w:ascii="宋体" w:hAnsi="宋体" w:cs="宋体"/>
          <w:color w:val="000000"/>
          <w:szCs w:val="21"/>
        </w:rPr>
        <w:t>段事件统计。统计信息包括发生时间、时长、压低幅值、心肌缺血总负荷等参数。支持自定义T波幅值扫描功能。</w:t>
      </w:r>
    </w:p>
    <w:p w14:paraId="40086992">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13、</w:t>
      </w:r>
      <w:r>
        <w:rPr>
          <w:rFonts w:ascii="宋体" w:hAnsi="宋体" w:cs="宋体"/>
          <w:b/>
          <w:bCs/>
          <w:color w:val="000000"/>
          <w:szCs w:val="21"/>
        </w:rPr>
        <w:t>8</w:t>
      </w:r>
      <w:r>
        <w:rPr>
          <w:rFonts w:hint="eastAsia" w:ascii="宋体" w:hAnsi="宋体" w:cs="宋体"/>
          <w:b/>
          <w:bCs/>
          <w:color w:val="000000"/>
          <w:szCs w:val="21"/>
        </w:rPr>
        <w:t>7种直方图分析</w:t>
      </w:r>
      <w:r>
        <w:rPr>
          <w:rFonts w:ascii="宋体" w:hAnsi="宋体" w:cs="宋体"/>
          <w:b/>
          <w:bCs/>
          <w:color w:val="000000"/>
          <w:szCs w:val="21"/>
        </w:rPr>
        <w:t xml:space="preserve">: </w:t>
      </w:r>
      <w:r>
        <w:rPr>
          <w:rFonts w:hint="eastAsia" w:ascii="宋体" w:hAnsi="宋体" w:cs="宋体"/>
          <w:b/>
          <w:bCs/>
          <w:color w:val="000000"/>
          <w:szCs w:val="21"/>
        </w:rPr>
        <w:t>包括</w:t>
      </w:r>
      <w:r>
        <w:rPr>
          <w:rFonts w:ascii="宋体" w:hAnsi="宋体" w:cs="宋体"/>
          <w:b/>
          <w:bCs/>
          <w:color w:val="000000"/>
          <w:szCs w:val="21"/>
        </w:rPr>
        <w:t>R-R</w:t>
      </w:r>
      <w:r>
        <w:rPr>
          <w:rFonts w:hint="eastAsia" w:ascii="宋体" w:hAnsi="宋体" w:cs="宋体"/>
          <w:b/>
          <w:bCs/>
          <w:color w:val="000000"/>
          <w:szCs w:val="21"/>
        </w:rPr>
        <w:t>间期、</w:t>
      </w:r>
      <w:r>
        <w:rPr>
          <w:rFonts w:ascii="宋体" w:hAnsi="宋体" w:cs="宋体"/>
          <w:b/>
          <w:bCs/>
          <w:color w:val="000000"/>
          <w:szCs w:val="21"/>
        </w:rPr>
        <w:t>N-N</w:t>
      </w:r>
      <w:r>
        <w:rPr>
          <w:rFonts w:hint="eastAsia" w:ascii="宋体" w:hAnsi="宋体" w:cs="宋体"/>
          <w:b/>
          <w:bCs/>
          <w:color w:val="000000"/>
          <w:szCs w:val="21"/>
        </w:rPr>
        <w:t>间期、</w:t>
      </w:r>
      <w:r>
        <w:rPr>
          <w:rFonts w:ascii="宋体" w:hAnsi="宋体" w:cs="宋体"/>
          <w:b/>
          <w:bCs/>
          <w:color w:val="000000"/>
          <w:szCs w:val="21"/>
        </w:rPr>
        <w:t>N-V</w:t>
      </w:r>
      <w:r>
        <w:rPr>
          <w:rFonts w:hint="eastAsia" w:ascii="宋体" w:hAnsi="宋体" w:cs="宋体"/>
          <w:b/>
          <w:bCs/>
          <w:color w:val="000000"/>
          <w:szCs w:val="21"/>
        </w:rPr>
        <w:t>间期、</w:t>
      </w:r>
      <w:r>
        <w:rPr>
          <w:rFonts w:ascii="宋体" w:hAnsi="宋体" w:cs="宋体"/>
          <w:b/>
          <w:bCs/>
          <w:color w:val="000000"/>
          <w:szCs w:val="21"/>
        </w:rPr>
        <w:t>N-S</w:t>
      </w:r>
      <w:r>
        <w:rPr>
          <w:rFonts w:hint="eastAsia" w:ascii="宋体" w:hAnsi="宋体" w:cs="宋体"/>
          <w:b/>
          <w:bCs/>
          <w:color w:val="000000"/>
          <w:szCs w:val="21"/>
        </w:rPr>
        <w:t>间期、</w:t>
      </w:r>
      <w:r>
        <w:rPr>
          <w:rFonts w:ascii="宋体" w:hAnsi="宋体" w:cs="宋体"/>
          <w:b/>
          <w:bCs/>
          <w:color w:val="000000"/>
          <w:szCs w:val="21"/>
        </w:rPr>
        <w:t>N-J</w:t>
      </w:r>
      <w:r>
        <w:rPr>
          <w:rFonts w:hint="eastAsia" w:ascii="宋体" w:hAnsi="宋体" w:cs="宋体"/>
          <w:b/>
          <w:bCs/>
          <w:color w:val="000000"/>
          <w:szCs w:val="21"/>
        </w:rPr>
        <w:t>间期、</w:t>
      </w:r>
      <w:r>
        <w:rPr>
          <w:rFonts w:ascii="宋体" w:hAnsi="宋体" w:cs="宋体"/>
          <w:b/>
          <w:bCs/>
          <w:color w:val="000000"/>
          <w:szCs w:val="21"/>
        </w:rPr>
        <w:t>R-S</w:t>
      </w:r>
      <w:r>
        <w:rPr>
          <w:rFonts w:hint="eastAsia" w:ascii="宋体" w:hAnsi="宋体" w:cs="宋体"/>
          <w:b/>
          <w:bCs/>
          <w:color w:val="000000"/>
          <w:szCs w:val="21"/>
        </w:rPr>
        <w:t>间期、</w:t>
      </w:r>
      <w:r>
        <w:rPr>
          <w:rFonts w:ascii="宋体" w:hAnsi="宋体" w:cs="宋体"/>
          <w:b/>
          <w:bCs/>
          <w:color w:val="000000"/>
          <w:szCs w:val="21"/>
        </w:rPr>
        <w:t>S-S</w:t>
      </w:r>
      <w:r>
        <w:rPr>
          <w:rFonts w:hint="eastAsia" w:ascii="宋体" w:hAnsi="宋体" w:cs="宋体"/>
          <w:b/>
          <w:bCs/>
          <w:color w:val="000000"/>
          <w:szCs w:val="21"/>
        </w:rPr>
        <w:t>间期、</w:t>
      </w:r>
      <w:r>
        <w:rPr>
          <w:rFonts w:ascii="宋体" w:hAnsi="宋体" w:cs="宋体"/>
          <w:b/>
          <w:bCs/>
          <w:color w:val="000000"/>
          <w:szCs w:val="21"/>
        </w:rPr>
        <w:t>S-N</w:t>
      </w:r>
      <w:r>
        <w:rPr>
          <w:rFonts w:hint="eastAsia" w:ascii="宋体" w:hAnsi="宋体" w:cs="宋体"/>
          <w:b/>
          <w:bCs/>
          <w:color w:val="000000"/>
          <w:szCs w:val="21"/>
        </w:rPr>
        <w:t>间期、</w:t>
      </w:r>
      <w:r>
        <w:rPr>
          <w:rFonts w:ascii="宋体" w:hAnsi="宋体" w:cs="宋体"/>
          <w:b/>
          <w:bCs/>
          <w:color w:val="000000"/>
          <w:szCs w:val="21"/>
        </w:rPr>
        <w:t>S-R</w:t>
      </w:r>
      <w:r>
        <w:rPr>
          <w:rFonts w:hint="eastAsia" w:ascii="宋体" w:hAnsi="宋体" w:cs="宋体"/>
          <w:b/>
          <w:bCs/>
          <w:color w:val="000000"/>
          <w:szCs w:val="21"/>
        </w:rPr>
        <w:t>间期、</w:t>
      </w:r>
      <w:r>
        <w:rPr>
          <w:rFonts w:ascii="宋体" w:hAnsi="宋体" w:cs="宋体"/>
          <w:b/>
          <w:bCs/>
          <w:color w:val="000000"/>
          <w:szCs w:val="21"/>
        </w:rPr>
        <w:t>R-V</w:t>
      </w:r>
      <w:r>
        <w:rPr>
          <w:rFonts w:hint="eastAsia" w:ascii="宋体" w:hAnsi="宋体" w:cs="宋体"/>
          <w:b/>
          <w:bCs/>
          <w:color w:val="000000"/>
          <w:szCs w:val="21"/>
        </w:rPr>
        <w:t>间期、</w:t>
      </w:r>
      <w:r>
        <w:rPr>
          <w:rFonts w:ascii="宋体" w:hAnsi="宋体" w:cs="宋体"/>
          <w:b/>
          <w:bCs/>
          <w:color w:val="000000"/>
          <w:szCs w:val="21"/>
        </w:rPr>
        <w:t>V-V</w:t>
      </w:r>
      <w:r>
        <w:rPr>
          <w:rFonts w:hint="eastAsia" w:ascii="宋体" w:hAnsi="宋体" w:cs="宋体"/>
          <w:b/>
          <w:bCs/>
          <w:color w:val="000000"/>
          <w:szCs w:val="21"/>
        </w:rPr>
        <w:t>间期、</w:t>
      </w:r>
      <w:r>
        <w:rPr>
          <w:rFonts w:ascii="宋体" w:hAnsi="宋体" w:cs="宋体"/>
          <w:b/>
          <w:bCs/>
          <w:color w:val="000000"/>
          <w:szCs w:val="21"/>
        </w:rPr>
        <w:t>V-N</w:t>
      </w:r>
      <w:r>
        <w:rPr>
          <w:rFonts w:hint="eastAsia" w:ascii="宋体" w:hAnsi="宋体" w:cs="宋体"/>
          <w:b/>
          <w:bCs/>
          <w:color w:val="000000"/>
          <w:szCs w:val="21"/>
        </w:rPr>
        <w:t>间期、</w:t>
      </w:r>
      <w:r>
        <w:rPr>
          <w:rFonts w:ascii="宋体" w:hAnsi="宋体" w:cs="宋体"/>
          <w:b/>
          <w:bCs/>
          <w:color w:val="000000"/>
          <w:szCs w:val="21"/>
        </w:rPr>
        <w:t>V-R</w:t>
      </w:r>
      <w:r>
        <w:rPr>
          <w:rFonts w:hint="eastAsia" w:ascii="宋体" w:hAnsi="宋体" w:cs="宋体"/>
          <w:b/>
          <w:bCs/>
          <w:color w:val="000000"/>
          <w:szCs w:val="21"/>
        </w:rPr>
        <w:t>间期、起搏到起搏、起搏到原发、原发到起搏、</w:t>
      </w:r>
      <w:r>
        <w:rPr>
          <w:rFonts w:ascii="宋体" w:hAnsi="宋体" w:cs="宋体"/>
          <w:b/>
          <w:bCs/>
          <w:color w:val="000000"/>
          <w:szCs w:val="21"/>
        </w:rPr>
        <w:t>RR</w:t>
      </w:r>
      <w:r>
        <w:rPr>
          <w:rFonts w:hint="eastAsia" w:ascii="宋体" w:hAnsi="宋体" w:cs="宋体"/>
          <w:b/>
          <w:bCs/>
          <w:color w:val="000000"/>
          <w:szCs w:val="21"/>
        </w:rPr>
        <w:t>间期比、心率直方图等在内的</w:t>
      </w:r>
      <w:r>
        <w:rPr>
          <w:rFonts w:ascii="宋体" w:hAnsi="宋体" w:cs="宋体"/>
          <w:b/>
          <w:bCs/>
          <w:color w:val="000000"/>
          <w:szCs w:val="21"/>
        </w:rPr>
        <w:t>8</w:t>
      </w:r>
      <w:r>
        <w:rPr>
          <w:rFonts w:hint="eastAsia" w:ascii="宋体" w:hAnsi="宋体" w:cs="宋体"/>
          <w:b/>
          <w:bCs/>
          <w:color w:val="000000"/>
          <w:szCs w:val="21"/>
        </w:rPr>
        <w:t>7种直方图</w:t>
      </w:r>
      <w:r>
        <w:rPr>
          <w:rFonts w:hint="eastAsia" w:ascii="宋体" w:hAnsi="宋体" w:cs="宋体"/>
          <w:color w:val="000000"/>
          <w:szCs w:val="21"/>
        </w:rPr>
        <w:t>。</w:t>
      </w:r>
    </w:p>
    <w:p w14:paraId="30D86A66">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14、</w:t>
      </w:r>
      <w:r>
        <w:rPr>
          <w:rFonts w:hint="eastAsia" w:ascii="宋体" w:hAnsi="宋体" w:cs="宋体"/>
          <w:b/>
          <w:bCs/>
          <w:color w:val="000000"/>
          <w:szCs w:val="21"/>
        </w:rPr>
        <w:t>可在直方图上批量编辑心搏、插入心搏，如房早未下传等,支持自动插入心搏和指定位置插入心搏功能。</w:t>
      </w:r>
    </w:p>
    <w:p w14:paraId="456EB981">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15、</w:t>
      </w:r>
      <w:r>
        <w:rPr>
          <w:rFonts w:hint="eastAsia" w:ascii="宋体" w:hAnsi="宋体" w:cs="宋体"/>
          <w:color w:val="000000"/>
          <w:szCs w:val="21"/>
        </w:rPr>
        <w:t>自动挑选最快最慢心律，并自动插入图条，无需人工手动存图。</w:t>
      </w:r>
    </w:p>
    <w:p w14:paraId="77470BE4">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16、</w:t>
      </w:r>
      <w:r>
        <w:rPr>
          <w:rFonts w:hint="eastAsia" w:ascii="宋体" w:hAnsi="宋体" w:cs="宋体"/>
          <w:color w:val="000000"/>
          <w:szCs w:val="21"/>
        </w:rPr>
        <w:t>能够准确快速判断最快最慢心率，可以即时找到准确真实的最快最慢心率，并且支持即时打印。</w:t>
      </w:r>
    </w:p>
    <w:p w14:paraId="227D1E7A">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17、</w:t>
      </w:r>
      <w:r>
        <w:rPr>
          <w:rFonts w:hint="eastAsia" w:ascii="宋体" w:hAnsi="宋体" w:cs="宋体"/>
          <w:color w:val="000000"/>
          <w:szCs w:val="21"/>
        </w:rPr>
        <w:t>具有起搏器分析功能，有单独的起搏心搏模板。可以查看每个通道的起搏器信号。可打印独立的起搏分析报告。</w:t>
      </w:r>
    </w:p>
    <w:p w14:paraId="7D9C4E76">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18、</w:t>
      </w:r>
      <w:r>
        <w:rPr>
          <w:rFonts w:hint="eastAsia" w:ascii="宋体" w:hAnsi="宋体" w:cs="宋体"/>
          <w:color w:val="000000"/>
          <w:szCs w:val="21"/>
        </w:rPr>
        <w:t>独立的起搏器自动分析工具，并以直方图加条图的方式显示，自动区分包括房性单腔、室性单腔、双腔、未分类等起搏钉类型，可手动标记感知过度、感知失败。</w:t>
      </w:r>
    </w:p>
    <w:p w14:paraId="09A7C75F">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19、</w:t>
      </w:r>
      <w:r>
        <w:rPr>
          <w:rFonts w:hint="eastAsia" w:ascii="宋体" w:hAnsi="宋体" w:cs="宋体"/>
          <w:color w:val="000000"/>
          <w:szCs w:val="21"/>
        </w:rPr>
        <w:t>心律失常事件列表：室早时间、房早事件、停搏事件、心率异常事件、</w:t>
      </w:r>
      <w:r>
        <w:rPr>
          <w:rFonts w:ascii="宋体" w:hAnsi="宋体" w:cs="宋体"/>
          <w:color w:val="000000"/>
          <w:szCs w:val="21"/>
        </w:rPr>
        <w:t>ST</w:t>
      </w:r>
      <w:r>
        <w:rPr>
          <w:rFonts w:hint="eastAsia" w:ascii="宋体" w:hAnsi="宋体" w:cs="宋体"/>
          <w:color w:val="000000"/>
          <w:szCs w:val="21"/>
        </w:rPr>
        <w:t>段事件单独列表，可根据心律失常发生时间、模板编号、事件类型对事件进行排序。</w:t>
      </w:r>
    </w:p>
    <w:p w14:paraId="266A4AF7">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20、</w:t>
      </w:r>
      <w:r>
        <w:rPr>
          <w:rFonts w:hint="eastAsia" w:ascii="宋体" w:hAnsi="宋体" w:cs="宋体"/>
          <w:color w:val="000000"/>
          <w:szCs w:val="21"/>
        </w:rPr>
        <w:t>心律失常事件直方图：根据心律失常次起数描绘直方图，方便快速准确定位严重心律失常。如，单发室早次数统计直方图等。</w:t>
      </w:r>
    </w:p>
    <w:p w14:paraId="0FA6F758">
      <w:pPr>
        <w:numPr>
          <w:ilvl w:val="0"/>
          <w:numId w:val="0"/>
        </w:numPr>
        <w:rPr>
          <w:rFonts w:ascii="宋体" w:hAnsi="宋体" w:cs="宋体"/>
          <w:szCs w:val="21"/>
        </w:rPr>
      </w:pPr>
      <w:r>
        <w:rPr>
          <w:rFonts w:hint="default" w:ascii="宋体" w:hAnsi="宋体" w:eastAsia="宋体" w:cs="宋体"/>
          <w:b w:val="0"/>
          <w:bCs w:val="0"/>
          <w:kern w:val="2"/>
          <w:sz w:val="21"/>
          <w:szCs w:val="21"/>
          <w:lang w:val="en-US" w:eastAsia="zh-CN" w:bidi="ar-SA"/>
        </w:rPr>
        <w:t>21、</w:t>
      </w:r>
      <w:r>
        <w:rPr>
          <w:rFonts w:hint="eastAsia" w:ascii="宋体" w:hAnsi="宋体" w:cs="宋体"/>
          <w:color w:val="000000"/>
          <w:szCs w:val="21"/>
        </w:rPr>
        <w:t>心率变异性</w:t>
      </w:r>
      <w:r>
        <w:rPr>
          <w:rFonts w:ascii="宋体" w:hAnsi="宋体" w:cs="宋体"/>
          <w:color w:val="000000"/>
          <w:szCs w:val="21"/>
        </w:rPr>
        <w:t>(HRV)</w:t>
      </w:r>
      <w:r>
        <w:rPr>
          <w:rFonts w:hint="eastAsia" w:ascii="宋体" w:hAnsi="宋体" w:cs="宋体"/>
          <w:color w:val="000000"/>
          <w:szCs w:val="21"/>
        </w:rPr>
        <w:t>分析：</w:t>
      </w:r>
      <w:r>
        <w:rPr>
          <w:rFonts w:ascii="宋体" w:hAnsi="宋体" w:cs="宋体"/>
          <w:color w:val="000000"/>
          <w:szCs w:val="21"/>
        </w:rPr>
        <w:t>HRV</w:t>
      </w:r>
      <w:r>
        <w:rPr>
          <w:rFonts w:hint="eastAsia" w:ascii="宋体" w:hAnsi="宋体" w:cs="宋体"/>
          <w:color w:val="000000"/>
          <w:szCs w:val="21"/>
        </w:rPr>
        <w:t>频域、时域自动分析，可对全程、夜间及每小时的心搏进行</w:t>
      </w:r>
      <w:r>
        <w:rPr>
          <w:rFonts w:ascii="宋体" w:hAnsi="宋体" w:cs="宋体"/>
          <w:color w:val="000000"/>
          <w:szCs w:val="21"/>
        </w:rPr>
        <w:t>HRV</w:t>
      </w:r>
      <w:r>
        <w:rPr>
          <w:rFonts w:hint="eastAsia" w:ascii="宋体" w:hAnsi="宋体" w:cs="宋体"/>
          <w:color w:val="000000"/>
          <w:szCs w:val="21"/>
        </w:rPr>
        <w:t>时域分析，并可自定义时间段进行分析。</w:t>
      </w:r>
    </w:p>
    <w:p w14:paraId="7A09B077">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22、</w:t>
      </w:r>
      <w:r>
        <w:rPr>
          <w:rFonts w:hint="eastAsia" w:ascii="宋体" w:hAnsi="宋体" w:cs="宋体"/>
          <w:b/>
          <w:bCs/>
          <w:color w:val="000000"/>
          <w:szCs w:val="21"/>
        </w:rPr>
        <w:t>可选配心率震荡（</w:t>
      </w:r>
      <w:r>
        <w:rPr>
          <w:rFonts w:ascii="宋体" w:hAnsi="宋体" w:cs="宋体"/>
          <w:b/>
          <w:bCs/>
          <w:color w:val="000000"/>
          <w:szCs w:val="21"/>
        </w:rPr>
        <w:t>HRT</w:t>
      </w:r>
      <w:r>
        <w:rPr>
          <w:rFonts w:hint="eastAsia" w:ascii="宋体" w:hAnsi="宋体" w:cs="宋体"/>
          <w:b/>
          <w:bCs/>
          <w:color w:val="000000"/>
          <w:szCs w:val="21"/>
        </w:rPr>
        <w:t>），</w:t>
      </w:r>
      <w:r>
        <w:rPr>
          <w:rFonts w:ascii="宋体" w:hAnsi="宋体" w:cs="宋体"/>
          <w:b/>
          <w:bCs/>
          <w:color w:val="000000"/>
          <w:szCs w:val="21"/>
        </w:rPr>
        <w:t>T</w:t>
      </w:r>
      <w:r>
        <w:rPr>
          <w:rFonts w:hint="eastAsia" w:ascii="宋体" w:hAnsi="宋体" w:cs="宋体"/>
          <w:b/>
          <w:bCs/>
          <w:color w:val="000000"/>
          <w:szCs w:val="21"/>
        </w:rPr>
        <w:t>波电交替（</w:t>
      </w:r>
      <w:r>
        <w:rPr>
          <w:rFonts w:ascii="宋体" w:hAnsi="宋体" w:cs="宋体"/>
          <w:b/>
          <w:bCs/>
          <w:color w:val="000000"/>
          <w:szCs w:val="21"/>
        </w:rPr>
        <w:t>TWA</w:t>
      </w:r>
      <w:r>
        <w:rPr>
          <w:rFonts w:hint="eastAsia" w:ascii="宋体" w:hAnsi="宋体" w:cs="宋体"/>
          <w:b/>
          <w:bCs/>
          <w:color w:val="000000"/>
          <w:szCs w:val="21"/>
        </w:rPr>
        <w:t>），心电向量图（</w:t>
      </w:r>
      <w:r>
        <w:rPr>
          <w:rFonts w:ascii="宋体" w:hAnsi="宋体" w:cs="宋体"/>
          <w:b/>
          <w:bCs/>
          <w:color w:val="000000"/>
          <w:szCs w:val="21"/>
        </w:rPr>
        <w:t>VCG</w:t>
      </w:r>
      <w:r>
        <w:rPr>
          <w:rFonts w:hint="eastAsia" w:ascii="宋体" w:hAnsi="宋体" w:cs="宋体"/>
          <w:b/>
          <w:bCs/>
          <w:color w:val="000000"/>
          <w:szCs w:val="21"/>
        </w:rPr>
        <w:t>），心室晚电位（</w:t>
      </w:r>
      <w:r>
        <w:rPr>
          <w:rFonts w:ascii="宋体" w:hAnsi="宋体" w:cs="宋体"/>
          <w:b/>
          <w:bCs/>
          <w:color w:val="000000"/>
          <w:szCs w:val="21"/>
        </w:rPr>
        <w:t>VLP</w:t>
      </w:r>
      <w:r>
        <w:rPr>
          <w:rFonts w:hint="eastAsia" w:ascii="宋体" w:hAnsi="宋体" w:cs="宋体"/>
          <w:b/>
          <w:bCs/>
          <w:color w:val="000000"/>
          <w:szCs w:val="21"/>
        </w:rPr>
        <w:t>），睡眠窒息（</w:t>
      </w:r>
      <w:r>
        <w:rPr>
          <w:rFonts w:ascii="宋体" w:hAnsi="宋体" w:cs="宋体"/>
          <w:b/>
          <w:bCs/>
          <w:color w:val="000000"/>
          <w:szCs w:val="21"/>
        </w:rPr>
        <w:t>SAP</w:t>
      </w:r>
      <w:r>
        <w:rPr>
          <w:rFonts w:hint="eastAsia" w:ascii="宋体" w:hAnsi="宋体" w:cs="宋体"/>
          <w:b/>
          <w:bCs/>
          <w:color w:val="000000"/>
          <w:szCs w:val="21"/>
        </w:rPr>
        <w:t>），</w:t>
      </w:r>
      <w:r>
        <w:rPr>
          <w:rFonts w:ascii="宋体" w:hAnsi="宋体" w:cs="宋体"/>
          <w:b/>
          <w:bCs/>
          <w:color w:val="000000"/>
          <w:szCs w:val="21"/>
        </w:rPr>
        <w:t>QT</w:t>
      </w:r>
      <w:r>
        <w:rPr>
          <w:rFonts w:hint="eastAsia" w:ascii="宋体" w:hAnsi="宋体" w:cs="宋体"/>
          <w:b/>
          <w:bCs/>
          <w:color w:val="000000"/>
          <w:szCs w:val="21"/>
        </w:rPr>
        <w:t>间期（</w:t>
      </w:r>
      <w:r>
        <w:rPr>
          <w:rFonts w:ascii="宋体" w:hAnsi="宋体" w:cs="宋体"/>
          <w:b/>
          <w:bCs/>
          <w:color w:val="000000"/>
          <w:szCs w:val="21"/>
        </w:rPr>
        <w:t>QT</w:t>
      </w:r>
      <w:r>
        <w:rPr>
          <w:rFonts w:hint="eastAsia" w:ascii="宋体" w:hAnsi="宋体" w:cs="宋体"/>
          <w:b/>
          <w:bCs/>
          <w:color w:val="000000"/>
          <w:szCs w:val="21"/>
        </w:rPr>
        <w:t>d）等自动分析功能。</w:t>
      </w:r>
    </w:p>
    <w:p w14:paraId="48F0A576">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23、</w:t>
      </w:r>
      <w:r>
        <w:rPr>
          <w:rFonts w:hint="eastAsia" w:ascii="宋体" w:hAnsi="宋体" w:cs="宋体"/>
          <w:color w:val="000000"/>
          <w:szCs w:val="21"/>
        </w:rPr>
        <w:t>全览图批量编辑：可以大面积选择任意长度心搏，标记为伪差或者添加房颤事件、用户自定义事件。j222</w:t>
      </w:r>
    </w:p>
    <w:p w14:paraId="7DEB89B9">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24、</w:t>
      </w:r>
      <w:r>
        <w:rPr>
          <w:rFonts w:hint="eastAsia" w:ascii="宋体" w:hAnsi="宋体" w:cs="宋体"/>
          <w:color w:val="000000"/>
          <w:szCs w:val="21"/>
        </w:rPr>
        <w:t>报告预览功能：可自动生成综述结论，结论术语有标准模板也可由用户自定义。报告预览中已存图条可再编辑。</w:t>
      </w:r>
    </w:p>
    <w:p w14:paraId="47CE6C0F">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25、</w:t>
      </w:r>
      <w:r>
        <w:rPr>
          <w:rFonts w:hint="eastAsia" w:ascii="宋体" w:hAnsi="宋体" w:cs="宋体"/>
          <w:color w:val="000000"/>
          <w:szCs w:val="21"/>
        </w:rPr>
        <w:t>具备全自动添加最快心律、最慢心律、单发室早、单发房早等图条功能，即：无需任何按钮，在数据分析完毕时即存好条图。</w:t>
      </w:r>
    </w:p>
    <w:p w14:paraId="12542997">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26、</w:t>
      </w:r>
      <w:r>
        <w:rPr>
          <w:rFonts w:hint="eastAsia" w:ascii="宋体" w:hAnsi="宋体" w:cs="宋体"/>
          <w:color w:val="000000"/>
          <w:szCs w:val="21"/>
        </w:rPr>
        <w:t>报告自定义功能</w:t>
      </w:r>
      <w:r>
        <w:rPr>
          <w:rFonts w:ascii="宋体" w:hAnsi="宋体" w:cs="宋体"/>
          <w:color w:val="000000"/>
          <w:szCs w:val="21"/>
        </w:rPr>
        <w:t>:</w:t>
      </w:r>
      <w:r>
        <w:rPr>
          <w:rFonts w:hint="eastAsia" w:ascii="宋体" w:hAnsi="宋体" w:cs="宋体"/>
          <w:color w:val="000000"/>
          <w:szCs w:val="21"/>
        </w:rPr>
        <w:t>可自定义报告打印项目、页边距、字体、行距、图条打印通道和长度等信息，支持单通道长时间打印。</w:t>
      </w:r>
    </w:p>
    <w:p w14:paraId="1C563D57">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27、</w:t>
      </w:r>
      <w:r>
        <w:rPr>
          <w:rFonts w:hint="eastAsia" w:ascii="宋体" w:hAnsi="宋体" w:cs="宋体"/>
          <w:color w:val="000000"/>
          <w:szCs w:val="21"/>
        </w:rPr>
        <w:t>电子尺工具</w:t>
      </w:r>
      <w:r>
        <w:rPr>
          <w:rFonts w:ascii="宋体" w:hAnsi="宋体" w:cs="宋体"/>
          <w:color w:val="000000"/>
          <w:szCs w:val="21"/>
        </w:rPr>
        <w:t>:</w:t>
      </w:r>
      <w:r>
        <w:rPr>
          <w:rFonts w:hint="eastAsia" w:ascii="宋体" w:hAnsi="宋体" w:cs="宋体"/>
          <w:color w:val="000000"/>
          <w:szCs w:val="21"/>
        </w:rPr>
        <w:t>测量尺可测量心电信号的间期和幅值</w:t>
      </w:r>
      <w:r>
        <w:rPr>
          <w:rFonts w:ascii="宋体" w:hAnsi="宋体" w:cs="宋体"/>
          <w:color w:val="000000"/>
          <w:szCs w:val="21"/>
        </w:rPr>
        <w:t>,</w:t>
      </w:r>
      <w:r>
        <w:rPr>
          <w:rFonts w:hint="eastAsia" w:ascii="宋体" w:hAnsi="宋体" w:cs="宋体"/>
          <w:color w:val="000000"/>
          <w:szCs w:val="21"/>
        </w:rPr>
        <w:t>平行尺可代替分规功能。</w:t>
      </w:r>
    </w:p>
    <w:p w14:paraId="150DA643">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28、</w:t>
      </w:r>
      <w:r>
        <w:rPr>
          <w:rFonts w:ascii="宋体" w:hAnsi="宋体" w:cs="宋体"/>
          <w:color w:val="000000"/>
          <w:szCs w:val="21"/>
        </w:rPr>
        <w:t>ECG</w:t>
      </w:r>
      <w:r>
        <w:rPr>
          <w:rFonts w:hint="eastAsia" w:ascii="宋体" w:hAnsi="宋体" w:cs="宋体"/>
          <w:color w:val="000000"/>
          <w:szCs w:val="21"/>
        </w:rPr>
        <w:t>滤波功能</w:t>
      </w:r>
      <w:r>
        <w:rPr>
          <w:rFonts w:ascii="宋体" w:hAnsi="宋体" w:cs="宋体"/>
          <w:color w:val="000000"/>
          <w:szCs w:val="21"/>
        </w:rPr>
        <w:t>:</w:t>
      </w:r>
      <w:r>
        <w:rPr>
          <w:rFonts w:hint="eastAsia" w:ascii="宋体" w:hAnsi="宋体" w:cs="宋体"/>
          <w:color w:val="000000"/>
          <w:szCs w:val="21"/>
        </w:rPr>
        <w:t>提供工频滤波/实时基线滤波/实时肌电滤波功能</w:t>
      </w:r>
      <w:r>
        <w:rPr>
          <w:rFonts w:ascii="宋体" w:hAnsi="宋体" w:cs="宋体"/>
          <w:color w:val="000000"/>
          <w:szCs w:val="21"/>
        </w:rPr>
        <w:t>,</w:t>
      </w:r>
      <w:r>
        <w:rPr>
          <w:rFonts w:hint="eastAsia" w:ascii="宋体" w:hAnsi="宋体" w:cs="宋体"/>
          <w:color w:val="000000"/>
          <w:szCs w:val="21"/>
        </w:rPr>
        <w:t>提高心电信号质量。</w:t>
      </w:r>
    </w:p>
    <w:p w14:paraId="13C99AAC">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29、</w:t>
      </w:r>
      <w:r>
        <w:rPr>
          <w:rFonts w:hint="eastAsia" w:ascii="宋体" w:hAnsi="宋体" w:cs="宋体"/>
          <w:color w:val="000000"/>
          <w:szCs w:val="21"/>
        </w:rPr>
        <w:t>数据库管理功能：可根据病人姓名、</w:t>
      </w:r>
      <w:r>
        <w:rPr>
          <w:rFonts w:ascii="宋体" w:hAnsi="宋体" w:cs="宋体"/>
          <w:color w:val="000000"/>
          <w:szCs w:val="21"/>
        </w:rPr>
        <w:t>ID</w:t>
      </w:r>
      <w:r>
        <w:rPr>
          <w:rFonts w:hint="eastAsia" w:ascii="宋体" w:hAnsi="宋体" w:cs="宋体"/>
          <w:color w:val="000000"/>
          <w:szCs w:val="21"/>
        </w:rPr>
        <w:t>号、性别、记录时间、分析医生、诊断信息对记录进行查找和浏览，数据库中显示字段可自定义；病人记录可以进行备份、导入和删除操作。</w:t>
      </w:r>
    </w:p>
    <w:p w14:paraId="1DE42CF5">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30、</w:t>
      </w:r>
      <w:r>
        <w:rPr>
          <w:rFonts w:hint="eastAsia" w:ascii="宋体" w:hAnsi="宋体" w:cs="宋体"/>
          <w:color w:val="000000"/>
          <w:szCs w:val="21"/>
        </w:rPr>
        <w:t>提供用户事件工具</w:t>
      </w:r>
      <w:r>
        <w:rPr>
          <w:rFonts w:ascii="宋体" w:hAnsi="宋体" w:cs="宋体"/>
          <w:color w:val="000000"/>
          <w:szCs w:val="21"/>
        </w:rPr>
        <w:t>,</w:t>
      </w:r>
      <w:r>
        <w:rPr>
          <w:rFonts w:hint="eastAsia" w:ascii="宋体" w:hAnsi="宋体" w:cs="宋体"/>
          <w:color w:val="000000"/>
          <w:szCs w:val="21"/>
        </w:rPr>
        <w:t>方便用户查看已选图条的时间位置</w:t>
      </w:r>
      <w:r>
        <w:rPr>
          <w:rFonts w:ascii="宋体" w:hAnsi="宋体" w:cs="宋体"/>
          <w:color w:val="000000"/>
          <w:szCs w:val="21"/>
        </w:rPr>
        <w:t>,</w:t>
      </w:r>
      <w:r>
        <w:rPr>
          <w:rFonts w:hint="eastAsia" w:ascii="宋体" w:hAnsi="宋体" w:cs="宋体"/>
          <w:color w:val="000000"/>
          <w:szCs w:val="21"/>
        </w:rPr>
        <w:t>以便选择时间段再添加图条。</w:t>
      </w:r>
    </w:p>
    <w:p w14:paraId="7E8DA942">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31、</w:t>
      </w:r>
      <w:r>
        <w:rPr>
          <w:rFonts w:hint="eastAsia" w:ascii="宋体" w:hAnsi="宋体" w:cs="宋体"/>
          <w:color w:val="000000"/>
          <w:szCs w:val="21"/>
        </w:rPr>
        <w:t>可运用鼠标滚轮，全程查看任意导联或任意组合导联的心电图条。</w:t>
      </w:r>
    </w:p>
    <w:p w14:paraId="78E2EB9E">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32、</w:t>
      </w:r>
      <w:r>
        <w:rPr>
          <w:rFonts w:hint="eastAsia" w:ascii="宋体" w:hAnsi="宋体" w:cs="宋体"/>
          <w:color w:val="000000"/>
          <w:szCs w:val="21"/>
        </w:rPr>
        <w:t>打印报告支持丰富的自定义参数，不同病例可选择不同打印报告页，支持报告页顺序调整和自定义定制首页报告模板功能。</w:t>
      </w:r>
    </w:p>
    <w:p w14:paraId="0E226F12">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33、</w:t>
      </w:r>
      <w:r>
        <w:rPr>
          <w:rFonts w:hint="eastAsia" w:ascii="宋体" w:hAnsi="宋体" w:cs="宋体"/>
          <w:color w:val="000000"/>
          <w:szCs w:val="21"/>
        </w:rPr>
        <w:t>房早模板内的片段缩略图，可设置多种长度，从显示一个心搏到显示前后多个心搏。并可来回切换，便于医生观察和诊断。</w:t>
      </w:r>
    </w:p>
    <w:p w14:paraId="18B9B7AC">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34、</w:t>
      </w:r>
      <w:r>
        <w:rPr>
          <w:rFonts w:hint="eastAsia" w:ascii="宋体" w:hAnsi="宋体" w:eastAsia="宋体" w:cs="宋体"/>
          <w:b/>
          <w:bCs/>
          <w:szCs w:val="21"/>
        </w:rPr>
        <w:t>＊</w:t>
      </w:r>
      <w:r>
        <w:rPr>
          <w:rFonts w:hint="eastAsia" w:ascii="宋体" w:hAnsi="宋体" w:cs="宋体"/>
          <w:b/>
          <w:bCs/>
          <w:color w:val="000000"/>
          <w:szCs w:val="21"/>
        </w:rPr>
        <w:t>危急值预警功能:可根据需求设置危急值检测阈值参数,支持采集数据完成后自动提示危急值信息并使用特殊醒目的颜色标记符合危急值条件的病例。</w:t>
      </w:r>
    </w:p>
    <w:p w14:paraId="3DA972D3">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35、</w:t>
      </w:r>
      <w:r>
        <w:rPr>
          <w:rFonts w:hint="eastAsia" w:ascii="宋体" w:hAnsi="宋体" w:cs="宋体"/>
          <w:b/>
          <w:bCs/>
          <w:color w:val="000000"/>
          <w:szCs w:val="21"/>
        </w:rPr>
        <w:t>支持安全读卡器功能:可使用定制的安全读卡器采集记录卡数据,以避免因使用普通读卡器导致的病毒感染和SD卡损坏等问题,可在禁用U盘读写的计算机上使用,安全读卡器可在6</w:t>
      </w:r>
      <w:r>
        <w:rPr>
          <w:rFonts w:ascii="宋体" w:hAnsi="宋体" w:cs="宋体"/>
          <w:b/>
          <w:bCs/>
          <w:color w:val="000000"/>
          <w:szCs w:val="21"/>
        </w:rPr>
        <w:t>0</w:t>
      </w:r>
      <w:r>
        <w:rPr>
          <w:rFonts w:hint="eastAsia" w:ascii="宋体" w:hAnsi="宋体" w:cs="宋体"/>
          <w:b/>
          <w:bCs/>
          <w:color w:val="000000"/>
          <w:szCs w:val="21"/>
        </w:rPr>
        <w:t>s内完成2</w:t>
      </w:r>
      <w:r>
        <w:rPr>
          <w:rFonts w:ascii="宋体" w:hAnsi="宋体" w:cs="宋体"/>
          <w:b/>
          <w:bCs/>
          <w:color w:val="000000"/>
          <w:szCs w:val="21"/>
        </w:rPr>
        <w:t>4</w:t>
      </w:r>
      <w:r>
        <w:rPr>
          <w:rFonts w:hint="eastAsia" w:ascii="宋体" w:hAnsi="宋体" w:cs="宋体"/>
          <w:b/>
          <w:bCs/>
          <w:color w:val="000000"/>
          <w:szCs w:val="21"/>
        </w:rPr>
        <w:t>小时12导联记录卡的读取。</w:t>
      </w:r>
    </w:p>
    <w:p w14:paraId="45BF0849">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36、</w:t>
      </w:r>
      <w:r>
        <w:rPr>
          <w:rFonts w:hint="eastAsia" w:ascii="宋体" w:hAnsi="宋体" w:cs="宋体"/>
          <w:b/>
          <w:bCs/>
          <w:color w:val="000000"/>
          <w:szCs w:val="21"/>
        </w:rPr>
        <w:t>房早未下传次数统计功能:可独立统计房早未下传发生的次数,而且不影响长间歇或停搏的统计。</w:t>
      </w:r>
    </w:p>
    <w:p w14:paraId="5390A6D3">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37、</w:t>
      </w:r>
      <w:r>
        <w:rPr>
          <w:rFonts w:hint="eastAsia" w:ascii="宋体" w:hAnsi="宋体" w:cs="宋体"/>
          <w:b/>
          <w:bCs/>
          <w:color w:val="000000"/>
          <w:szCs w:val="21"/>
        </w:rPr>
        <w:t>增强的报告结论模板工具:可根据用户需求定制不同的个性化的报告结论模板,可自动提取当前病例数百项统计结果信息自动生成报告结论,结论模板支持参数替换和逻辑判断功能。</w:t>
      </w:r>
    </w:p>
    <w:p w14:paraId="327F37C0">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38、</w:t>
      </w:r>
      <w:r>
        <w:rPr>
          <w:rFonts w:hint="eastAsia" w:ascii="宋体" w:hAnsi="宋体" w:cs="宋体"/>
          <w:b/>
          <w:bCs/>
          <w:color w:val="000000"/>
          <w:szCs w:val="21"/>
        </w:rPr>
        <w:t>支持超快心率检测&gt;400，可检测超过400的心率。</w:t>
      </w:r>
    </w:p>
    <w:p w14:paraId="1B807C30">
      <w:pPr>
        <w:numPr>
          <w:ilvl w:val="0"/>
          <w:numId w:val="0"/>
        </w:numPr>
        <w:rPr>
          <w:rFonts w:ascii="宋体" w:hAnsi="宋体" w:cs="宋体"/>
          <w:b/>
          <w:bCs/>
          <w:szCs w:val="21"/>
        </w:rPr>
      </w:pPr>
      <w:r>
        <w:rPr>
          <w:rFonts w:hint="default" w:ascii="宋体" w:hAnsi="宋体" w:eastAsia="宋体" w:cs="宋体"/>
          <w:b w:val="0"/>
          <w:bCs w:val="0"/>
          <w:kern w:val="2"/>
          <w:sz w:val="21"/>
          <w:szCs w:val="21"/>
          <w:lang w:val="en-US" w:eastAsia="zh-CN" w:bidi="ar-SA"/>
        </w:rPr>
        <w:t>39、</w:t>
      </w:r>
      <w:r>
        <w:rPr>
          <w:rFonts w:hint="eastAsia" w:ascii="宋体" w:hAnsi="宋体" w:cs="宋体"/>
          <w:b/>
          <w:bCs/>
          <w:color w:val="000000"/>
          <w:szCs w:val="21"/>
        </w:rPr>
        <w:t>软件可支持科研需求,可导出病例原始心搏分析结果为Excel表格文件,支持病例心电数据导出为EDF格式</w:t>
      </w:r>
    </w:p>
    <w:p w14:paraId="7B091063">
      <w:pPr>
        <w:pStyle w:val="11"/>
        <w:jc w:val="left"/>
        <w:rPr>
          <w:rFonts w:hint="default" w:ascii="楷体" w:hAnsi="楷体" w:eastAsia="楷体"/>
          <w:b/>
          <w:bCs/>
          <w:sz w:val="28"/>
          <w:szCs w:val="28"/>
          <w:lang w:val="en-US" w:eastAsia="zh-CN"/>
        </w:rPr>
      </w:pPr>
    </w:p>
    <w:p w14:paraId="0907E418">
      <w:pPr>
        <w:numPr>
          <w:ilvl w:val="0"/>
          <w:numId w:val="0"/>
        </w:numPr>
        <w:spacing w:line="360" w:lineRule="auto"/>
        <w:rPr>
          <w:rFonts w:hint="default" w:ascii="宋体" w:hAnsi="宋体"/>
          <w:b w:val="0"/>
          <w:bCs w:val="0"/>
          <w:sz w:val="24"/>
          <w:szCs w:val="28"/>
          <w:lang w:val="en-US" w:eastAsia="zh-CN"/>
        </w:rPr>
      </w:pPr>
      <w:bookmarkStart w:id="14" w:name="_Toc353439282"/>
    </w:p>
    <w:p w14:paraId="226D2792">
      <w:pPr>
        <w:numPr>
          <w:ilvl w:val="0"/>
          <w:numId w:val="0"/>
        </w:numPr>
        <w:spacing w:line="360" w:lineRule="auto"/>
        <w:rPr>
          <w:rFonts w:hint="eastAsia" w:ascii="宋体" w:hAnsi="宋体"/>
          <w:b w:val="0"/>
          <w:bCs w:val="0"/>
          <w:sz w:val="24"/>
          <w:szCs w:val="28"/>
          <w:lang w:val="en-US" w:eastAsia="zh-CN"/>
        </w:rPr>
      </w:pPr>
    </w:p>
    <w:p w14:paraId="027828F4">
      <w:pPr>
        <w:rPr>
          <w:rFonts w:hint="eastAsia" w:ascii="楷体" w:hAnsi="楷体" w:eastAsia="楷体"/>
          <w:sz w:val="28"/>
          <w:szCs w:val="28"/>
        </w:rPr>
      </w:pPr>
    </w:p>
    <w:p w14:paraId="503485BD">
      <w:pPr>
        <w:rPr>
          <w:rFonts w:hint="eastAsia" w:ascii="楷体" w:hAnsi="楷体" w:eastAsia="楷体"/>
          <w:sz w:val="28"/>
          <w:szCs w:val="28"/>
        </w:rPr>
      </w:pPr>
      <w:r>
        <w:rPr>
          <w:rFonts w:hint="eastAsia" w:ascii="楷体" w:hAnsi="楷体" w:eastAsia="楷体"/>
          <w:sz w:val="28"/>
          <w:szCs w:val="28"/>
        </w:rPr>
        <w:br w:type="page"/>
      </w:r>
    </w:p>
    <w:p w14:paraId="05E8A75A">
      <w:pPr>
        <w:rPr>
          <w:rFonts w:hint="eastAsia" w:ascii="楷体" w:hAnsi="楷体" w:eastAsia="楷体"/>
          <w:b/>
          <w:bCs/>
          <w:sz w:val="28"/>
          <w:szCs w:val="28"/>
        </w:rPr>
      </w:pPr>
      <w:r>
        <w:rPr>
          <w:rFonts w:hint="eastAsia" w:ascii="楷体" w:hAnsi="楷体" w:eastAsia="楷体"/>
          <w:b/>
          <w:bCs/>
          <w:sz w:val="28"/>
          <w:szCs w:val="28"/>
        </w:rPr>
        <w:t>附件二</w:t>
      </w:r>
      <w:bookmarkEnd w:id="14"/>
    </w:p>
    <w:p w14:paraId="100EAAA7">
      <w:pPr>
        <w:jc w:val="center"/>
        <w:rPr>
          <w:rFonts w:hint="eastAsia" w:ascii="楷体" w:hAnsi="楷体" w:eastAsia="楷体"/>
          <w:sz w:val="32"/>
          <w:szCs w:val="32"/>
        </w:rPr>
      </w:pPr>
      <w:r>
        <w:rPr>
          <w:rFonts w:hint="eastAsia" w:ascii="楷体" w:hAnsi="楷体" w:eastAsia="楷体"/>
          <w:sz w:val="32"/>
          <w:szCs w:val="32"/>
        </w:rPr>
        <w:t>投标报价书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5806"/>
      </w:tblGrid>
      <w:tr w14:paraId="73F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11F39379">
            <w:pPr>
              <w:rPr>
                <w:rFonts w:hint="eastAsia" w:ascii="楷体" w:hAnsi="楷体" w:eastAsia="楷体"/>
                <w:sz w:val="28"/>
                <w:szCs w:val="28"/>
              </w:rPr>
            </w:pPr>
            <w:r>
              <w:rPr>
                <w:rFonts w:hint="eastAsia" w:ascii="楷体" w:hAnsi="楷体" w:eastAsia="楷体"/>
                <w:sz w:val="28"/>
                <w:szCs w:val="28"/>
              </w:rPr>
              <w:t>投标人名称</w:t>
            </w:r>
          </w:p>
        </w:tc>
        <w:tc>
          <w:tcPr>
            <w:tcW w:w="5806" w:type="dxa"/>
            <w:noWrap w:val="0"/>
            <w:vAlign w:val="top"/>
          </w:tcPr>
          <w:p w14:paraId="15FDC8FE">
            <w:pPr>
              <w:rPr>
                <w:rFonts w:hint="eastAsia" w:ascii="楷体" w:hAnsi="楷体" w:eastAsia="楷体"/>
                <w:sz w:val="28"/>
                <w:szCs w:val="28"/>
              </w:rPr>
            </w:pPr>
          </w:p>
        </w:tc>
      </w:tr>
      <w:tr w14:paraId="3304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2716" w:type="dxa"/>
            <w:noWrap w:val="0"/>
            <w:vAlign w:val="center"/>
          </w:tcPr>
          <w:p w14:paraId="38272CD2">
            <w:pPr>
              <w:rPr>
                <w:rFonts w:hint="eastAsia" w:ascii="楷体" w:hAnsi="楷体" w:eastAsia="楷体"/>
                <w:sz w:val="28"/>
                <w:szCs w:val="28"/>
              </w:rPr>
            </w:pPr>
            <w:r>
              <w:rPr>
                <w:rFonts w:hint="eastAsia" w:ascii="楷体" w:hAnsi="楷体" w:eastAsia="楷体"/>
                <w:sz w:val="28"/>
                <w:szCs w:val="28"/>
              </w:rPr>
              <w:t>投标范围</w:t>
            </w:r>
          </w:p>
        </w:tc>
        <w:tc>
          <w:tcPr>
            <w:tcW w:w="5806" w:type="dxa"/>
            <w:noWrap w:val="0"/>
            <w:vAlign w:val="center"/>
          </w:tcPr>
          <w:p w14:paraId="60A06600">
            <w:pPr>
              <w:rPr>
                <w:rFonts w:hint="eastAsia" w:ascii="楷体" w:hAnsi="楷体" w:eastAsia="楷体"/>
                <w:sz w:val="28"/>
                <w:szCs w:val="28"/>
              </w:rPr>
            </w:pPr>
            <w:r>
              <w:rPr>
                <w:rFonts w:hint="eastAsia" w:ascii="楷体" w:hAnsi="楷体" w:eastAsia="楷体"/>
                <w:sz w:val="28"/>
                <w:szCs w:val="28"/>
              </w:rPr>
              <w:t>第    包</w:t>
            </w:r>
          </w:p>
        </w:tc>
      </w:tr>
      <w:tr w14:paraId="4B03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3E4E80C1">
            <w:pPr>
              <w:rPr>
                <w:rFonts w:hint="eastAsia" w:ascii="楷体" w:hAnsi="楷体" w:eastAsia="楷体"/>
                <w:sz w:val="28"/>
                <w:szCs w:val="28"/>
                <w:lang w:eastAsia="zh-CN"/>
              </w:rPr>
            </w:pPr>
            <w:r>
              <w:rPr>
                <w:rFonts w:hint="eastAsia" w:ascii="楷体" w:hAnsi="楷体" w:eastAsia="楷体"/>
                <w:sz w:val="28"/>
                <w:szCs w:val="28"/>
                <w:lang w:eastAsia="zh-CN"/>
              </w:rPr>
              <w:t>投标产品名称</w:t>
            </w:r>
          </w:p>
        </w:tc>
        <w:tc>
          <w:tcPr>
            <w:tcW w:w="5806" w:type="dxa"/>
            <w:noWrap w:val="0"/>
            <w:vAlign w:val="center"/>
          </w:tcPr>
          <w:p w14:paraId="1A98938F">
            <w:pPr>
              <w:rPr>
                <w:rFonts w:hint="eastAsia" w:ascii="楷体" w:hAnsi="楷体" w:eastAsia="楷体"/>
                <w:sz w:val="28"/>
                <w:szCs w:val="28"/>
              </w:rPr>
            </w:pPr>
          </w:p>
        </w:tc>
      </w:tr>
      <w:tr w14:paraId="64F6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2716" w:type="dxa"/>
            <w:noWrap w:val="0"/>
            <w:vAlign w:val="center"/>
          </w:tcPr>
          <w:p w14:paraId="746CEB5E">
            <w:pPr>
              <w:rPr>
                <w:rFonts w:hint="eastAsia" w:ascii="楷体" w:hAnsi="楷体" w:eastAsia="楷体"/>
                <w:sz w:val="28"/>
                <w:szCs w:val="28"/>
                <w:lang w:eastAsia="zh-CN"/>
              </w:rPr>
            </w:pPr>
            <w:r>
              <w:rPr>
                <w:rFonts w:hint="eastAsia" w:ascii="楷体" w:hAnsi="楷体" w:eastAsia="楷体"/>
                <w:sz w:val="28"/>
                <w:szCs w:val="28"/>
                <w:lang w:eastAsia="zh-CN"/>
              </w:rPr>
              <w:t>投标产品生产企业</w:t>
            </w:r>
          </w:p>
        </w:tc>
        <w:tc>
          <w:tcPr>
            <w:tcW w:w="5806" w:type="dxa"/>
            <w:noWrap w:val="0"/>
            <w:vAlign w:val="center"/>
          </w:tcPr>
          <w:p w14:paraId="6B738A3F">
            <w:pPr>
              <w:rPr>
                <w:rFonts w:hint="eastAsia" w:ascii="楷体" w:hAnsi="楷体" w:eastAsia="楷体"/>
                <w:sz w:val="28"/>
                <w:szCs w:val="28"/>
              </w:rPr>
            </w:pPr>
          </w:p>
        </w:tc>
      </w:tr>
      <w:tr w14:paraId="0DD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2716" w:type="dxa"/>
            <w:noWrap w:val="0"/>
            <w:vAlign w:val="center"/>
          </w:tcPr>
          <w:p w14:paraId="317C5B62">
            <w:pPr>
              <w:rPr>
                <w:rFonts w:hint="eastAsia" w:ascii="楷体" w:hAnsi="楷体" w:eastAsia="楷体"/>
                <w:sz w:val="28"/>
                <w:szCs w:val="28"/>
                <w:lang w:eastAsia="zh-CN"/>
              </w:rPr>
            </w:pPr>
            <w:r>
              <w:rPr>
                <w:rFonts w:hint="eastAsia" w:ascii="楷体" w:hAnsi="楷体" w:eastAsia="楷体"/>
                <w:sz w:val="28"/>
                <w:szCs w:val="28"/>
                <w:lang w:eastAsia="zh-CN"/>
              </w:rPr>
              <w:t>产品品牌及型号</w:t>
            </w:r>
          </w:p>
        </w:tc>
        <w:tc>
          <w:tcPr>
            <w:tcW w:w="5806" w:type="dxa"/>
            <w:noWrap w:val="0"/>
            <w:vAlign w:val="center"/>
          </w:tcPr>
          <w:p w14:paraId="56766F2F">
            <w:pPr>
              <w:rPr>
                <w:rFonts w:hint="eastAsia" w:ascii="楷体" w:hAnsi="楷体" w:eastAsia="楷体"/>
                <w:sz w:val="28"/>
                <w:szCs w:val="28"/>
                <w:lang w:eastAsia="zh-CN"/>
              </w:rPr>
            </w:pPr>
            <w:r>
              <w:rPr>
                <w:rFonts w:hint="eastAsia" w:ascii="楷体" w:hAnsi="楷体" w:eastAsia="楷体"/>
                <w:sz w:val="28"/>
                <w:szCs w:val="28"/>
                <w:lang w:eastAsia="zh-CN"/>
              </w:rPr>
              <w:t>品牌：</w:t>
            </w:r>
          </w:p>
          <w:p w14:paraId="0607ADBA">
            <w:pPr>
              <w:rPr>
                <w:rFonts w:hint="eastAsia" w:ascii="楷体" w:hAnsi="楷体" w:eastAsia="楷体"/>
                <w:sz w:val="28"/>
                <w:szCs w:val="28"/>
                <w:lang w:eastAsia="zh-CN"/>
              </w:rPr>
            </w:pPr>
            <w:r>
              <w:rPr>
                <w:rFonts w:hint="eastAsia" w:ascii="楷体" w:hAnsi="楷体" w:eastAsia="楷体"/>
                <w:sz w:val="28"/>
                <w:szCs w:val="28"/>
                <w:lang w:eastAsia="zh-CN"/>
              </w:rPr>
              <w:t>型号：</w:t>
            </w:r>
          </w:p>
        </w:tc>
      </w:tr>
      <w:tr w14:paraId="7B25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2716" w:type="dxa"/>
            <w:noWrap w:val="0"/>
            <w:vAlign w:val="center"/>
          </w:tcPr>
          <w:p w14:paraId="63EBF89D">
            <w:pPr>
              <w:rPr>
                <w:rFonts w:hint="eastAsia" w:ascii="楷体" w:hAnsi="楷体" w:eastAsia="楷体"/>
                <w:sz w:val="28"/>
                <w:szCs w:val="28"/>
              </w:rPr>
            </w:pPr>
            <w:r>
              <w:rPr>
                <w:rFonts w:hint="eastAsia" w:ascii="楷体" w:hAnsi="楷体" w:eastAsia="楷体"/>
                <w:sz w:val="28"/>
                <w:szCs w:val="28"/>
              </w:rPr>
              <w:t>投标报价</w:t>
            </w:r>
          </w:p>
        </w:tc>
        <w:tc>
          <w:tcPr>
            <w:tcW w:w="5806" w:type="dxa"/>
            <w:noWrap w:val="0"/>
            <w:vAlign w:val="center"/>
          </w:tcPr>
          <w:p w14:paraId="6715A991">
            <w:pPr>
              <w:rPr>
                <w:rFonts w:hint="eastAsia" w:ascii="楷体" w:hAnsi="楷体" w:eastAsia="楷体"/>
                <w:sz w:val="28"/>
                <w:szCs w:val="28"/>
              </w:rPr>
            </w:pPr>
            <w:r>
              <w:rPr>
                <w:rFonts w:hint="eastAsia" w:ascii="楷体" w:hAnsi="楷体" w:eastAsia="楷体"/>
                <w:sz w:val="28"/>
                <w:szCs w:val="28"/>
              </w:rPr>
              <w:t xml:space="preserve">人民币 </w:t>
            </w:r>
            <w:r>
              <w:rPr>
                <w:rFonts w:hint="eastAsia" w:ascii="楷体" w:hAnsi="楷体" w:eastAsia="楷体"/>
                <w:sz w:val="28"/>
                <w:szCs w:val="28"/>
                <w:u w:val="single"/>
              </w:rPr>
              <w:t xml:space="preserve">      </w:t>
            </w:r>
            <w:r>
              <w:rPr>
                <w:rFonts w:hint="eastAsia" w:ascii="楷体" w:hAnsi="楷体" w:eastAsia="楷体"/>
                <w:sz w:val="28"/>
                <w:szCs w:val="28"/>
              </w:rPr>
              <w:t xml:space="preserve"> 元</w:t>
            </w:r>
            <w:r>
              <w:rPr>
                <w:rFonts w:hint="eastAsia" w:ascii="楷体" w:hAnsi="楷体" w:eastAsia="楷体"/>
                <w:sz w:val="28"/>
                <w:szCs w:val="28"/>
                <w:lang w:val="en-US" w:eastAsia="zh-CN"/>
              </w:rPr>
              <w:t>/年</w:t>
            </w:r>
          </w:p>
        </w:tc>
      </w:tr>
      <w:tr w14:paraId="34D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2716" w:type="dxa"/>
            <w:noWrap w:val="0"/>
            <w:vAlign w:val="center"/>
          </w:tcPr>
          <w:p w14:paraId="72F9C7FA">
            <w:pPr>
              <w:rPr>
                <w:rFonts w:hint="eastAsia" w:ascii="楷体" w:hAnsi="楷体" w:eastAsia="楷体"/>
                <w:sz w:val="28"/>
                <w:szCs w:val="28"/>
              </w:rPr>
            </w:pPr>
            <w:r>
              <w:rPr>
                <w:rFonts w:hint="eastAsia" w:ascii="楷体" w:hAnsi="楷体" w:eastAsia="楷体"/>
                <w:sz w:val="28"/>
                <w:szCs w:val="28"/>
              </w:rPr>
              <w:t>是否响应付款方式</w:t>
            </w:r>
          </w:p>
        </w:tc>
        <w:tc>
          <w:tcPr>
            <w:tcW w:w="5806" w:type="dxa"/>
            <w:noWrap w:val="0"/>
            <w:vAlign w:val="center"/>
          </w:tcPr>
          <w:p w14:paraId="5FA37901">
            <w:pPr>
              <w:rPr>
                <w:rFonts w:hint="eastAsia" w:ascii="楷体" w:hAnsi="楷体" w:eastAsia="楷体"/>
                <w:sz w:val="28"/>
                <w:szCs w:val="28"/>
              </w:rPr>
            </w:pPr>
            <w:r>
              <w:rPr>
                <w:rFonts w:hint="eastAsia" w:ascii="楷体" w:hAnsi="楷体" w:eastAsia="楷体"/>
                <w:sz w:val="28"/>
                <w:szCs w:val="28"/>
              </w:rPr>
              <w:t>是□    否□   （划√）</w:t>
            </w:r>
          </w:p>
        </w:tc>
      </w:tr>
      <w:tr w14:paraId="752A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8522" w:type="dxa"/>
            <w:gridSpan w:val="2"/>
            <w:noWrap w:val="0"/>
            <w:vAlign w:val="top"/>
          </w:tcPr>
          <w:p w14:paraId="7546392F">
            <w:pPr>
              <w:rPr>
                <w:rFonts w:hint="eastAsia" w:ascii="楷体" w:hAnsi="楷体" w:eastAsia="楷体"/>
                <w:sz w:val="28"/>
                <w:szCs w:val="28"/>
              </w:rPr>
            </w:pPr>
            <w:r>
              <w:rPr>
                <w:rFonts w:hint="eastAsia" w:ascii="楷体" w:hAnsi="楷体" w:eastAsia="楷体"/>
                <w:sz w:val="28"/>
                <w:szCs w:val="28"/>
              </w:rPr>
              <w:t>其他说明：</w:t>
            </w:r>
          </w:p>
          <w:p w14:paraId="17A3DE0A">
            <w:pPr>
              <w:numPr>
                <w:ilvl w:val="0"/>
                <w:numId w:val="1"/>
              </w:numPr>
              <w:rPr>
                <w:rFonts w:hint="eastAsia" w:ascii="楷体" w:hAnsi="楷体" w:eastAsia="楷体"/>
                <w:sz w:val="28"/>
                <w:szCs w:val="28"/>
                <w:lang w:val="en-US" w:eastAsia="zh-CN"/>
              </w:rPr>
            </w:pPr>
            <w:r>
              <w:rPr>
                <w:rFonts w:hint="eastAsia" w:ascii="楷体" w:hAnsi="楷体" w:eastAsia="楷体"/>
                <w:sz w:val="28"/>
                <w:szCs w:val="28"/>
                <w:lang w:val="en-US" w:eastAsia="zh-CN"/>
              </w:rPr>
              <w:t>产品注册证号：</w:t>
            </w:r>
          </w:p>
          <w:p w14:paraId="36C71E6E">
            <w:pPr>
              <w:numPr>
                <w:ilvl w:val="0"/>
                <w:numId w:val="1"/>
              </w:numPr>
              <w:rPr>
                <w:rFonts w:hint="eastAsia" w:ascii="楷体" w:hAnsi="楷体" w:eastAsia="楷体"/>
                <w:sz w:val="28"/>
                <w:szCs w:val="28"/>
                <w:lang w:val="en-US" w:eastAsia="zh-CN"/>
              </w:rPr>
            </w:pPr>
            <w:r>
              <w:rPr>
                <w:rFonts w:hint="eastAsia" w:ascii="楷体" w:hAnsi="楷体" w:eastAsia="楷体"/>
                <w:sz w:val="28"/>
                <w:szCs w:val="28"/>
                <w:lang w:val="en-US" w:eastAsia="zh-CN"/>
              </w:rPr>
              <w:t>质保：</w:t>
            </w:r>
          </w:p>
          <w:p w14:paraId="7C2A158B">
            <w:pPr>
              <w:numPr>
                <w:ilvl w:val="0"/>
                <w:numId w:val="1"/>
              </w:numPr>
              <w:rPr>
                <w:rFonts w:hint="eastAsia" w:ascii="楷体" w:hAnsi="楷体" w:eastAsia="楷体"/>
                <w:sz w:val="28"/>
                <w:szCs w:val="28"/>
                <w:lang w:val="en-US" w:eastAsia="zh-CN"/>
              </w:rPr>
            </w:pPr>
          </w:p>
        </w:tc>
      </w:tr>
    </w:tbl>
    <w:p w14:paraId="2D01C805">
      <w:pPr>
        <w:rPr>
          <w:rFonts w:hint="eastAsia" w:ascii="楷体" w:hAnsi="楷体" w:eastAsia="楷体"/>
          <w:sz w:val="28"/>
          <w:szCs w:val="28"/>
        </w:rPr>
      </w:pPr>
      <w:r>
        <w:rPr>
          <w:rFonts w:hint="eastAsia" w:ascii="楷体" w:hAnsi="楷体" w:eastAsia="楷体"/>
          <w:sz w:val="28"/>
          <w:szCs w:val="28"/>
        </w:rPr>
        <w:t>投标单位（盖章）：                             日期：</w:t>
      </w:r>
      <w:bookmarkStart w:id="15" w:name="_Toc300210385"/>
      <w:bookmarkStart w:id="16" w:name="_Toc220232409"/>
    </w:p>
    <w:p w14:paraId="52474C81">
      <w:pPr>
        <w:rPr>
          <w:rFonts w:hint="eastAsia" w:ascii="楷体" w:hAnsi="楷体" w:eastAsia="楷体"/>
          <w:sz w:val="28"/>
          <w:szCs w:val="28"/>
        </w:rPr>
      </w:pPr>
    </w:p>
    <w:p w14:paraId="4C8DEE4D">
      <w:pPr>
        <w:pStyle w:val="11"/>
        <w:rPr>
          <w:rFonts w:hint="eastAsia" w:ascii="楷体" w:hAnsi="楷体" w:eastAsia="楷体"/>
          <w:sz w:val="28"/>
          <w:szCs w:val="28"/>
          <w:lang w:eastAsia="zh-CN"/>
        </w:rPr>
      </w:pPr>
      <w:r>
        <w:rPr>
          <w:rFonts w:hint="eastAsia" w:ascii="楷体" w:hAnsi="楷体" w:eastAsia="楷体"/>
          <w:sz w:val="28"/>
          <w:szCs w:val="28"/>
          <w:lang w:eastAsia="zh-CN"/>
        </w:rPr>
        <w:t>授权联系人：</w:t>
      </w:r>
    </w:p>
    <w:p w14:paraId="0A99E6E0">
      <w:pPr>
        <w:pStyle w:val="11"/>
        <w:rPr>
          <w:rFonts w:hint="eastAsia" w:ascii="楷体" w:hAnsi="楷体" w:eastAsia="楷体"/>
          <w:sz w:val="28"/>
          <w:szCs w:val="28"/>
        </w:rPr>
      </w:pPr>
      <w:r>
        <w:rPr>
          <w:rFonts w:hint="eastAsia" w:ascii="楷体" w:hAnsi="楷体" w:eastAsia="楷体"/>
          <w:sz w:val="28"/>
          <w:szCs w:val="28"/>
          <w:lang w:eastAsia="zh-CN"/>
        </w:rPr>
        <w:t>联系方式：</w:t>
      </w:r>
      <w:bookmarkEnd w:id="15"/>
      <w:bookmarkEnd w:id="16"/>
    </w:p>
    <w:p w14:paraId="6FD47F58"/>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F8E4">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14:paraId="7C140FA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4CF44">
    <w:pPr>
      <w:pStyle w:val="3"/>
      <w:framePr w:wrap="around" w:vAnchor="text" w:hAnchor="margin" w:xAlign="center" w:y="1"/>
      <w:rPr>
        <w:rStyle w:val="9"/>
      </w:rPr>
    </w:pPr>
    <w:r>
      <w:fldChar w:fldCharType="begin"/>
    </w:r>
    <w:r>
      <w:rPr>
        <w:rStyle w:val="9"/>
      </w:rPr>
      <w:instrText xml:space="preserve">PAGE  </w:instrText>
    </w:r>
    <w:r>
      <w:fldChar w:fldCharType="end"/>
    </w:r>
  </w:p>
  <w:p w14:paraId="7F98801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3AAA">
    <w:pPr>
      <w:pStyle w:val="4"/>
      <w:pBdr>
        <w:bottom w:val="single" w:color="auto" w:sz="6" w:space="0"/>
      </w:pBdr>
      <w:tabs>
        <w:tab w:val="left" w:pos="8460"/>
        <w:tab w:val="left" w:pos="9180"/>
        <w:tab w:val="clear" w:pos="4153"/>
        <w:tab w:val="clear" w:pos="8306"/>
      </w:tabs>
      <w:ind w:right="360"/>
      <w:jc w:val="both"/>
      <w:rPr>
        <w:rFonts w:hint="eastAsia"/>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1346">
    <w:pPr>
      <w:pStyle w:val="4"/>
      <w:framePr w:wrap="around" w:vAnchor="text" w:hAnchor="margin" w:xAlign="right" w:y="1"/>
      <w:rPr>
        <w:rStyle w:val="9"/>
      </w:rPr>
    </w:pPr>
    <w:r>
      <w:fldChar w:fldCharType="begin"/>
    </w:r>
    <w:r>
      <w:rPr>
        <w:rStyle w:val="9"/>
      </w:rPr>
      <w:instrText xml:space="preserve">PAGE  </w:instrText>
    </w:r>
    <w:r>
      <w:fldChar w:fldCharType="end"/>
    </w:r>
  </w:p>
  <w:p w14:paraId="78AD062D">
    <w:pPr>
      <w:pStyle w:val="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0EB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8FBC5"/>
    <w:multiLevelType w:val="singleLevel"/>
    <w:tmpl w:val="F068FB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5EEA"/>
    <w:rsid w:val="3BCD3493"/>
    <w:rsid w:val="6F36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99"/>
    <w:rPr>
      <w:color w:val="0000FF"/>
      <w:u w:val="single"/>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2066</Words>
  <Characters>2210</Characters>
  <Lines>0</Lines>
  <Paragraphs>0</Paragraphs>
  <TotalTime>1</TotalTime>
  <ScaleCrop>false</ScaleCrop>
  <LinksUpToDate>false</LinksUpToDate>
  <CharactersWithSpaces>2346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2025-04-02T02:26:00Z</dcterms:created>
  <dc:creator>Administrator</dc:creator>
  <cp:lastModifiedBy>Administrator</cp:lastModifiedBy>
  <dcterms:modified xsi:type="dcterms:W3CDTF">2025-04-02T03:32:14Z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eyJoZGlkIjoiZDIwYjQzOTAxZGNlM2UwMTJhZTkyMTgxYWJkNjI2ZWIiLCJ1c2VySWQiOiIyNTU3NTM2NDYifQ==</vt:lpwstr>
  </property>
  <property fmtid="{D5CDD505-2E9C-101B-9397-08002B2CF9AE}" pid="4" name="ICV">
    <vt:lpwstr>A504DA8F3B5343F780A79CBC6C719182_12</vt:lpwstr>
  </property>
</Properties>
</file>