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97E9D">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w:t>
      </w:r>
    </w:p>
    <w:p w14:paraId="06DD12C0">
      <w:pPr>
        <w:spacing w:line="520" w:lineRule="exact"/>
        <w:jc w:val="center"/>
        <w:rPr>
          <w:rFonts w:hint="eastAsia" w:ascii="仿宋" w:hAnsi="仿宋" w:eastAsia="仿宋" w:cstheme="minorBidi"/>
          <w:b/>
          <w:color w:val="auto"/>
          <w:sz w:val="36"/>
          <w:szCs w:val="36"/>
          <w:lang w:val="en-US" w:eastAsia="zh-CN" w:bidi="ar-SA"/>
        </w:rPr>
      </w:pPr>
      <w:r>
        <w:rPr>
          <w:rFonts w:hint="eastAsia" w:ascii="仿宋" w:hAnsi="仿宋" w:eastAsia="仿宋" w:cstheme="minorBidi"/>
          <w:b/>
          <w:color w:val="auto"/>
          <w:sz w:val="36"/>
          <w:szCs w:val="36"/>
          <w:lang w:val="en-US" w:eastAsia="zh-CN" w:bidi="ar-SA"/>
        </w:rPr>
        <w:t xml:space="preserve">拟购 </w:t>
      </w:r>
      <w:r>
        <w:rPr>
          <w:rFonts w:hint="eastAsia" w:ascii="仿宋" w:hAnsi="仿宋" w:eastAsia="仿宋" w:cstheme="minorBidi"/>
          <w:b/>
          <w:color w:val="auto"/>
          <w:sz w:val="36"/>
          <w:szCs w:val="36"/>
          <w:u w:val="single"/>
          <w:lang w:val="en-US" w:eastAsia="zh-CN" w:bidi="ar-SA"/>
        </w:rPr>
        <w:t xml:space="preserve">  六安市中医院肠内营养配制服务 </w:t>
      </w:r>
      <w:r>
        <w:rPr>
          <w:rFonts w:hint="eastAsia" w:ascii="仿宋" w:hAnsi="仿宋" w:eastAsia="仿宋" w:cstheme="minorBidi"/>
          <w:b/>
          <w:color w:val="auto"/>
          <w:sz w:val="36"/>
          <w:szCs w:val="36"/>
          <w:lang w:val="en-US" w:eastAsia="zh-CN" w:bidi="ar-SA"/>
        </w:rPr>
        <w:t>项目初步参数论证征求意见表</w:t>
      </w:r>
    </w:p>
    <w:p w14:paraId="38DF3699">
      <w:pPr>
        <w:spacing w:line="320" w:lineRule="exact"/>
        <w:rPr>
          <w:rFonts w:ascii="仿宋" w:hAnsi="仿宋" w:eastAsia="仿宋"/>
          <w:color w:val="auto"/>
          <w:sz w:val="24"/>
          <w:szCs w:val="24"/>
        </w:rPr>
      </w:pPr>
    </w:p>
    <w:p w14:paraId="74832B3A">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供应商、联系人及电话（加盖公章）：</w:t>
      </w:r>
      <w:r>
        <w:rPr>
          <w:rFonts w:hint="eastAsia" w:ascii="仿宋" w:hAnsi="仿宋" w:eastAsia="仿宋"/>
          <w:color w:val="auto"/>
          <w:szCs w:val="21"/>
          <w:u w:val="single"/>
        </w:rPr>
        <w:t xml:space="preserve">                                                      </w:t>
      </w:r>
    </w:p>
    <w:p w14:paraId="3D1245F1">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产品品牌、规格型号、产地、医疗器械注册证号及最低报价：</w:t>
      </w:r>
      <w:r>
        <w:rPr>
          <w:rFonts w:hint="eastAsia" w:ascii="仿宋" w:hAnsi="仿宋" w:eastAsia="仿宋"/>
          <w:color w:val="auto"/>
          <w:szCs w:val="21"/>
          <w:u w:val="single"/>
        </w:rPr>
        <w:t xml:space="preserve">                                 </w:t>
      </w:r>
    </w:p>
    <w:p w14:paraId="2C29E2D6">
      <w:pPr>
        <w:keepNext w:val="0"/>
        <w:keepLines w:val="0"/>
        <w:pageBreakBefore w:val="0"/>
        <w:widowControl w:val="0"/>
        <w:kinsoku/>
        <w:wordWrap/>
        <w:overflowPunct/>
        <w:topLinePunct w:val="0"/>
        <w:autoSpaceDE/>
        <w:autoSpaceDN/>
        <w:bidi w:val="0"/>
        <w:adjustRightInd/>
        <w:snapToGrid/>
        <w:spacing w:line="300" w:lineRule="exact"/>
        <w:ind w:firstLine="442" w:firstLineChars="200"/>
        <w:textAlignment w:val="auto"/>
        <w:rPr>
          <w:rFonts w:hint="eastAsia" w:ascii="仿宋" w:hAnsi="仿宋" w:eastAsia="仿宋"/>
          <w:b/>
          <w:color w:val="auto"/>
          <w:szCs w:val="21"/>
        </w:rPr>
      </w:pPr>
      <w:r>
        <w:rPr>
          <w:rFonts w:hint="eastAsia" w:ascii="仿宋" w:hAnsi="仿宋" w:eastAsia="仿宋"/>
          <w:b/>
          <w:color w:val="auto"/>
          <w:szCs w:val="21"/>
        </w:rPr>
        <w:t>备注：</w:t>
      </w:r>
    </w:p>
    <w:p w14:paraId="2C6A83C2">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ascii="仿宋" w:hAnsi="仿宋" w:eastAsia="仿宋"/>
          <w:color w:val="auto"/>
          <w:szCs w:val="21"/>
        </w:rPr>
      </w:pPr>
      <w:r>
        <w:rPr>
          <w:rFonts w:hint="eastAsia" w:ascii="仿宋" w:hAnsi="仿宋" w:eastAsia="仿宋"/>
          <w:color w:val="auto"/>
          <w:szCs w:val="21"/>
        </w:rPr>
        <w:t>1、按要求格式填写并每页加盖报名供应商公章【电子章无效】，在规定时间内以</w:t>
      </w:r>
      <w:r>
        <w:rPr>
          <w:rFonts w:hint="eastAsia" w:ascii="仿宋" w:hAnsi="仿宋" w:eastAsia="仿宋"/>
          <w:b/>
          <w:color w:val="auto"/>
          <w:szCs w:val="21"/>
        </w:rPr>
        <w:t>原件扫描件和电子版形式</w:t>
      </w:r>
      <w:r>
        <w:rPr>
          <w:rFonts w:hint="eastAsia" w:ascii="仿宋" w:hAnsi="仿宋" w:eastAsia="仿宋"/>
          <w:color w:val="auto"/>
          <w:szCs w:val="21"/>
        </w:rPr>
        <w:t>发送至医院指定邮箱（</w:t>
      </w:r>
      <w:r>
        <w:rPr>
          <w:rFonts w:hint="eastAsia" w:ascii="仿宋" w:hAnsi="仿宋" w:eastAsia="仿宋"/>
          <w:color w:val="auto"/>
          <w:szCs w:val="21"/>
          <w:lang w:val="en-US" w:eastAsia="zh-CN"/>
        </w:rPr>
        <w:t>采购办</w:t>
      </w:r>
      <w:r>
        <w:rPr>
          <w:rFonts w:hint="eastAsia" w:ascii="仿宋" w:hAnsi="仿宋" w:eastAsia="仿宋"/>
          <w:color w:val="auto"/>
          <w:szCs w:val="21"/>
        </w:rPr>
        <w:t>：2523245199@qq.com</w:t>
      </w:r>
      <w:r>
        <w:rPr>
          <w:rFonts w:hint="eastAsia" w:ascii="仿宋" w:hAnsi="仿宋" w:eastAsia="仿宋"/>
          <w:color w:val="auto"/>
          <w:szCs w:val="21"/>
          <w:u w:val="single"/>
        </w:rPr>
        <w:t>和归口科室</w:t>
      </w:r>
      <w:r>
        <w:rPr>
          <w:rFonts w:hint="eastAsia" w:ascii="仿宋" w:hAnsi="仿宋" w:eastAsia="仿宋"/>
          <w:color w:val="auto"/>
          <w:szCs w:val="21"/>
        </w:rPr>
        <w:t>【设备</w:t>
      </w:r>
      <w:r>
        <w:rPr>
          <w:rFonts w:hint="eastAsia" w:ascii="仿宋" w:hAnsi="仿宋" w:eastAsia="仿宋"/>
          <w:color w:val="auto"/>
          <w:szCs w:val="21"/>
          <w:lang w:val="en-US" w:eastAsia="zh-CN"/>
        </w:rPr>
        <w:t>工程部</w:t>
      </w:r>
      <w:r>
        <w:rPr>
          <w:rFonts w:hint="eastAsia" w:ascii="仿宋" w:hAnsi="仿宋" w:eastAsia="仿宋"/>
          <w:color w:val="auto"/>
          <w:szCs w:val="21"/>
        </w:rPr>
        <w:t>□、信息</w:t>
      </w:r>
      <w:r>
        <w:rPr>
          <w:rFonts w:hint="eastAsia" w:ascii="仿宋" w:hAnsi="仿宋" w:eastAsia="仿宋"/>
          <w:color w:val="auto"/>
          <w:szCs w:val="21"/>
          <w:lang w:val="en-US" w:eastAsia="zh-CN"/>
        </w:rPr>
        <w:t>管理部</w:t>
      </w:r>
      <w:r>
        <w:rPr>
          <w:rFonts w:hint="eastAsia" w:ascii="仿宋" w:hAnsi="仿宋" w:eastAsia="仿宋"/>
          <w:color w:val="auto"/>
          <w:szCs w:val="21"/>
        </w:rPr>
        <w:t>□、</w:t>
      </w:r>
      <w:r>
        <w:rPr>
          <w:rFonts w:hint="eastAsia" w:ascii="仿宋" w:hAnsi="仿宋" w:eastAsia="仿宋"/>
          <w:color w:val="auto"/>
          <w:szCs w:val="21"/>
          <w:lang w:val="en-US" w:eastAsia="zh-CN"/>
        </w:rPr>
        <w:t>后勤保障部</w:t>
      </w:r>
      <w:r>
        <w:rPr>
          <w:rFonts w:hint="eastAsia" w:ascii="仿宋" w:hAnsi="仿宋" w:eastAsia="仿宋"/>
          <w:color w:val="auto"/>
          <w:szCs w:val="21"/>
        </w:rPr>
        <w:t>□及其他</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w:t>
      </w:r>
    </w:p>
    <w:p w14:paraId="79A22EA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u w:val="single"/>
        </w:rPr>
      </w:pPr>
      <w:r>
        <w:rPr>
          <w:rFonts w:hint="eastAsia" w:ascii="仿宋" w:hAnsi="仿宋" w:eastAsia="仿宋"/>
          <w:color w:val="auto"/>
          <w:szCs w:val="21"/>
          <w:lang w:val="en-US" w:eastAsia="zh-CN"/>
        </w:rPr>
        <w:t>2、</w:t>
      </w:r>
      <w:r>
        <w:rPr>
          <w:rFonts w:hint="eastAsia" w:ascii="仿宋" w:hAnsi="仿宋" w:eastAsia="仿宋"/>
          <w:color w:val="auto"/>
          <w:szCs w:val="21"/>
        </w:rPr>
        <w:t>响应情况（是/否）若为否则继续填写具体建议修改</w:t>
      </w:r>
      <w:r>
        <w:rPr>
          <w:rFonts w:hint="eastAsia" w:ascii="仿宋" w:hAnsi="仿宋" w:eastAsia="仿宋"/>
          <w:color w:val="auto"/>
          <w:szCs w:val="21"/>
          <w:lang w:eastAsia="zh-CN"/>
        </w:rPr>
        <w:t>指标</w:t>
      </w:r>
      <w:r>
        <w:rPr>
          <w:rFonts w:hint="eastAsia" w:ascii="仿宋" w:hAnsi="仿宋" w:eastAsia="仿宋"/>
          <w:color w:val="auto"/>
          <w:szCs w:val="21"/>
        </w:rPr>
        <w:t>，</w:t>
      </w:r>
      <w:r>
        <w:rPr>
          <w:rFonts w:hint="eastAsia" w:ascii="仿宋" w:hAnsi="仿宋" w:eastAsia="仿宋"/>
          <w:b/>
          <w:bCs/>
          <w:color w:val="auto"/>
          <w:szCs w:val="21"/>
        </w:rPr>
        <w:t>建议修改</w:t>
      </w:r>
      <w:r>
        <w:rPr>
          <w:rFonts w:hint="eastAsia" w:ascii="仿宋" w:hAnsi="仿宋" w:eastAsia="仿宋"/>
          <w:b/>
          <w:bCs/>
          <w:color w:val="auto"/>
          <w:szCs w:val="21"/>
          <w:lang w:eastAsia="zh-CN"/>
        </w:rPr>
        <w:t>指标</w:t>
      </w:r>
      <w:r>
        <w:rPr>
          <w:rFonts w:hint="eastAsia" w:ascii="仿宋" w:hAnsi="仿宋" w:eastAsia="仿宋"/>
          <w:b/>
          <w:bCs/>
          <w:color w:val="auto"/>
          <w:szCs w:val="21"/>
        </w:rPr>
        <w:t>须</w:t>
      </w:r>
      <w:r>
        <w:rPr>
          <w:rFonts w:hint="eastAsia" w:ascii="仿宋" w:hAnsi="仿宋" w:eastAsia="仿宋"/>
          <w:b/>
          <w:bCs/>
          <w:color w:val="auto"/>
          <w:szCs w:val="21"/>
          <w:lang w:eastAsia="zh-CN"/>
        </w:rPr>
        <w:t>提供相应证明材料</w:t>
      </w:r>
      <w:r>
        <w:rPr>
          <w:rFonts w:hint="eastAsia" w:ascii="仿宋" w:hAnsi="仿宋" w:eastAsia="仿宋"/>
          <w:color w:val="auto"/>
          <w:szCs w:val="21"/>
        </w:rPr>
        <w:t>（</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证明材料须为政府主管部门【或</w:t>
      </w:r>
      <w:r>
        <w:rPr>
          <w:rStyle w:val="19"/>
          <w:rFonts w:hint="eastAsia" w:ascii="仿宋" w:hAnsi="仿宋" w:eastAsia="仿宋" w:cs="仿宋"/>
          <w:b w:val="0"/>
          <w:bCs/>
          <w:color w:val="auto"/>
          <w:sz w:val="21"/>
          <w:szCs w:val="21"/>
          <w:lang w:eastAsia="zh-CN"/>
        </w:rPr>
        <w:t>具备</w:t>
      </w:r>
      <w:r>
        <w:rPr>
          <w:rStyle w:val="19"/>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color w:val="auto"/>
          <w:szCs w:val="21"/>
          <w:lang w:eastAsia="zh-CN"/>
        </w:rPr>
        <w:t>检测报告，非</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证明材料可为除彩页外的其他材料，</w:t>
      </w:r>
      <w:r>
        <w:rPr>
          <w:rFonts w:hint="eastAsia" w:ascii="仿宋" w:hAnsi="仿宋" w:eastAsia="仿宋"/>
          <w:b/>
          <w:bCs/>
          <w:color w:val="auto"/>
          <w:szCs w:val="21"/>
          <w:lang w:eastAsia="zh-CN"/>
        </w:rPr>
        <w:t>无证明材料则可不予采纳</w:t>
      </w:r>
      <w:r>
        <w:rPr>
          <w:rFonts w:hint="eastAsia" w:ascii="仿宋" w:hAnsi="仿宋" w:eastAsia="仿宋"/>
          <w:color w:val="auto"/>
          <w:szCs w:val="21"/>
          <w:lang w:eastAsia="zh-CN"/>
        </w:rPr>
        <w:t>；建议修改意见</w:t>
      </w:r>
      <w:r>
        <w:rPr>
          <w:rFonts w:hint="eastAsia" w:ascii="仿宋" w:hAnsi="仿宋" w:eastAsia="仿宋"/>
          <w:color w:val="auto"/>
          <w:szCs w:val="21"/>
        </w:rPr>
        <w:t>原则上须满足业界主流品牌同档次水平产品</w:t>
      </w:r>
      <w:r>
        <w:rPr>
          <w:rFonts w:hint="eastAsia" w:ascii="仿宋" w:hAnsi="仿宋" w:eastAsia="仿宋"/>
          <w:color w:val="auto"/>
          <w:szCs w:val="21"/>
          <w:lang w:eastAsia="zh-CN"/>
        </w:rPr>
        <w:t>且不得为独家</w:t>
      </w:r>
      <w:r>
        <w:rPr>
          <w:rFonts w:hint="eastAsia" w:ascii="仿宋" w:hAnsi="仿宋" w:eastAsia="仿宋"/>
          <w:color w:val="auto"/>
          <w:szCs w:val="21"/>
        </w:rPr>
        <w:t>），</w:t>
      </w:r>
      <w:r>
        <w:rPr>
          <w:rFonts w:hint="eastAsia" w:ascii="仿宋" w:hAnsi="仿宋" w:eastAsia="仿宋"/>
          <w:b/>
          <w:color w:val="auto"/>
          <w:szCs w:val="21"/>
          <w:u w:val="single"/>
        </w:rPr>
        <w:t>同时务必备注本品牌本规格型号产品相对应的真实指标并标注是否为独家（供医院汇总定稿版参数时选择）；</w:t>
      </w:r>
    </w:p>
    <w:p w14:paraId="414A53D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u w:val="none"/>
          <w:lang w:eastAsia="zh-CN"/>
        </w:rPr>
      </w:pPr>
      <w:r>
        <w:rPr>
          <w:rFonts w:hint="eastAsia" w:ascii="仿宋" w:hAnsi="仿宋" w:eastAsia="仿宋"/>
          <w:b w:val="0"/>
          <w:bCs/>
          <w:color w:val="auto"/>
          <w:szCs w:val="21"/>
          <w:u w:val="none"/>
          <w:lang w:val="en-US" w:eastAsia="zh-CN"/>
        </w:rPr>
        <w:t>3、院方根据各</w:t>
      </w:r>
      <w:r>
        <w:rPr>
          <w:rFonts w:hint="eastAsia" w:ascii="仿宋" w:hAnsi="仿宋" w:eastAsia="仿宋"/>
          <w:b w:val="0"/>
          <w:bCs/>
          <w:color w:val="auto"/>
          <w:szCs w:val="21"/>
          <w:u w:val="none"/>
          <w:lang w:eastAsia="zh-CN"/>
        </w:rPr>
        <w:t>潜在供应商提供的配套耗材和须定期更换零部件的报价清单</w:t>
      </w:r>
      <w:r>
        <w:rPr>
          <w:rFonts w:hint="eastAsia" w:ascii="仿宋" w:hAnsi="仿宋" w:eastAsia="仿宋"/>
          <w:b w:val="0"/>
          <w:bCs/>
          <w:color w:val="auto"/>
          <w:szCs w:val="21"/>
          <w:u w:val="none"/>
          <w:lang w:val="en-US" w:eastAsia="zh-CN"/>
        </w:rPr>
        <w:t>(须同步提供近2年内至少3家二级及以上医院发票原件扫描件和入库清单【遮挡无效】)进行</w:t>
      </w:r>
      <w:r>
        <w:rPr>
          <w:rFonts w:hint="eastAsia" w:ascii="仿宋" w:hAnsi="仿宋" w:eastAsia="仿宋"/>
          <w:b w:val="0"/>
          <w:bCs/>
          <w:color w:val="auto"/>
          <w:szCs w:val="21"/>
          <w:u w:val="none"/>
          <w:lang w:eastAsia="zh-CN"/>
        </w:rPr>
        <w:t>设置相关报价限价，若潜在供应商均未提供报价清单（含发票原件扫描件和入库清单）则视同本项目无耗材和须定期更换零部件。</w:t>
      </w:r>
    </w:p>
    <w:p w14:paraId="198958E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2" w:firstLineChars="200"/>
        <w:textAlignment w:val="auto"/>
        <w:rPr>
          <w:rFonts w:ascii="仿宋" w:hAnsi="仿宋" w:eastAsia="仿宋"/>
          <w:color w:val="auto"/>
          <w:szCs w:val="21"/>
        </w:rPr>
      </w:pPr>
      <w:r>
        <w:rPr>
          <w:rFonts w:hint="eastAsia" w:ascii="仿宋" w:hAnsi="仿宋" w:eastAsia="仿宋"/>
          <w:b/>
          <w:bCs w:val="0"/>
          <w:color w:val="auto"/>
          <w:szCs w:val="21"/>
          <w:u w:val="none"/>
          <w:lang w:val="en-US" w:eastAsia="zh-CN"/>
        </w:rPr>
        <w:t>4、</w:t>
      </w:r>
      <w:r>
        <w:rPr>
          <w:rFonts w:hint="eastAsia" w:ascii="仿宋" w:hAnsi="仿宋" w:eastAsia="仿宋"/>
          <w:b/>
          <w:bCs w:val="0"/>
          <w:color w:val="auto"/>
          <w:szCs w:val="21"/>
          <w:u w:val="none"/>
          <w:lang w:eastAsia="zh-CN"/>
        </w:rPr>
        <w:t>杜绝两现象：</w:t>
      </w:r>
      <w:r>
        <w:rPr>
          <w:rFonts w:hint="eastAsia" w:ascii="仿宋" w:hAnsi="仿宋" w:eastAsia="仿宋"/>
          <w:b w:val="0"/>
          <w:bCs/>
          <w:color w:val="auto"/>
          <w:szCs w:val="21"/>
          <w:u w:val="none"/>
          <w:lang w:eastAsia="zh-CN"/>
        </w:rPr>
        <w:t>一是整机保修</w:t>
      </w:r>
      <w:r>
        <w:rPr>
          <w:rFonts w:hint="eastAsia" w:ascii="仿宋" w:hAnsi="仿宋" w:eastAsia="仿宋"/>
          <w:b w:val="0"/>
          <w:bCs/>
          <w:color w:val="auto"/>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4CC3E6E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color w:val="auto"/>
          <w:szCs w:val="21"/>
          <w:lang w:eastAsia="zh-CN"/>
        </w:rPr>
      </w:pPr>
      <w:r>
        <w:rPr>
          <w:rFonts w:hint="eastAsia" w:ascii="仿宋" w:hAnsi="仿宋" w:eastAsia="仿宋"/>
          <w:b/>
          <w:bCs w:val="0"/>
          <w:color w:val="auto"/>
          <w:szCs w:val="21"/>
        </w:rPr>
        <w:t>附件：配套耗材、试剂【单人次费用】及须定期更换零部件报价清单（样表【若无则标注“无”且不可删除】、可单列</w:t>
      </w:r>
      <w:r>
        <w:rPr>
          <w:rFonts w:hint="eastAsia" w:ascii="仿宋" w:hAnsi="仿宋" w:eastAsia="仿宋"/>
          <w:b/>
          <w:bCs w:val="0"/>
          <w:color w:val="auto"/>
          <w:szCs w:val="21"/>
          <w:lang w:eastAsia="zh-CN"/>
        </w:rPr>
        <w:t>）。</w:t>
      </w:r>
    </w:p>
    <w:p w14:paraId="1B1F7D5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rPr>
      </w:pPr>
      <w:r>
        <w:rPr>
          <w:rFonts w:hint="eastAsia" w:ascii="仿宋" w:hAnsi="仿宋" w:eastAsia="仿宋" w:cs="仿宋"/>
          <w:b w:val="0"/>
          <w:bCs/>
          <w:color w:val="auto"/>
          <w:szCs w:val="21"/>
          <w:lang w:val="en-US" w:eastAsia="zh-CN"/>
        </w:rPr>
        <w:t>5、拟设置为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auto"/>
          <w:szCs w:val="21"/>
          <w:lang w:val="en-US" w:eastAsia="zh-CN"/>
        </w:rPr>
        <w:t>(</w:t>
      </w:r>
      <w:r>
        <w:rPr>
          <w:rFonts w:hint="eastAsia" w:ascii="仿宋" w:hAnsi="仿宋" w:eastAsia="仿宋" w:cs="仿宋"/>
          <w:b w:val="0"/>
          <w:bCs/>
          <w:color w:val="auto"/>
          <w:szCs w:val="21"/>
          <w:lang w:eastAsia="zh-CN"/>
        </w:rPr>
        <w:t>★项标准：</w:t>
      </w:r>
      <w:r>
        <w:rPr>
          <w:rFonts w:hint="eastAsia" w:ascii="仿宋" w:hAnsi="仿宋" w:eastAsia="仿宋" w:cs="仿宋"/>
          <w:b w:val="0"/>
          <w:bCs/>
          <w:color w:val="auto"/>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color w:val="auto"/>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9"/>
          <w:rFonts w:hint="eastAsia" w:ascii="仿宋" w:hAnsi="仿宋" w:eastAsia="仿宋" w:cs="仿宋"/>
          <w:b/>
          <w:bCs w:val="0"/>
          <w:color w:val="auto"/>
          <w:sz w:val="21"/>
          <w:szCs w:val="21"/>
          <w:lang w:eastAsia="zh-CN"/>
        </w:rPr>
        <w:t>或具备</w:t>
      </w:r>
      <w:r>
        <w:rPr>
          <w:rStyle w:val="19"/>
          <w:rFonts w:hint="eastAsia" w:ascii="仿宋" w:hAnsi="仿宋" w:eastAsia="仿宋" w:cs="仿宋"/>
          <w:b/>
          <w:bCs w:val="0"/>
          <w:color w:val="auto"/>
          <w:sz w:val="21"/>
          <w:szCs w:val="21"/>
          <w:lang w:val="en-US" w:eastAsia="zh-CN"/>
        </w:rPr>
        <w:t>CMA【或CNAS】资质检测机构）</w:t>
      </w:r>
      <w:r>
        <w:rPr>
          <w:rStyle w:val="19"/>
          <w:rFonts w:hint="eastAsia" w:ascii="仿宋" w:hAnsi="仿宋" w:eastAsia="仿宋" w:cs="仿宋"/>
          <w:b w:val="0"/>
          <w:bCs/>
          <w:color w:val="auto"/>
          <w:sz w:val="21"/>
          <w:szCs w:val="21"/>
          <w:lang w:val="en-US" w:eastAsia="zh-CN"/>
        </w:rPr>
        <w:t>出具的</w:t>
      </w:r>
      <w:r>
        <w:rPr>
          <w:rStyle w:val="19"/>
          <w:rFonts w:hint="eastAsia" w:ascii="仿宋" w:hAnsi="仿宋" w:eastAsia="仿宋" w:cs="仿宋"/>
          <w:b w:val="0"/>
          <w:bCs/>
          <w:color w:val="auto"/>
          <w:sz w:val="21"/>
          <w:szCs w:val="21"/>
        </w:rPr>
        <w:t>质检报告原件扫描件</w:t>
      </w:r>
      <w:r>
        <w:rPr>
          <w:rStyle w:val="1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9"/>
          <w:rFonts w:hint="eastAsia" w:ascii="仿宋" w:hAnsi="仿宋" w:eastAsia="仿宋" w:cs="仿宋"/>
          <w:b w:val="0"/>
          <w:bCs/>
          <w:color w:val="auto"/>
          <w:sz w:val="21"/>
          <w:szCs w:val="21"/>
        </w:rPr>
        <w:t>食药监局</w:t>
      </w:r>
      <w:r>
        <w:rPr>
          <w:rStyle w:val="19"/>
          <w:rFonts w:hint="eastAsia" w:ascii="仿宋" w:hAnsi="仿宋" w:eastAsia="仿宋" w:cs="仿宋"/>
          <w:b w:val="0"/>
          <w:bCs/>
          <w:color w:val="auto"/>
          <w:sz w:val="21"/>
          <w:szCs w:val="21"/>
          <w:lang w:eastAsia="zh-CN"/>
        </w:rPr>
        <w:t>或</w:t>
      </w:r>
      <w:r>
        <w:rPr>
          <w:rStyle w:val="19"/>
          <w:rFonts w:hint="eastAsia" w:ascii="仿宋" w:hAnsi="仿宋" w:eastAsia="仿宋" w:cs="仿宋"/>
          <w:b w:val="0"/>
          <w:bCs/>
          <w:color w:val="auto"/>
          <w:sz w:val="21"/>
          <w:szCs w:val="21"/>
        </w:rPr>
        <w:t>其下属单位</w:t>
      </w:r>
      <w:r>
        <w:rPr>
          <w:rStyle w:val="19"/>
          <w:rFonts w:hint="eastAsia" w:ascii="仿宋" w:hAnsi="仿宋" w:eastAsia="仿宋" w:cs="仿宋"/>
          <w:b w:val="0"/>
          <w:bCs/>
          <w:color w:val="auto"/>
          <w:sz w:val="21"/>
          <w:szCs w:val="21"/>
          <w:lang w:eastAsia="zh-CN"/>
        </w:rPr>
        <w:t>或省级医疗器械检验机构或省级食品药品检验机构等）。</w:t>
      </w:r>
    </w:p>
    <w:p w14:paraId="4D73B1D6">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r>
        <w:rPr>
          <w:rFonts w:hint="eastAsia" w:ascii="仿宋" w:hAnsi="仿宋" w:eastAsia="仿宋"/>
          <w:b w:val="0"/>
          <w:bCs/>
          <w:color w:val="auto"/>
          <w:szCs w:val="21"/>
          <w:lang w:eastAsia="zh-CN"/>
        </w:rPr>
        <w:t>附件：表</w:t>
      </w:r>
      <w:r>
        <w:rPr>
          <w:rFonts w:hint="eastAsia" w:ascii="仿宋" w:hAnsi="仿宋" w:eastAsia="仿宋"/>
          <w:b w:val="0"/>
          <w:bCs/>
          <w:color w:val="auto"/>
          <w:szCs w:val="21"/>
          <w:lang w:val="en-US" w:eastAsia="zh-CN"/>
        </w:rPr>
        <w:t>1-4</w:t>
      </w:r>
    </w:p>
    <w:p w14:paraId="31A5127F">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p>
    <w:p w14:paraId="73E4743D">
      <w:pPr>
        <w:pStyle w:val="11"/>
        <w:rPr>
          <w:rFonts w:hint="default"/>
          <w:color w:val="auto"/>
          <w:lang w:val="en-US" w:eastAsia="zh-CN"/>
        </w:rPr>
      </w:pPr>
    </w:p>
    <w:p w14:paraId="2379EC30">
      <w:pPr>
        <w:spacing w:line="320" w:lineRule="exact"/>
        <w:rPr>
          <w:rFonts w:ascii="仿宋" w:hAnsi="仿宋" w:eastAsia="仿宋"/>
          <w:b/>
          <w:color w:val="auto"/>
          <w:szCs w:val="21"/>
        </w:rPr>
      </w:pPr>
      <w:r>
        <w:rPr>
          <w:rFonts w:hint="eastAsia" w:ascii="仿宋" w:hAnsi="仿宋" w:eastAsia="仿宋"/>
          <w:b/>
          <w:color w:val="auto"/>
          <w:szCs w:val="21"/>
          <w:lang w:eastAsia="zh-CN"/>
        </w:rPr>
        <w:t>第一部分：</w:t>
      </w:r>
      <w:r>
        <w:rPr>
          <w:rFonts w:hint="eastAsia" w:ascii="仿宋" w:hAnsi="仿宋" w:eastAsia="仿宋"/>
          <w:b/>
          <w:color w:val="auto"/>
          <w:szCs w:val="21"/>
        </w:rPr>
        <w:t>拟购项目初步参数结构</w:t>
      </w:r>
    </w:p>
    <w:tbl>
      <w:tblPr>
        <w:tblStyle w:val="13"/>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1233"/>
        <w:gridCol w:w="2205"/>
      </w:tblGrid>
      <w:tr w14:paraId="7EAA2F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14:paraId="2DABE3CF">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rPr>
              <w:t>本项目初步参数拟设置情况</w:t>
            </w:r>
          </w:p>
        </w:tc>
        <w:tc>
          <w:tcPr>
            <w:tcW w:w="810" w:type="dxa"/>
            <w:vMerge w:val="restart"/>
          </w:tcPr>
          <w:p w14:paraId="039DFD61">
            <w:pPr>
              <w:spacing w:line="320" w:lineRule="exact"/>
              <w:jc w:val="center"/>
              <w:rPr>
                <w:rFonts w:ascii="仿宋" w:hAnsi="仿宋"/>
                <w:b w:val="0"/>
                <w:bCs/>
                <w:color w:val="auto"/>
                <w:kern w:val="2"/>
                <w:szCs w:val="21"/>
              </w:rPr>
            </w:pPr>
            <w:r>
              <w:rPr>
                <w:rFonts w:hint="eastAsia" w:ascii="仿宋" w:hAnsi="仿宋" w:eastAsia="仿宋"/>
                <w:b w:val="0"/>
                <w:bCs/>
                <w:color w:val="auto"/>
                <w:kern w:val="2"/>
                <w:szCs w:val="21"/>
              </w:rPr>
              <w:t>响应情况</w:t>
            </w:r>
          </w:p>
        </w:tc>
        <w:tc>
          <w:tcPr>
            <w:tcW w:w="1233" w:type="dxa"/>
            <w:vMerge w:val="restart"/>
          </w:tcPr>
          <w:p w14:paraId="6C9C8274">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建议修改指标</w:t>
            </w:r>
          </w:p>
        </w:tc>
        <w:tc>
          <w:tcPr>
            <w:tcW w:w="2205" w:type="dxa"/>
            <w:vMerge w:val="restart"/>
          </w:tcPr>
          <w:p w14:paraId="12B99F63">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备注（真实指标、是否独家</w:t>
            </w:r>
            <w:r>
              <w:rPr>
                <w:rFonts w:hint="eastAsia" w:ascii="仿宋" w:hAnsi="仿宋" w:eastAsia="仿宋"/>
                <w:b w:val="0"/>
                <w:bCs/>
                <w:color w:val="auto"/>
                <w:kern w:val="2"/>
                <w:szCs w:val="21"/>
                <w:lang w:eastAsia="zh-CN"/>
              </w:rPr>
              <w:t>、是否提供有效检测报告</w:t>
            </w:r>
            <w:r>
              <w:rPr>
                <w:rFonts w:hint="eastAsia" w:ascii="仿宋" w:hAnsi="仿宋" w:eastAsia="仿宋"/>
                <w:b w:val="0"/>
                <w:bCs/>
                <w:color w:val="auto"/>
                <w:kern w:val="2"/>
                <w:szCs w:val="21"/>
              </w:rPr>
              <w:t>）</w:t>
            </w:r>
          </w:p>
        </w:tc>
      </w:tr>
      <w:tr w14:paraId="566473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2061EB1B">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序号</w:t>
            </w:r>
          </w:p>
        </w:tc>
        <w:tc>
          <w:tcPr>
            <w:tcW w:w="1134" w:type="dxa"/>
          </w:tcPr>
          <w:p w14:paraId="7D6BAD58">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参数名称</w:t>
            </w:r>
          </w:p>
        </w:tc>
        <w:tc>
          <w:tcPr>
            <w:tcW w:w="1941" w:type="dxa"/>
          </w:tcPr>
          <w:p w14:paraId="15151920">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初步</w:t>
            </w:r>
            <w:r>
              <w:rPr>
                <w:rFonts w:hint="eastAsia" w:ascii="仿宋" w:hAnsi="仿宋" w:eastAsia="仿宋"/>
                <w:b w:val="0"/>
                <w:bCs/>
                <w:color w:val="auto"/>
                <w:kern w:val="2"/>
                <w:szCs w:val="21"/>
              </w:rPr>
              <w:t>参数</w:t>
            </w:r>
            <w:r>
              <w:rPr>
                <w:rFonts w:hint="eastAsia" w:ascii="仿宋" w:hAnsi="仿宋" w:eastAsia="仿宋"/>
                <w:b w:val="0"/>
                <w:bCs/>
                <w:color w:val="auto"/>
                <w:kern w:val="2"/>
                <w:szCs w:val="21"/>
                <w:lang w:eastAsia="zh-CN"/>
              </w:rPr>
              <w:t>设置情况</w:t>
            </w:r>
          </w:p>
        </w:tc>
        <w:tc>
          <w:tcPr>
            <w:tcW w:w="1065" w:type="dxa"/>
          </w:tcPr>
          <w:p w14:paraId="6D6B9476">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是否设置为为★</w:t>
            </w:r>
          </w:p>
        </w:tc>
        <w:tc>
          <w:tcPr>
            <w:tcW w:w="810" w:type="dxa"/>
            <w:vMerge w:val="continue"/>
          </w:tcPr>
          <w:p w14:paraId="1DF1FC46">
            <w:pPr>
              <w:spacing w:line="320" w:lineRule="exact"/>
              <w:rPr>
                <w:rFonts w:ascii="仿宋" w:hAnsi="仿宋" w:eastAsia="仿宋"/>
                <w:b w:val="0"/>
                <w:bCs/>
                <w:color w:val="auto"/>
                <w:kern w:val="2"/>
                <w:szCs w:val="21"/>
              </w:rPr>
            </w:pPr>
          </w:p>
        </w:tc>
        <w:tc>
          <w:tcPr>
            <w:tcW w:w="1233" w:type="dxa"/>
            <w:vMerge w:val="continue"/>
          </w:tcPr>
          <w:p w14:paraId="5D8F1FE0">
            <w:pPr>
              <w:spacing w:line="320" w:lineRule="exact"/>
              <w:rPr>
                <w:rFonts w:ascii="仿宋" w:hAnsi="仿宋" w:eastAsia="仿宋"/>
                <w:b w:val="0"/>
                <w:bCs/>
                <w:color w:val="auto"/>
                <w:kern w:val="2"/>
                <w:szCs w:val="21"/>
              </w:rPr>
            </w:pPr>
          </w:p>
        </w:tc>
        <w:tc>
          <w:tcPr>
            <w:tcW w:w="2205" w:type="dxa"/>
            <w:vMerge w:val="continue"/>
          </w:tcPr>
          <w:p w14:paraId="3A9AA60D">
            <w:pPr>
              <w:spacing w:line="320" w:lineRule="exact"/>
              <w:rPr>
                <w:rFonts w:ascii="仿宋" w:hAnsi="仿宋" w:eastAsia="仿宋"/>
                <w:b w:val="0"/>
                <w:bCs/>
                <w:color w:val="auto"/>
                <w:kern w:val="2"/>
                <w:szCs w:val="21"/>
              </w:rPr>
            </w:pPr>
          </w:p>
        </w:tc>
      </w:tr>
      <w:tr w14:paraId="0D8596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4586EAB">
            <w:pPr>
              <w:spacing w:line="320" w:lineRule="exact"/>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w:t>
            </w:r>
          </w:p>
        </w:tc>
        <w:tc>
          <w:tcPr>
            <w:tcW w:w="1134" w:type="dxa"/>
          </w:tcPr>
          <w:p w14:paraId="0D962E09">
            <w:pPr>
              <w:spacing w:line="320" w:lineRule="exact"/>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基本要求</w:t>
            </w:r>
          </w:p>
        </w:tc>
        <w:tc>
          <w:tcPr>
            <w:tcW w:w="1941" w:type="dxa"/>
          </w:tcPr>
          <w:p w14:paraId="5FE352E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kern w:val="2"/>
                <w:szCs w:val="21"/>
                <w:u w:val="none"/>
                <w:lang w:val="en-US" w:eastAsia="zh-CN"/>
              </w:rPr>
            </w:pPr>
            <w:r>
              <w:rPr>
                <w:rFonts w:hint="eastAsia" w:ascii="仿宋" w:hAnsi="仿宋" w:eastAsia="仿宋"/>
                <w:b w:val="0"/>
                <w:bCs/>
                <w:color w:val="auto"/>
                <w:kern w:val="2"/>
                <w:szCs w:val="21"/>
                <w:u w:val="none"/>
                <w:lang w:val="en-US" w:eastAsia="zh-CN"/>
              </w:rPr>
              <w:t>1、供应商</w:t>
            </w:r>
            <w:r>
              <w:rPr>
                <w:rFonts w:hint="eastAsia" w:ascii="仿宋" w:hAnsi="仿宋" w:eastAsia="仿宋"/>
                <w:b w:val="0"/>
                <w:bCs/>
                <w:color w:val="auto"/>
                <w:kern w:val="2"/>
                <w:szCs w:val="21"/>
                <w:u w:val="none"/>
                <w:lang w:val="zh-CN" w:eastAsia="zh-CN"/>
              </w:rPr>
              <w:t>若为生产商，须具有食品生产许可证、食品经营许可证（有效期内）；若为代理商，可提供食品经营许可证（含特殊医学用途配方食品项目）及所代理产品生产企业食品生产许可证及所代理产品生产企业经营授权证书原件</w:t>
            </w:r>
          </w:p>
        </w:tc>
        <w:tc>
          <w:tcPr>
            <w:tcW w:w="1065" w:type="dxa"/>
          </w:tcPr>
          <w:p w14:paraId="5A6DD8D5">
            <w:pPr>
              <w:spacing w:line="320" w:lineRule="exact"/>
              <w:rPr>
                <w:rFonts w:ascii="仿宋" w:hAnsi="仿宋" w:eastAsia="仿宋"/>
                <w:b w:val="0"/>
                <w:bCs/>
                <w:color w:val="auto"/>
                <w:kern w:val="2"/>
                <w:szCs w:val="21"/>
              </w:rPr>
            </w:pPr>
          </w:p>
        </w:tc>
        <w:tc>
          <w:tcPr>
            <w:tcW w:w="810" w:type="dxa"/>
          </w:tcPr>
          <w:p w14:paraId="4D93A396">
            <w:pPr>
              <w:spacing w:line="320" w:lineRule="exact"/>
              <w:rPr>
                <w:rFonts w:ascii="仿宋" w:hAnsi="仿宋" w:eastAsia="仿宋"/>
                <w:b w:val="0"/>
                <w:bCs/>
                <w:color w:val="auto"/>
                <w:kern w:val="2"/>
                <w:szCs w:val="21"/>
              </w:rPr>
            </w:pPr>
          </w:p>
        </w:tc>
        <w:tc>
          <w:tcPr>
            <w:tcW w:w="1233" w:type="dxa"/>
          </w:tcPr>
          <w:p w14:paraId="34AB9D33">
            <w:pPr>
              <w:spacing w:line="320" w:lineRule="exact"/>
              <w:rPr>
                <w:rFonts w:ascii="仿宋" w:hAnsi="仿宋" w:eastAsia="仿宋"/>
                <w:b w:val="0"/>
                <w:bCs/>
                <w:color w:val="auto"/>
                <w:kern w:val="2"/>
                <w:szCs w:val="21"/>
              </w:rPr>
            </w:pPr>
          </w:p>
        </w:tc>
        <w:tc>
          <w:tcPr>
            <w:tcW w:w="2205" w:type="dxa"/>
          </w:tcPr>
          <w:p w14:paraId="6C8CF697">
            <w:pPr>
              <w:spacing w:line="320" w:lineRule="exact"/>
              <w:rPr>
                <w:rFonts w:ascii="仿宋" w:hAnsi="仿宋" w:eastAsia="仿宋"/>
                <w:b w:val="0"/>
                <w:bCs/>
                <w:color w:val="auto"/>
                <w:kern w:val="2"/>
                <w:szCs w:val="21"/>
              </w:rPr>
            </w:pPr>
          </w:p>
        </w:tc>
      </w:tr>
      <w:tr w14:paraId="2CBDF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7FBAFB2F">
            <w:pPr>
              <w:spacing w:line="320" w:lineRule="exact"/>
              <w:rPr>
                <w:rFonts w:hint="eastAsia" w:ascii="仿宋" w:hAnsi="仿宋" w:eastAsia="仿宋"/>
                <w:b w:val="0"/>
                <w:bCs/>
                <w:color w:val="auto"/>
                <w:kern w:val="2"/>
                <w:szCs w:val="21"/>
                <w:lang w:val="en-US" w:eastAsia="zh-CN"/>
              </w:rPr>
            </w:pPr>
          </w:p>
        </w:tc>
        <w:tc>
          <w:tcPr>
            <w:tcW w:w="1134" w:type="dxa"/>
          </w:tcPr>
          <w:p w14:paraId="7BFBAD6C">
            <w:pPr>
              <w:spacing w:line="320" w:lineRule="exact"/>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配制产品及质量要求：</w:t>
            </w:r>
          </w:p>
        </w:tc>
        <w:tc>
          <w:tcPr>
            <w:tcW w:w="1941" w:type="dxa"/>
          </w:tcPr>
          <w:p w14:paraId="54589C1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kern w:val="2"/>
                <w:szCs w:val="21"/>
                <w:u w:val="none"/>
                <w:lang w:val="en-US" w:eastAsia="zh-CN"/>
              </w:rPr>
            </w:pPr>
            <w:r>
              <w:rPr>
                <w:rFonts w:hint="eastAsia" w:ascii="仿宋" w:hAnsi="仿宋" w:eastAsia="仿宋"/>
                <w:b w:val="0"/>
                <w:bCs/>
                <w:color w:val="auto"/>
                <w:kern w:val="2"/>
                <w:szCs w:val="21"/>
                <w:u w:val="none"/>
                <w:lang w:val="en-US" w:eastAsia="zh-CN"/>
              </w:rPr>
              <w:t>供应商提供的产品必须达到国家或行业食品卫生安全标准，并可提供相关检测合格报告</w:t>
            </w:r>
          </w:p>
          <w:p w14:paraId="34317F6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kern w:val="2"/>
                <w:szCs w:val="21"/>
                <w:u w:val="none"/>
                <w:lang w:val="en-US" w:eastAsia="zh-CN"/>
              </w:rPr>
            </w:pPr>
            <w:r>
              <w:rPr>
                <w:rFonts w:hint="eastAsia" w:ascii="仿宋" w:hAnsi="仿宋" w:eastAsia="仿宋"/>
                <w:b w:val="0"/>
                <w:bCs/>
                <w:color w:val="auto"/>
                <w:kern w:val="2"/>
                <w:szCs w:val="21"/>
                <w:u w:val="none"/>
                <w:lang w:val="en-US" w:eastAsia="zh-CN"/>
              </w:rPr>
              <w:t>配制室使用的产品包装及标识应符《安徽省特殊医学用途配方食品经营使用管理办法》安徽省市场监督管理局网站上可查找</w:t>
            </w:r>
          </w:p>
          <w:p w14:paraId="7AA36C6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default" w:ascii="仿宋" w:hAnsi="仿宋" w:eastAsia="仿宋"/>
                <w:b w:val="0"/>
                <w:bCs/>
                <w:color w:val="auto"/>
                <w:kern w:val="2"/>
                <w:szCs w:val="21"/>
                <w:u w:val="none"/>
                <w:lang w:val="en-US" w:eastAsia="zh-CN"/>
              </w:rPr>
            </w:pPr>
            <w:r>
              <w:rPr>
                <w:rFonts w:hint="eastAsia" w:ascii="仿宋" w:hAnsi="仿宋" w:eastAsia="仿宋"/>
                <w:b w:val="0"/>
                <w:bCs/>
                <w:color w:val="auto"/>
                <w:kern w:val="2"/>
                <w:szCs w:val="21"/>
                <w:u w:val="none"/>
                <w:lang w:val="en-US" w:eastAsia="zh-CN"/>
              </w:rPr>
              <w:t>产品离保质期前三个月，须进行调换货</w:t>
            </w:r>
          </w:p>
          <w:p w14:paraId="5A5049D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default" w:ascii="仿宋" w:hAnsi="仿宋" w:eastAsia="仿宋"/>
                <w:b w:val="0"/>
                <w:bCs/>
                <w:color w:val="auto"/>
                <w:kern w:val="2"/>
                <w:szCs w:val="21"/>
                <w:u w:val="none"/>
                <w:lang w:val="en-US" w:eastAsia="zh-CN"/>
              </w:rPr>
            </w:pPr>
          </w:p>
        </w:tc>
        <w:tc>
          <w:tcPr>
            <w:tcW w:w="1065" w:type="dxa"/>
          </w:tcPr>
          <w:p w14:paraId="65427C54">
            <w:pPr>
              <w:spacing w:line="320" w:lineRule="exact"/>
              <w:rPr>
                <w:rFonts w:ascii="仿宋" w:hAnsi="仿宋" w:eastAsia="仿宋"/>
                <w:b w:val="0"/>
                <w:bCs/>
                <w:color w:val="auto"/>
                <w:kern w:val="2"/>
                <w:szCs w:val="21"/>
              </w:rPr>
            </w:pPr>
          </w:p>
        </w:tc>
        <w:tc>
          <w:tcPr>
            <w:tcW w:w="810" w:type="dxa"/>
          </w:tcPr>
          <w:p w14:paraId="733D3FF6">
            <w:pPr>
              <w:spacing w:line="320" w:lineRule="exact"/>
              <w:rPr>
                <w:rFonts w:ascii="仿宋" w:hAnsi="仿宋" w:eastAsia="仿宋"/>
                <w:b w:val="0"/>
                <w:bCs/>
                <w:color w:val="auto"/>
                <w:kern w:val="2"/>
                <w:szCs w:val="21"/>
              </w:rPr>
            </w:pPr>
          </w:p>
        </w:tc>
        <w:tc>
          <w:tcPr>
            <w:tcW w:w="1233" w:type="dxa"/>
          </w:tcPr>
          <w:p w14:paraId="6D467149">
            <w:pPr>
              <w:spacing w:line="320" w:lineRule="exact"/>
              <w:rPr>
                <w:rFonts w:ascii="仿宋" w:hAnsi="仿宋" w:eastAsia="仿宋"/>
                <w:b w:val="0"/>
                <w:bCs/>
                <w:color w:val="auto"/>
                <w:kern w:val="2"/>
                <w:szCs w:val="21"/>
              </w:rPr>
            </w:pPr>
          </w:p>
        </w:tc>
        <w:tc>
          <w:tcPr>
            <w:tcW w:w="2205" w:type="dxa"/>
          </w:tcPr>
          <w:p w14:paraId="0E7DF9EE">
            <w:pPr>
              <w:spacing w:line="320" w:lineRule="exact"/>
              <w:rPr>
                <w:rFonts w:ascii="仿宋" w:hAnsi="仿宋" w:eastAsia="仿宋"/>
                <w:b w:val="0"/>
                <w:bCs/>
                <w:color w:val="auto"/>
                <w:kern w:val="2"/>
                <w:szCs w:val="21"/>
              </w:rPr>
            </w:pPr>
          </w:p>
        </w:tc>
      </w:tr>
      <w:tr w14:paraId="1A287A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75AC1373">
            <w:pPr>
              <w:spacing w:line="320" w:lineRule="exact"/>
              <w:rPr>
                <w:rFonts w:hint="eastAsia" w:ascii="仿宋" w:hAnsi="仿宋" w:eastAsia="仿宋"/>
                <w:b w:val="0"/>
                <w:bCs/>
                <w:color w:val="auto"/>
                <w:kern w:val="2"/>
                <w:szCs w:val="21"/>
                <w:lang w:val="en-US" w:eastAsia="zh-CN"/>
              </w:rPr>
            </w:pPr>
          </w:p>
        </w:tc>
        <w:tc>
          <w:tcPr>
            <w:tcW w:w="1134" w:type="dxa"/>
          </w:tcPr>
          <w:p w14:paraId="62BC4CFF">
            <w:pPr>
              <w:spacing w:line="320" w:lineRule="exact"/>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人员及配送服务要求：</w:t>
            </w:r>
          </w:p>
        </w:tc>
        <w:tc>
          <w:tcPr>
            <w:tcW w:w="1941" w:type="dxa"/>
          </w:tcPr>
          <w:p w14:paraId="72805B6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kern w:val="2"/>
                <w:szCs w:val="21"/>
                <w:u w:val="none"/>
                <w:lang w:val="en-US" w:eastAsia="zh-CN"/>
              </w:rPr>
            </w:pPr>
            <w:r>
              <w:rPr>
                <w:rFonts w:hint="eastAsia" w:ascii="仿宋" w:hAnsi="仿宋" w:eastAsia="仿宋"/>
                <w:b w:val="0"/>
                <w:bCs/>
                <w:color w:val="auto"/>
                <w:kern w:val="2"/>
                <w:szCs w:val="21"/>
                <w:u w:val="none"/>
                <w:lang w:val="en-US" w:eastAsia="zh-CN"/>
              </w:rPr>
              <w:t>供应商应根据院方工作需要提供肠内营养配制相关工具、器材</w:t>
            </w:r>
          </w:p>
          <w:p w14:paraId="5C040E6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kern w:val="2"/>
                <w:szCs w:val="21"/>
                <w:u w:val="none"/>
                <w:lang w:val="en-US" w:eastAsia="zh-CN"/>
              </w:rPr>
            </w:pPr>
            <w:r>
              <w:rPr>
                <w:rFonts w:hint="eastAsia" w:ascii="仿宋" w:hAnsi="仿宋" w:eastAsia="仿宋"/>
                <w:b w:val="0"/>
                <w:bCs/>
                <w:color w:val="auto"/>
                <w:kern w:val="2"/>
                <w:szCs w:val="21"/>
                <w:u w:val="none"/>
                <w:lang w:val="en-US" w:eastAsia="zh-CN"/>
              </w:rPr>
              <w:t>供应商至少配备一至两名肠内营养配制人员（需有健康证，具体人数根据院方实际工作需要）协助院方开展配制工作</w:t>
            </w:r>
          </w:p>
          <w:p w14:paraId="00E939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default" w:ascii="仿宋" w:hAnsi="仿宋" w:eastAsia="仿宋"/>
                <w:b w:val="0"/>
                <w:bCs/>
                <w:color w:val="auto"/>
                <w:kern w:val="2"/>
                <w:szCs w:val="21"/>
                <w:u w:val="none"/>
                <w:lang w:val="en-US" w:eastAsia="zh-CN"/>
              </w:rPr>
            </w:pPr>
            <w:r>
              <w:rPr>
                <w:rFonts w:hint="eastAsia" w:ascii="仿宋" w:hAnsi="仿宋" w:eastAsia="仿宋"/>
                <w:b w:val="0"/>
                <w:bCs/>
                <w:color w:val="auto"/>
                <w:kern w:val="2"/>
                <w:szCs w:val="21"/>
                <w:u w:val="none"/>
                <w:lang w:val="en-US" w:eastAsia="zh-CN"/>
              </w:rPr>
              <w:t>供应需须提供配制人员、仓储、服务人员，必须保障肠内营养配制室特医产品的良好供应，产品供应需求下达后48小时内供应商可送达。</w:t>
            </w:r>
          </w:p>
        </w:tc>
        <w:tc>
          <w:tcPr>
            <w:tcW w:w="1065" w:type="dxa"/>
          </w:tcPr>
          <w:p w14:paraId="6D955DE6">
            <w:pPr>
              <w:spacing w:line="320" w:lineRule="exact"/>
              <w:rPr>
                <w:rFonts w:ascii="仿宋" w:hAnsi="仿宋" w:eastAsia="仿宋"/>
                <w:b w:val="0"/>
                <w:bCs/>
                <w:color w:val="auto"/>
                <w:kern w:val="2"/>
                <w:szCs w:val="21"/>
              </w:rPr>
            </w:pPr>
          </w:p>
        </w:tc>
        <w:tc>
          <w:tcPr>
            <w:tcW w:w="810" w:type="dxa"/>
          </w:tcPr>
          <w:p w14:paraId="0958003E">
            <w:pPr>
              <w:spacing w:line="320" w:lineRule="exact"/>
              <w:rPr>
                <w:rFonts w:ascii="仿宋" w:hAnsi="仿宋" w:eastAsia="仿宋"/>
                <w:b w:val="0"/>
                <w:bCs/>
                <w:color w:val="auto"/>
                <w:kern w:val="2"/>
                <w:szCs w:val="21"/>
              </w:rPr>
            </w:pPr>
          </w:p>
        </w:tc>
        <w:tc>
          <w:tcPr>
            <w:tcW w:w="1233" w:type="dxa"/>
          </w:tcPr>
          <w:p w14:paraId="19E83EE3">
            <w:pPr>
              <w:spacing w:line="320" w:lineRule="exact"/>
              <w:rPr>
                <w:rFonts w:ascii="仿宋" w:hAnsi="仿宋" w:eastAsia="仿宋"/>
                <w:b w:val="0"/>
                <w:bCs/>
                <w:color w:val="auto"/>
                <w:kern w:val="2"/>
                <w:szCs w:val="21"/>
              </w:rPr>
            </w:pPr>
          </w:p>
        </w:tc>
        <w:tc>
          <w:tcPr>
            <w:tcW w:w="2205" w:type="dxa"/>
          </w:tcPr>
          <w:p w14:paraId="39A598E9">
            <w:pPr>
              <w:spacing w:line="320" w:lineRule="exact"/>
              <w:rPr>
                <w:rFonts w:ascii="仿宋" w:hAnsi="仿宋" w:eastAsia="仿宋"/>
                <w:b w:val="0"/>
                <w:bCs/>
                <w:color w:val="auto"/>
                <w:kern w:val="2"/>
                <w:szCs w:val="21"/>
              </w:rPr>
            </w:pPr>
          </w:p>
        </w:tc>
      </w:tr>
      <w:tr w14:paraId="7C18FE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FE83C9E">
            <w:pPr>
              <w:spacing w:line="320" w:lineRule="exact"/>
              <w:rPr>
                <w:rFonts w:hint="eastAsia" w:ascii="仿宋" w:hAnsi="仿宋" w:eastAsia="仿宋"/>
                <w:b w:val="0"/>
                <w:bCs/>
                <w:color w:val="auto"/>
                <w:kern w:val="2"/>
                <w:szCs w:val="21"/>
                <w:lang w:val="en-US" w:eastAsia="zh-CN"/>
              </w:rPr>
            </w:pPr>
          </w:p>
        </w:tc>
        <w:tc>
          <w:tcPr>
            <w:tcW w:w="1134" w:type="dxa"/>
          </w:tcPr>
          <w:p w14:paraId="73A3FBBC">
            <w:pPr>
              <w:spacing w:line="320" w:lineRule="exact"/>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其他要求</w:t>
            </w:r>
          </w:p>
        </w:tc>
        <w:tc>
          <w:tcPr>
            <w:tcW w:w="1941" w:type="dxa"/>
          </w:tcPr>
          <w:p w14:paraId="4AC76BD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kern w:val="2"/>
                <w:szCs w:val="21"/>
                <w:u w:val="none"/>
                <w:lang w:val="en-US" w:eastAsia="zh-CN"/>
              </w:rPr>
            </w:pPr>
            <w:r>
              <w:rPr>
                <w:rFonts w:hint="eastAsia" w:ascii="仿宋" w:hAnsi="仿宋" w:eastAsia="仿宋"/>
                <w:b w:val="0"/>
                <w:bCs/>
                <w:color w:val="auto"/>
                <w:kern w:val="2"/>
                <w:szCs w:val="21"/>
                <w:u w:val="none"/>
                <w:lang w:val="en-US" w:eastAsia="zh-CN"/>
              </w:rPr>
              <w:t>合同期内如遇国家有关政策调整变化的，而供应商无法响应国家政策，采购人有权终止本项目的合作协议。</w:t>
            </w:r>
          </w:p>
          <w:p w14:paraId="1EBF34E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kern w:val="2"/>
                <w:szCs w:val="21"/>
                <w:u w:val="none"/>
                <w:lang w:val="en-US" w:eastAsia="zh-CN"/>
              </w:rPr>
            </w:pPr>
          </w:p>
        </w:tc>
        <w:tc>
          <w:tcPr>
            <w:tcW w:w="1065" w:type="dxa"/>
          </w:tcPr>
          <w:p w14:paraId="7627BF05">
            <w:pPr>
              <w:spacing w:line="320" w:lineRule="exact"/>
              <w:rPr>
                <w:rFonts w:ascii="仿宋" w:hAnsi="仿宋" w:eastAsia="仿宋"/>
                <w:b w:val="0"/>
                <w:bCs/>
                <w:color w:val="auto"/>
                <w:kern w:val="2"/>
                <w:szCs w:val="21"/>
              </w:rPr>
            </w:pPr>
          </w:p>
        </w:tc>
        <w:tc>
          <w:tcPr>
            <w:tcW w:w="810" w:type="dxa"/>
          </w:tcPr>
          <w:p w14:paraId="3436FD51">
            <w:pPr>
              <w:spacing w:line="320" w:lineRule="exact"/>
              <w:rPr>
                <w:rFonts w:ascii="仿宋" w:hAnsi="仿宋" w:eastAsia="仿宋"/>
                <w:b w:val="0"/>
                <w:bCs/>
                <w:color w:val="auto"/>
                <w:kern w:val="2"/>
                <w:szCs w:val="21"/>
              </w:rPr>
            </w:pPr>
          </w:p>
        </w:tc>
        <w:tc>
          <w:tcPr>
            <w:tcW w:w="1233" w:type="dxa"/>
          </w:tcPr>
          <w:p w14:paraId="3160ADCD">
            <w:pPr>
              <w:spacing w:line="320" w:lineRule="exact"/>
              <w:rPr>
                <w:rFonts w:ascii="仿宋" w:hAnsi="仿宋" w:eastAsia="仿宋"/>
                <w:b w:val="0"/>
                <w:bCs/>
                <w:color w:val="auto"/>
                <w:kern w:val="2"/>
                <w:szCs w:val="21"/>
              </w:rPr>
            </w:pPr>
          </w:p>
        </w:tc>
        <w:tc>
          <w:tcPr>
            <w:tcW w:w="2205" w:type="dxa"/>
          </w:tcPr>
          <w:p w14:paraId="10E730C2">
            <w:pPr>
              <w:spacing w:line="320" w:lineRule="exact"/>
              <w:rPr>
                <w:rFonts w:ascii="仿宋" w:hAnsi="仿宋" w:eastAsia="仿宋"/>
                <w:b w:val="0"/>
                <w:bCs/>
                <w:color w:val="auto"/>
                <w:kern w:val="2"/>
                <w:szCs w:val="21"/>
              </w:rPr>
            </w:pPr>
          </w:p>
        </w:tc>
      </w:tr>
    </w:tbl>
    <w:p w14:paraId="037AB635">
      <w:pPr>
        <w:spacing w:line="280" w:lineRule="exact"/>
        <w:ind w:firstLine="440" w:firstLineChars="200"/>
        <w:rPr>
          <w:rFonts w:ascii="仿宋" w:hAnsi="仿宋" w:eastAsia="仿宋"/>
          <w:color w:val="auto"/>
          <w:szCs w:val="21"/>
        </w:rPr>
      </w:pPr>
    </w:p>
    <w:p w14:paraId="59288943">
      <w:pPr>
        <w:spacing w:line="320" w:lineRule="exact"/>
        <w:rPr>
          <w:rFonts w:hint="eastAsia" w:ascii="仿宋" w:hAnsi="仿宋" w:eastAsia="仿宋"/>
          <w:b/>
          <w:color w:val="auto"/>
          <w:szCs w:val="21"/>
          <w:lang w:eastAsia="zh-CN"/>
        </w:rPr>
      </w:pPr>
      <w:r>
        <w:rPr>
          <w:rFonts w:hint="eastAsia" w:ascii="仿宋" w:hAnsi="仿宋" w:eastAsia="仿宋"/>
          <w:b/>
          <w:color w:val="auto"/>
          <w:szCs w:val="21"/>
          <w:lang w:eastAsia="zh-CN"/>
        </w:rPr>
        <w:t>第二部分：</w:t>
      </w:r>
      <w:r>
        <w:rPr>
          <w:rFonts w:hint="eastAsia" w:ascii="仿宋" w:hAnsi="仿宋" w:eastAsia="仿宋"/>
          <w:b/>
          <w:color w:val="auto"/>
          <w:szCs w:val="21"/>
        </w:rPr>
        <w:t>拟购项目</w:t>
      </w:r>
      <w:r>
        <w:rPr>
          <w:rFonts w:hint="eastAsia" w:ascii="仿宋" w:hAnsi="仿宋" w:eastAsia="仿宋"/>
          <w:b/>
          <w:color w:val="auto"/>
          <w:szCs w:val="21"/>
          <w:lang w:eastAsia="zh-CN"/>
        </w:rPr>
        <w:t>配置清单</w:t>
      </w:r>
    </w:p>
    <w:tbl>
      <w:tblPr>
        <w:tblStyle w:val="12"/>
        <w:tblW w:w="10755" w:type="dxa"/>
        <w:tblInd w:w="-9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4"/>
        <w:gridCol w:w="1349"/>
        <w:gridCol w:w="2887"/>
        <w:gridCol w:w="825"/>
        <w:gridCol w:w="1200"/>
        <w:gridCol w:w="1005"/>
        <w:gridCol w:w="1005"/>
        <w:gridCol w:w="810"/>
        <w:gridCol w:w="1080"/>
      </w:tblGrid>
      <w:tr w14:paraId="69A80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noWrap w:val="0"/>
            <w:vAlign w:val="center"/>
          </w:tcPr>
          <w:p w14:paraId="7D0B1B1A">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349" w:type="dxa"/>
            <w:noWrap w:val="0"/>
            <w:vAlign w:val="center"/>
          </w:tcPr>
          <w:p w14:paraId="5F75DAC4">
            <w:pPr>
              <w:spacing w:line="280" w:lineRule="exact"/>
              <w:jc w:val="center"/>
              <w:rPr>
                <w:rFonts w:hint="eastAsia" w:ascii="仿宋" w:hAnsi="仿宋" w:eastAsia="仿宋"/>
                <w:color w:val="auto"/>
                <w:szCs w:val="21"/>
                <w:lang w:eastAsia="zh-CN"/>
              </w:rPr>
            </w:pPr>
            <w:r>
              <w:rPr>
                <w:rFonts w:hint="eastAsia" w:ascii="仿宋" w:hAnsi="仿宋" w:eastAsia="仿宋"/>
                <w:color w:val="auto"/>
                <w:szCs w:val="21"/>
                <w:lang w:eastAsia="zh-CN"/>
              </w:rPr>
              <w:t>货物名称</w:t>
            </w:r>
          </w:p>
        </w:tc>
        <w:tc>
          <w:tcPr>
            <w:tcW w:w="2887" w:type="dxa"/>
            <w:noWrap w:val="0"/>
            <w:vAlign w:val="center"/>
          </w:tcPr>
          <w:p w14:paraId="741A4E92">
            <w:pPr>
              <w:spacing w:line="280" w:lineRule="exact"/>
              <w:jc w:val="center"/>
              <w:rPr>
                <w:rFonts w:hint="eastAsia" w:ascii="仿宋" w:hAnsi="仿宋" w:eastAsia="仿宋"/>
                <w:color w:val="auto"/>
                <w:szCs w:val="21"/>
                <w:lang w:eastAsia="zh-CN"/>
              </w:rPr>
            </w:pPr>
            <w:r>
              <w:rPr>
                <w:rFonts w:hint="eastAsia" w:ascii="仿宋" w:hAnsi="仿宋" w:eastAsia="仿宋"/>
                <w:color w:val="auto"/>
                <w:szCs w:val="21"/>
                <w:lang w:eastAsia="zh-CN"/>
              </w:rPr>
              <w:t>参数要求</w:t>
            </w:r>
          </w:p>
        </w:tc>
        <w:tc>
          <w:tcPr>
            <w:tcW w:w="825" w:type="dxa"/>
            <w:noWrap w:val="0"/>
            <w:vAlign w:val="center"/>
          </w:tcPr>
          <w:p w14:paraId="37F5F992">
            <w:pPr>
              <w:spacing w:line="280" w:lineRule="exact"/>
              <w:jc w:val="center"/>
              <w:rPr>
                <w:rFonts w:hint="eastAsia" w:ascii="仿宋" w:hAnsi="仿宋" w:eastAsia="仿宋"/>
                <w:color w:val="auto"/>
                <w:szCs w:val="21"/>
                <w:lang w:eastAsia="zh-CN"/>
              </w:rPr>
            </w:pPr>
            <w:r>
              <w:rPr>
                <w:rFonts w:hint="eastAsia" w:ascii="仿宋" w:hAnsi="仿宋" w:eastAsia="仿宋"/>
                <w:color w:val="auto"/>
                <w:szCs w:val="21"/>
                <w:lang w:eastAsia="zh-CN"/>
              </w:rPr>
              <w:t>单位</w:t>
            </w:r>
          </w:p>
        </w:tc>
        <w:tc>
          <w:tcPr>
            <w:tcW w:w="1200" w:type="dxa"/>
            <w:noWrap w:val="0"/>
            <w:vAlign w:val="center"/>
          </w:tcPr>
          <w:p w14:paraId="11429008">
            <w:pPr>
              <w:spacing w:line="280" w:lineRule="exact"/>
              <w:jc w:val="center"/>
              <w:rPr>
                <w:rFonts w:hint="eastAsia" w:ascii="仿宋" w:hAnsi="仿宋" w:eastAsia="仿宋"/>
                <w:color w:val="auto"/>
                <w:szCs w:val="21"/>
                <w:lang w:eastAsia="zh-CN"/>
              </w:rPr>
            </w:pPr>
            <w:r>
              <w:rPr>
                <w:rFonts w:hint="eastAsia" w:ascii="仿宋" w:hAnsi="仿宋" w:eastAsia="仿宋"/>
                <w:color w:val="auto"/>
                <w:szCs w:val="21"/>
                <w:lang w:eastAsia="zh-CN"/>
              </w:rPr>
              <w:t>预采购量</w:t>
            </w:r>
          </w:p>
          <w:p w14:paraId="5F939AE2">
            <w:pPr>
              <w:spacing w:line="280" w:lineRule="exact"/>
              <w:jc w:val="center"/>
              <w:rPr>
                <w:rFonts w:ascii="仿宋" w:hAnsi="仿宋" w:eastAsia="仿宋"/>
                <w:color w:val="auto"/>
                <w:szCs w:val="21"/>
              </w:rPr>
            </w:pPr>
            <w:r>
              <w:rPr>
                <w:rFonts w:hint="eastAsia" w:ascii="仿宋" w:hAnsi="仿宋" w:eastAsia="仿宋"/>
                <w:color w:val="auto"/>
                <w:szCs w:val="21"/>
                <w:lang w:eastAsia="zh-CN"/>
              </w:rPr>
              <w:t>（年）</w:t>
            </w:r>
          </w:p>
        </w:tc>
        <w:tc>
          <w:tcPr>
            <w:tcW w:w="1005" w:type="dxa"/>
            <w:noWrap w:val="0"/>
            <w:vAlign w:val="center"/>
          </w:tcPr>
          <w:p w14:paraId="74926F05">
            <w:pPr>
              <w:spacing w:line="280" w:lineRule="exact"/>
              <w:jc w:val="center"/>
              <w:rPr>
                <w:rFonts w:ascii="仿宋" w:hAnsi="仿宋" w:eastAsia="仿宋"/>
                <w:color w:val="auto"/>
                <w:szCs w:val="21"/>
              </w:rPr>
            </w:pPr>
            <w:r>
              <w:rPr>
                <w:rFonts w:hint="eastAsia" w:ascii="仿宋" w:hAnsi="仿宋" w:eastAsia="仿宋" w:cs="宋体"/>
                <w:b/>
                <w:bCs/>
                <w:color w:val="FF0000"/>
                <w:kern w:val="0"/>
                <w:sz w:val="24"/>
                <w:lang w:bidi="ar"/>
              </w:rPr>
              <w:t>是否响应（如响应，请在下列表格中填写“响应”）</w:t>
            </w:r>
          </w:p>
        </w:tc>
        <w:tc>
          <w:tcPr>
            <w:tcW w:w="1005" w:type="dxa"/>
            <w:noWrap w:val="0"/>
            <w:vAlign w:val="center"/>
          </w:tcPr>
          <w:p w14:paraId="3DA967F9">
            <w:pPr>
              <w:spacing w:line="280" w:lineRule="exact"/>
              <w:jc w:val="center"/>
              <w:rPr>
                <w:rFonts w:ascii="仿宋" w:hAnsi="仿宋" w:eastAsia="仿宋"/>
                <w:color w:val="auto"/>
                <w:szCs w:val="21"/>
              </w:rPr>
            </w:pPr>
            <w:r>
              <w:rPr>
                <w:rFonts w:hint="eastAsia" w:ascii="仿宋" w:hAnsi="仿宋" w:eastAsia="仿宋" w:cs="仿宋"/>
                <w:b/>
                <w:bCs/>
                <w:color w:val="000000"/>
                <w:kern w:val="0"/>
                <w:sz w:val="24"/>
                <w:szCs w:val="24"/>
                <w:lang w:bidi="ar"/>
              </w:rPr>
              <w:t>市场单价（元）</w:t>
            </w:r>
          </w:p>
        </w:tc>
        <w:tc>
          <w:tcPr>
            <w:tcW w:w="810" w:type="dxa"/>
            <w:noWrap w:val="0"/>
            <w:vAlign w:val="center"/>
          </w:tcPr>
          <w:p w14:paraId="1317795C">
            <w:pPr>
              <w:spacing w:line="280" w:lineRule="exact"/>
              <w:jc w:val="center"/>
              <w:rPr>
                <w:rFonts w:hint="eastAsia" w:ascii="仿宋" w:hAnsi="仿宋" w:eastAsia="仿宋"/>
                <w:color w:val="auto"/>
                <w:szCs w:val="21"/>
              </w:rPr>
            </w:pPr>
            <w:r>
              <w:rPr>
                <w:rFonts w:hint="eastAsia" w:ascii="仿宋" w:hAnsi="仿宋" w:eastAsia="仿宋" w:cs="仿宋"/>
                <w:b/>
                <w:bCs/>
                <w:color w:val="000000"/>
                <w:kern w:val="0"/>
                <w:sz w:val="24"/>
                <w:szCs w:val="24"/>
                <w:lang w:bidi="ar"/>
              </w:rPr>
              <w:t>小计（元）</w:t>
            </w:r>
          </w:p>
        </w:tc>
        <w:tc>
          <w:tcPr>
            <w:tcW w:w="1080" w:type="dxa"/>
            <w:noWrap w:val="0"/>
            <w:vAlign w:val="center"/>
          </w:tcPr>
          <w:p w14:paraId="10D4EFFC">
            <w:pPr>
              <w:spacing w:line="280" w:lineRule="exact"/>
              <w:jc w:val="center"/>
              <w:rPr>
                <w:rFonts w:hint="eastAsia" w:ascii="仿宋" w:hAnsi="仿宋" w:eastAsia="仿宋"/>
                <w:color w:val="auto"/>
                <w:szCs w:val="21"/>
              </w:rPr>
            </w:pPr>
            <w:r>
              <w:rPr>
                <w:rFonts w:hint="eastAsia" w:ascii="仿宋" w:hAnsi="仿宋" w:eastAsia="仿宋" w:cs="仿宋"/>
                <w:b/>
                <w:bCs/>
                <w:color w:val="000000"/>
                <w:kern w:val="0"/>
                <w:sz w:val="24"/>
                <w:szCs w:val="24"/>
                <w:lang w:bidi="ar"/>
              </w:rPr>
              <w:t>如有参数修改请备注</w:t>
            </w:r>
          </w:p>
        </w:tc>
      </w:tr>
      <w:tr w14:paraId="76986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6FE42E2E">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1</w:t>
            </w:r>
          </w:p>
        </w:tc>
        <w:tc>
          <w:tcPr>
            <w:tcW w:w="1349" w:type="dxa"/>
            <w:shd w:val="clear" w:color="auto" w:fill="auto"/>
            <w:noWrap w:val="0"/>
            <w:vAlign w:val="center"/>
          </w:tcPr>
          <w:p w14:paraId="39CD5DA7">
            <w:pPr>
              <w:widowControl/>
              <w:jc w:val="center"/>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全营养配方</w:t>
            </w:r>
          </w:p>
          <w:p w14:paraId="7F155FCC">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（均衡型）</w:t>
            </w:r>
          </w:p>
        </w:tc>
        <w:tc>
          <w:tcPr>
            <w:tcW w:w="2887" w:type="dxa"/>
            <w:shd w:val="clear" w:color="auto" w:fill="auto"/>
            <w:noWrap w:val="0"/>
            <w:vAlign w:val="center"/>
          </w:tcPr>
          <w:p w14:paraId="5F7040F8">
            <w:pPr>
              <w:widowControl/>
              <w:ind w:right="-108" w:rightChars="-49"/>
              <w:jc w:val="left"/>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技术参数：全营养配方；能量密度&gt;4.0kcal/g；蛋白质（g）&gt; 17.0/100g；脂肪&gt;12g/100g；碳水化合物&gt;59g/100g；不含膳食纤维，蛋白来源于浓缩乳清蛋白、大豆分离蛋白；</w:t>
            </w:r>
          </w:p>
          <w:p w14:paraId="381285CB">
            <w:pPr>
              <w:widowControl/>
              <w:ind w:right="-519" w:rightChars="-236"/>
              <w:jc w:val="left"/>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kern w:val="0"/>
                <w:sz w:val="22"/>
                <w:szCs w:val="22"/>
              </w:rPr>
              <w:t>粉剂。注册要求：</w:t>
            </w:r>
            <w:r>
              <w:rPr>
                <w:rFonts w:hint="eastAsia" w:ascii="仿宋_GB2312" w:hAnsi="仿宋_GB2312" w:eastAsia="仿宋_GB2312" w:cs="仿宋_GB2312"/>
                <w:b w:val="0"/>
                <w:bCs/>
                <w:sz w:val="22"/>
                <w:szCs w:val="22"/>
              </w:rPr>
              <w:t>具备特医注册证书</w:t>
            </w:r>
          </w:p>
          <w:p w14:paraId="49661B0A">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sz w:val="22"/>
                <w:szCs w:val="22"/>
              </w:rPr>
              <w:t>（适用于10岁以上人群）</w:t>
            </w:r>
          </w:p>
        </w:tc>
        <w:tc>
          <w:tcPr>
            <w:tcW w:w="825" w:type="dxa"/>
            <w:noWrap w:val="0"/>
            <w:vAlign w:val="center"/>
          </w:tcPr>
          <w:p w14:paraId="0A4B5121">
            <w:pPr>
              <w:jc w:val="center"/>
              <w:rPr>
                <w:rFonts w:hint="eastAsia" w:ascii="仿宋" w:hAnsi="仿宋" w:eastAsia="仿宋"/>
                <w:color w:val="auto"/>
                <w:szCs w:val="21"/>
                <w:lang w:eastAsia="zh-CN"/>
              </w:rPr>
            </w:pPr>
            <w:r>
              <w:rPr>
                <w:rFonts w:hint="eastAsia" w:ascii="仿宋" w:hAnsi="仿宋" w:eastAsia="仿宋"/>
                <w:szCs w:val="21"/>
                <w:highlight w:val="none"/>
                <w:lang w:val="en-US" w:eastAsia="zh-CN"/>
              </w:rPr>
              <w:t>k</w:t>
            </w:r>
            <w:r>
              <w:rPr>
                <w:rFonts w:hint="eastAsia" w:ascii="仿宋" w:hAnsi="仿宋" w:eastAsia="仿宋"/>
                <w:szCs w:val="21"/>
                <w:highlight w:val="none"/>
              </w:rPr>
              <w:t>g</w:t>
            </w:r>
          </w:p>
        </w:tc>
        <w:tc>
          <w:tcPr>
            <w:tcW w:w="1200" w:type="dxa"/>
            <w:noWrap w:val="0"/>
            <w:vAlign w:val="center"/>
          </w:tcPr>
          <w:p w14:paraId="3ABFBBC0">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highlight w:val="none"/>
                <w:lang w:bidi="ar"/>
              </w:rPr>
              <w:t>100</w:t>
            </w:r>
          </w:p>
        </w:tc>
        <w:tc>
          <w:tcPr>
            <w:tcW w:w="1005" w:type="dxa"/>
            <w:noWrap w:val="0"/>
            <w:vAlign w:val="center"/>
          </w:tcPr>
          <w:p w14:paraId="32274D73">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04A6FD93">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28EBA404">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5C034398">
            <w:pPr>
              <w:spacing w:line="280" w:lineRule="exact"/>
              <w:jc w:val="center"/>
              <w:rPr>
                <w:rFonts w:hint="eastAsia" w:ascii="仿宋" w:hAnsi="仿宋" w:eastAsia="仿宋" w:cs="仿宋"/>
                <w:b/>
                <w:bCs/>
                <w:color w:val="000000"/>
                <w:kern w:val="0"/>
                <w:sz w:val="24"/>
                <w:szCs w:val="24"/>
                <w:lang w:bidi="ar"/>
              </w:rPr>
            </w:pPr>
          </w:p>
        </w:tc>
      </w:tr>
      <w:tr w14:paraId="10497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58FAC439">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2</w:t>
            </w:r>
          </w:p>
        </w:tc>
        <w:tc>
          <w:tcPr>
            <w:tcW w:w="1349" w:type="dxa"/>
            <w:shd w:val="clear" w:color="auto" w:fill="auto"/>
            <w:noWrap w:val="0"/>
            <w:vAlign w:val="center"/>
          </w:tcPr>
          <w:p w14:paraId="1534C762">
            <w:pPr>
              <w:widowControl/>
              <w:jc w:val="center"/>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全营养配方</w:t>
            </w:r>
          </w:p>
          <w:p w14:paraId="6D042DEB">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（纤维型）</w:t>
            </w:r>
          </w:p>
        </w:tc>
        <w:tc>
          <w:tcPr>
            <w:tcW w:w="2887" w:type="dxa"/>
            <w:shd w:val="clear" w:color="auto" w:fill="auto"/>
            <w:noWrap w:val="0"/>
            <w:vAlign w:val="center"/>
          </w:tcPr>
          <w:p w14:paraId="1D077486">
            <w:pPr>
              <w:widowControl/>
              <w:ind w:right="-108" w:rightChars="-49"/>
              <w:jc w:val="left"/>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技术参数：全营养配方；能量密度&gt;4.2kcal/g；蛋白质（g）&gt; 15.0/100g；脂肪&gt;13g/100g；碳水化合物&gt;56g/100g；膳食纤维&gt;4g/100g。配方添加中链甘油三酯&gt;27g/1000g;</w:t>
            </w:r>
          </w:p>
          <w:p w14:paraId="19260FCE">
            <w:pPr>
              <w:widowControl/>
              <w:ind w:right="-108" w:rightChars="-49"/>
              <w:jc w:val="left"/>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粉剂。注册要求：具备特医注册证书</w:t>
            </w:r>
          </w:p>
          <w:p w14:paraId="7B0FFA9C">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sz w:val="22"/>
                <w:szCs w:val="22"/>
              </w:rPr>
              <w:t>（适用于10岁以上人群）</w:t>
            </w:r>
          </w:p>
        </w:tc>
        <w:tc>
          <w:tcPr>
            <w:tcW w:w="825" w:type="dxa"/>
            <w:noWrap w:val="0"/>
            <w:vAlign w:val="center"/>
          </w:tcPr>
          <w:p w14:paraId="7BDD34EB">
            <w:pPr>
              <w:jc w:val="center"/>
              <w:rPr>
                <w:rFonts w:hint="eastAsia" w:ascii="仿宋" w:hAnsi="仿宋" w:eastAsia="仿宋"/>
                <w:color w:val="auto"/>
                <w:szCs w:val="21"/>
                <w:lang w:eastAsia="zh-CN"/>
              </w:rPr>
            </w:pPr>
            <w:r>
              <w:rPr>
                <w:rFonts w:hint="eastAsia" w:ascii="仿宋" w:hAnsi="仿宋" w:eastAsia="仿宋"/>
                <w:szCs w:val="21"/>
                <w:highlight w:val="none"/>
                <w:lang w:val="en-US" w:eastAsia="zh-CN"/>
              </w:rPr>
              <w:t>k</w:t>
            </w:r>
            <w:r>
              <w:rPr>
                <w:rFonts w:hint="eastAsia" w:ascii="仿宋" w:hAnsi="仿宋" w:eastAsia="仿宋"/>
                <w:szCs w:val="21"/>
                <w:highlight w:val="none"/>
              </w:rPr>
              <w:t>g</w:t>
            </w:r>
          </w:p>
        </w:tc>
        <w:tc>
          <w:tcPr>
            <w:tcW w:w="1200" w:type="dxa"/>
            <w:noWrap w:val="0"/>
            <w:vAlign w:val="center"/>
          </w:tcPr>
          <w:p w14:paraId="34AB7015">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highlight w:val="none"/>
                <w:lang w:bidi="ar"/>
              </w:rPr>
              <w:t>100</w:t>
            </w:r>
          </w:p>
        </w:tc>
        <w:tc>
          <w:tcPr>
            <w:tcW w:w="1005" w:type="dxa"/>
            <w:noWrap w:val="0"/>
            <w:vAlign w:val="center"/>
          </w:tcPr>
          <w:p w14:paraId="7AD741AD">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38C9EED6">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03E992A9">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0B713092">
            <w:pPr>
              <w:spacing w:line="280" w:lineRule="exact"/>
              <w:jc w:val="center"/>
              <w:rPr>
                <w:rFonts w:hint="eastAsia" w:ascii="仿宋" w:hAnsi="仿宋" w:eastAsia="仿宋" w:cs="仿宋"/>
                <w:b/>
                <w:bCs/>
                <w:color w:val="000000"/>
                <w:kern w:val="0"/>
                <w:sz w:val="24"/>
                <w:szCs w:val="24"/>
                <w:lang w:bidi="ar"/>
              </w:rPr>
            </w:pPr>
          </w:p>
        </w:tc>
      </w:tr>
      <w:tr w14:paraId="18685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274B9264">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3</w:t>
            </w:r>
          </w:p>
        </w:tc>
        <w:tc>
          <w:tcPr>
            <w:tcW w:w="1349" w:type="dxa"/>
            <w:shd w:val="clear" w:color="auto" w:fill="auto"/>
            <w:noWrap w:val="0"/>
            <w:vAlign w:val="center"/>
          </w:tcPr>
          <w:p w14:paraId="53FD05AE">
            <w:pPr>
              <w:widowControl/>
              <w:jc w:val="center"/>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全营养配方</w:t>
            </w:r>
          </w:p>
          <w:p w14:paraId="52CFCFE7">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（短肽型）</w:t>
            </w:r>
          </w:p>
        </w:tc>
        <w:tc>
          <w:tcPr>
            <w:tcW w:w="2887" w:type="dxa"/>
            <w:shd w:val="clear" w:color="auto" w:fill="auto"/>
            <w:noWrap w:val="0"/>
            <w:vAlign w:val="center"/>
          </w:tcPr>
          <w:p w14:paraId="32F694F2">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技术参数：全营养配方；能量密度&gt;4.1kcal/g；蛋白质（g）&gt; 17.0/100g；脂肪&gt;5g/100g；碳水化合物&gt;70/100g；不含膳食纤维，蛋白全部来源于水解乳清蛋白（提供外部质检报告蛋白为水解蛋白证明）；粉剂。注册要求：</w:t>
            </w:r>
            <w:r>
              <w:rPr>
                <w:rFonts w:hint="eastAsia" w:ascii="仿宋_GB2312" w:hAnsi="仿宋_GB2312" w:eastAsia="仿宋_GB2312" w:cs="仿宋_GB2312"/>
                <w:b w:val="0"/>
                <w:bCs/>
                <w:sz w:val="22"/>
                <w:szCs w:val="22"/>
              </w:rPr>
              <w:t>具备特医注册证书（适用于10岁以上人群）</w:t>
            </w:r>
          </w:p>
        </w:tc>
        <w:tc>
          <w:tcPr>
            <w:tcW w:w="825" w:type="dxa"/>
            <w:noWrap w:val="0"/>
            <w:vAlign w:val="center"/>
          </w:tcPr>
          <w:p w14:paraId="1D20CB33">
            <w:pPr>
              <w:jc w:val="center"/>
              <w:rPr>
                <w:rFonts w:hint="eastAsia" w:ascii="仿宋" w:hAnsi="仿宋" w:eastAsia="仿宋"/>
                <w:color w:val="auto"/>
                <w:szCs w:val="21"/>
                <w:lang w:eastAsia="zh-CN"/>
              </w:rPr>
            </w:pPr>
            <w:r>
              <w:rPr>
                <w:rFonts w:hint="eastAsia" w:ascii="仿宋" w:hAnsi="仿宋" w:eastAsia="仿宋"/>
                <w:szCs w:val="21"/>
                <w:highlight w:val="none"/>
                <w:lang w:val="en-US" w:eastAsia="zh-CN"/>
              </w:rPr>
              <w:t>k</w:t>
            </w:r>
            <w:r>
              <w:rPr>
                <w:rFonts w:hint="eastAsia" w:ascii="仿宋" w:hAnsi="仿宋" w:eastAsia="仿宋"/>
                <w:szCs w:val="21"/>
                <w:highlight w:val="none"/>
              </w:rPr>
              <w:t>g</w:t>
            </w:r>
          </w:p>
        </w:tc>
        <w:tc>
          <w:tcPr>
            <w:tcW w:w="1200" w:type="dxa"/>
            <w:noWrap w:val="0"/>
            <w:vAlign w:val="center"/>
          </w:tcPr>
          <w:p w14:paraId="243486F9">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highlight w:val="none"/>
                <w:lang w:bidi="ar"/>
              </w:rPr>
              <w:t>200</w:t>
            </w:r>
          </w:p>
        </w:tc>
        <w:tc>
          <w:tcPr>
            <w:tcW w:w="1005" w:type="dxa"/>
            <w:noWrap w:val="0"/>
            <w:vAlign w:val="center"/>
          </w:tcPr>
          <w:p w14:paraId="0803F5BD">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0EB6AACC">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10054651">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497A37CE">
            <w:pPr>
              <w:spacing w:line="280" w:lineRule="exact"/>
              <w:jc w:val="center"/>
              <w:rPr>
                <w:rFonts w:hint="eastAsia" w:ascii="仿宋" w:hAnsi="仿宋" w:eastAsia="仿宋" w:cs="仿宋"/>
                <w:b/>
                <w:bCs/>
                <w:color w:val="000000"/>
                <w:kern w:val="0"/>
                <w:sz w:val="24"/>
                <w:szCs w:val="24"/>
                <w:lang w:bidi="ar"/>
              </w:rPr>
            </w:pPr>
          </w:p>
        </w:tc>
      </w:tr>
      <w:tr w14:paraId="2DECA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54FC31B0">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4</w:t>
            </w:r>
          </w:p>
        </w:tc>
        <w:tc>
          <w:tcPr>
            <w:tcW w:w="1349" w:type="dxa"/>
            <w:shd w:val="clear" w:color="auto" w:fill="auto"/>
            <w:noWrap w:val="0"/>
            <w:vAlign w:val="center"/>
          </w:tcPr>
          <w:p w14:paraId="074F66BA">
            <w:pPr>
              <w:widowControl/>
              <w:jc w:val="center"/>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全营养配方</w:t>
            </w:r>
          </w:p>
          <w:p w14:paraId="62C9E783">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（肠道准备型）</w:t>
            </w:r>
          </w:p>
        </w:tc>
        <w:tc>
          <w:tcPr>
            <w:tcW w:w="2887" w:type="dxa"/>
            <w:shd w:val="clear" w:color="auto" w:fill="auto"/>
            <w:noWrap w:val="0"/>
            <w:vAlign w:val="center"/>
          </w:tcPr>
          <w:p w14:paraId="5F1BD06F">
            <w:pPr>
              <w:widowControl/>
              <w:jc w:val="left"/>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技术参数：全营养配方；能量密度&gt;4.0kcal/g；蛋白质（g）&gt; 19.0/100g；粉剂；脂肪（g）&gt; 10.0/100g；碳水化合物&gt; 55.0/100g。有肠道准备相关使用文献；</w:t>
            </w:r>
          </w:p>
          <w:p w14:paraId="648A5ED0">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注册要求：</w:t>
            </w:r>
            <w:r>
              <w:rPr>
                <w:rFonts w:hint="eastAsia" w:ascii="仿宋_GB2312" w:hAnsi="仿宋_GB2312" w:eastAsia="仿宋_GB2312" w:cs="仿宋_GB2312"/>
                <w:b w:val="0"/>
                <w:bCs/>
                <w:sz w:val="22"/>
                <w:szCs w:val="22"/>
              </w:rPr>
              <w:t>具备特医注册证书（适用于10岁以上人群）</w:t>
            </w:r>
          </w:p>
        </w:tc>
        <w:tc>
          <w:tcPr>
            <w:tcW w:w="825" w:type="dxa"/>
            <w:noWrap w:val="0"/>
            <w:vAlign w:val="center"/>
          </w:tcPr>
          <w:p w14:paraId="0A47A469">
            <w:pPr>
              <w:jc w:val="center"/>
              <w:rPr>
                <w:rFonts w:hint="eastAsia" w:ascii="仿宋" w:hAnsi="仿宋" w:eastAsia="仿宋"/>
                <w:color w:val="auto"/>
                <w:szCs w:val="21"/>
                <w:lang w:eastAsia="zh-CN"/>
              </w:rPr>
            </w:pPr>
            <w:r>
              <w:rPr>
                <w:rFonts w:hint="eastAsia" w:ascii="仿宋" w:hAnsi="仿宋" w:eastAsia="仿宋"/>
                <w:szCs w:val="21"/>
                <w:highlight w:val="none"/>
                <w:lang w:val="en-US" w:eastAsia="zh-CN"/>
              </w:rPr>
              <w:t>k</w:t>
            </w:r>
            <w:r>
              <w:rPr>
                <w:rFonts w:hint="eastAsia" w:ascii="仿宋" w:hAnsi="仿宋" w:eastAsia="仿宋"/>
                <w:szCs w:val="21"/>
                <w:highlight w:val="none"/>
              </w:rPr>
              <w:t>g</w:t>
            </w:r>
          </w:p>
        </w:tc>
        <w:tc>
          <w:tcPr>
            <w:tcW w:w="1200" w:type="dxa"/>
            <w:noWrap w:val="0"/>
            <w:vAlign w:val="center"/>
          </w:tcPr>
          <w:p w14:paraId="4279D054">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highlight w:val="none"/>
                <w:lang w:val="en-US" w:eastAsia="zh-CN" w:bidi="ar"/>
              </w:rPr>
              <w:t>35</w:t>
            </w:r>
          </w:p>
        </w:tc>
        <w:tc>
          <w:tcPr>
            <w:tcW w:w="1005" w:type="dxa"/>
            <w:noWrap w:val="0"/>
            <w:vAlign w:val="center"/>
          </w:tcPr>
          <w:p w14:paraId="4BF658AB">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00EA9A94">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302BDD46">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79D1CC77">
            <w:pPr>
              <w:spacing w:line="280" w:lineRule="exact"/>
              <w:jc w:val="center"/>
              <w:rPr>
                <w:rFonts w:hint="eastAsia" w:ascii="仿宋" w:hAnsi="仿宋" w:eastAsia="仿宋" w:cs="仿宋"/>
                <w:b/>
                <w:bCs/>
                <w:color w:val="000000"/>
                <w:kern w:val="0"/>
                <w:sz w:val="24"/>
                <w:szCs w:val="24"/>
                <w:lang w:bidi="ar"/>
              </w:rPr>
            </w:pPr>
          </w:p>
        </w:tc>
      </w:tr>
      <w:tr w14:paraId="0510F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51CEB9E1">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5</w:t>
            </w:r>
          </w:p>
        </w:tc>
        <w:tc>
          <w:tcPr>
            <w:tcW w:w="1349" w:type="dxa"/>
            <w:shd w:val="clear" w:color="auto" w:fill="auto"/>
            <w:noWrap w:val="0"/>
            <w:vAlign w:val="center"/>
          </w:tcPr>
          <w:p w14:paraId="0FCE0AC8">
            <w:pPr>
              <w:widowControl/>
              <w:jc w:val="center"/>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全营养配方</w:t>
            </w:r>
          </w:p>
          <w:p w14:paraId="6304341B">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（肿瘤专用型）</w:t>
            </w:r>
          </w:p>
        </w:tc>
        <w:tc>
          <w:tcPr>
            <w:tcW w:w="2887" w:type="dxa"/>
            <w:shd w:val="clear" w:color="auto" w:fill="auto"/>
            <w:noWrap w:val="0"/>
            <w:vAlign w:val="center"/>
          </w:tcPr>
          <w:p w14:paraId="325DAB02">
            <w:pPr>
              <w:widowControl/>
              <w:jc w:val="left"/>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技术参数: 全营养配方；能量密度约1.4kcal/ml；蛋白质（g）&gt;20g /250mL；免疫营养素核苷酸、精氨酸、n-3 脂肪酸等；液体。</w:t>
            </w:r>
          </w:p>
          <w:p w14:paraId="277BFE5D">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要求：含</w:t>
            </w:r>
            <w:r>
              <w:rPr>
                <w:rFonts w:hint="eastAsia" w:ascii="仿宋_GB2312" w:hAnsi="仿宋_GB2312" w:eastAsia="仿宋_GB2312" w:cs="仿宋_GB2312"/>
                <w:b w:val="0"/>
                <w:bCs/>
                <w:sz w:val="22"/>
                <w:szCs w:val="22"/>
              </w:rPr>
              <w:t>具备特医注册证书;</w:t>
            </w:r>
            <w:r>
              <w:rPr>
                <w:rFonts w:hint="eastAsia" w:ascii="仿宋_GB2312" w:hAnsi="仿宋_GB2312" w:eastAsia="仿宋_GB2312" w:cs="仿宋_GB2312"/>
                <w:b w:val="0"/>
                <w:bCs/>
                <w:kern w:val="0"/>
                <w:sz w:val="22"/>
                <w:szCs w:val="22"/>
              </w:rPr>
              <w:t xml:space="preserve"> </w:t>
            </w:r>
          </w:p>
        </w:tc>
        <w:tc>
          <w:tcPr>
            <w:tcW w:w="825" w:type="dxa"/>
            <w:noWrap w:val="0"/>
            <w:vAlign w:val="center"/>
          </w:tcPr>
          <w:p w14:paraId="0440255E">
            <w:pPr>
              <w:jc w:val="center"/>
              <w:rPr>
                <w:rFonts w:hint="eastAsia" w:ascii="仿宋" w:hAnsi="仿宋" w:eastAsia="仿宋"/>
                <w:color w:val="auto"/>
                <w:szCs w:val="21"/>
                <w:lang w:eastAsia="zh-CN"/>
              </w:rPr>
            </w:pPr>
            <w:r>
              <w:rPr>
                <w:rFonts w:hint="eastAsia" w:ascii="仿宋" w:hAnsi="仿宋" w:eastAsia="仿宋"/>
                <w:szCs w:val="21"/>
                <w:highlight w:val="none"/>
                <w:lang w:val="en-US" w:eastAsia="zh-CN"/>
              </w:rPr>
              <w:t>L</w:t>
            </w:r>
          </w:p>
        </w:tc>
        <w:tc>
          <w:tcPr>
            <w:tcW w:w="1200" w:type="dxa"/>
            <w:noWrap w:val="0"/>
            <w:vAlign w:val="center"/>
          </w:tcPr>
          <w:p w14:paraId="1ED162DA">
            <w:pPr>
              <w:widowControl/>
              <w:jc w:val="center"/>
              <w:textAlignment w:val="center"/>
              <w:rPr>
                <w:rFonts w:hint="eastAsia" w:ascii="仿宋" w:hAnsi="仿宋" w:eastAsia="仿宋"/>
                <w:color w:val="auto"/>
                <w:szCs w:val="21"/>
                <w:lang w:eastAsia="zh-CN"/>
              </w:rPr>
            </w:pPr>
            <w:r>
              <w:rPr>
                <w:rFonts w:hint="eastAsia" w:ascii="仿宋" w:hAnsi="仿宋" w:eastAsia="仿宋"/>
                <w:szCs w:val="21"/>
                <w:highlight w:val="none"/>
              </w:rPr>
              <w:t>25</w:t>
            </w:r>
            <w:r>
              <w:rPr>
                <w:rFonts w:hint="eastAsia" w:ascii="仿宋" w:hAnsi="仿宋" w:eastAsia="仿宋"/>
                <w:szCs w:val="21"/>
                <w:highlight w:val="none"/>
                <w:lang w:val="en-US" w:eastAsia="zh-CN"/>
              </w:rPr>
              <w:t>0</w:t>
            </w:r>
          </w:p>
        </w:tc>
        <w:tc>
          <w:tcPr>
            <w:tcW w:w="1005" w:type="dxa"/>
            <w:noWrap w:val="0"/>
            <w:vAlign w:val="center"/>
          </w:tcPr>
          <w:p w14:paraId="673582D1">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5B5776F2">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649E6677">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019B422C">
            <w:pPr>
              <w:spacing w:line="280" w:lineRule="exact"/>
              <w:jc w:val="center"/>
              <w:rPr>
                <w:rFonts w:hint="eastAsia" w:ascii="仿宋" w:hAnsi="仿宋" w:eastAsia="仿宋" w:cs="仿宋"/>
                <w:b/>
                <w:bCs/>
                <w:color w:val="000000"/>
                <w:kern w:val="0"/>
                <w:sz w:val="24"/>
                <w:szCs w:val="24"/>
                <w:lang w:bidi="ar"/>
              </w:rPr>
            </w:pPr>
          </w:p>
        </w:tc>
      </w:tr>
      <w:tr w14:paraId="2BF0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100FCA3D">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6</w:t>
            </w:r>
          </w:p>
        </w:tc>
        <w:tc>
          <w:tcPr>
            <w:tcW w:w="1349" w:type="dxa"/>
            <w:shd w:val="clear" w:color="auto" w:fill="auto"/>
            <w:noWrap w:val="0"/>
            <w:vAlign w:val="center"/>
          </w:tcPr>
          <w:p w14:paraId="6E714DE3">
            <w:pPr>
              <w:widowControl/>
              <w:jc w:val="center"/>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全营养配方</w:t>
            </w:r>
          </w:p>
          <w:p w14:paraId="6C0045C3">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（老年型）</w:t>
            </w:r>
          </w:p>
        </w:tc>
        <w:tc>
          <w:tcPr>
            <w:tcW w:w="2887" w:type="dxa"/>
            <w:shd w:val="clear" w:color="auto" w:fill="auto"/>
            <w:noWrap w:val="0"/>
            <w:vAlign w:val="center"/>
          </w:tcPr>
          <w:p w14:paraId="3A0DE0C8">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技术参数：全营养配方；能量密度&gt;4.2kcal/g；蛋白质（g）&gt; 17.0/100g；脂肪&gt;12g/100g；碳水化合物&gt;50/100g；膳食纤维&gt; 7.0/100g；粉剂。注册要求：</w:t>
            </w:r>
            <w:r>
              <w:rPr>
                <w:rFonts w:hint="eastAsia" w:ascii="仿宋_GB2312" w:hAnsi="仿宋_GB2312" w:eastAsia="仿宋_GB2312" w:cs="仿宋_GB2312"/>
                <w:b w:val="0"/>
                <w:bCs/>
                <w:sz w:val="22"/>
                <w:szCs w:val="22"/>
              </w:rPr>
              <w:t>具备特医注册证书（适用于50岁以上人群）</w:t>
            </w:r>
          </w:p>
        </w:tc>
        <w:tc>
          <w:tcPr>
            <w:tcW w:w="825" w:type="dxa"/>
            <w:noWrap w:val="0"/>
            <w:vAlign w:val="center"/>
          </w:tcPr>
          <w:p w14:paraId="40060713">
            <w:pPr>
              <w:jc w:val="center"/>
              <w:rPr>
                <w:rFonts w:hint="eastAsia" w:ascii="仿宋" w:hAnsi="仿宋" w:eastAsia="仿宋"/>
                <w:color w:val="auto"/>
                <w:szCs w:val="21"/>
                <w:lang w:eastAsia="zh-CN"/>
              </w:rPr>
            </w:pPr>
            <w:r>
              <w:rPr>
                <w:rFonts w:hint="eastAsia" w:ascii="仿宋" w:hAnsi="仿宋" w:eastAsia="仿宋"/>
                <w:szCs w:val="21"/>
                <w:highlight w:val="none"/>
                <w:lang w:val="en-US" w:eastAsia="zh-CN"/>
              </w:rPr>
              <w:t>k</w:t>
            </w:r>
            <w:r>
              <w:rPr>
                <w:rFonts w:hint="eastAsia" w:ascii="仿宋" w:hAnsi="仿宋" w:eastAsia="仿宋"/>
                <w:szCs w:val="21"/>
                <w:highlight w:val="none"/>
              </w:rPr>
              <w:t>g</w:t>
            </w:r>
          </w:p>
        </w:tc>
        <w:tc>
          <w:tcPr>
            <w:tcW w:w="1200" w:type="dxa"/>
            <w:noWrap w:val="0"/>
            <w:vAlign w:val="center"/>
          </w:tcPr>
          <w:p w14:paraId="04543129">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highlight w:val="none"/>
                <w:lang w:val="en-US" w:eastAsia="zh-CN" w:bidi="ar"/>
              </w:rPr>
              <w:t>28</w:t>
            </w:r>
          </w:p>
        </w:tc>
        <w:tc>
          <w:tcPr>
            <w:tcW w:w="1005" w:type="dxa"/>
            <w:noWrap w:val="0"/>
            <w:vAlign w:val="center"/>
          </w:tcPr>
          <w:p w14:paraId="23254ED5">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780B8D5F">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5511658D">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771A5156">
            <w:pPr>
              <w:spacing w:line="280" w:lineRule="exact"/>
              <w:jc w:val="center"/>
              <w:rPr>
                <w:rFonts w:hint="eastAsia" w:ascii="仿宋" w:hAnsi="仿宋" w:eastAsia="仿宋" w:cs="仿宋"/>
                <w:b/>
                <w:bCs/>
                <w:color w:val="000000"/>
                <w:kern w:val="0"/>
                <w:sz w:val="24"/>
                <w:szCs w:val="24"/>
                <w:lang w:bidi="ar"/>
              </w:rPr>
            </w:pPr>
          </w:p>
        </w:tc>
      </w:tr>
      <w:tr w14:paraId="65138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27E5C40C">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7</w:t>
            </w:r>
          </w:p>
        </w:tc>
        <w:tc>
          <w:tcPr>
            <w:tcW w:w="1349" w:type="dxa"/>
            <w:shd w:val="clear" w:color="auto" w:fill="auto"/>
            <w:noWrap w:val="0"/>
            <w:vAlign w:val="center"/>
          </w:tcPr>
          <w:p w14:paraId="02C07E1B">
            <w:pPr>
              <w:widowControl/>
              <w:jc w:val="center"/>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全营养配方</w:t>
            </w:r>
          </w:p>
          <w:p w14:paraId="25D7E16D">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w:t>
            </w:r>
            <w:r>
              <w:rPr>
                <w:rFonts w:hint="eastAsia" w:ascii="仿宋_GB2312" w:hAnsi="仿宋_GB2312" w:eastAsia="仿宋_GB2312" w:cs="仿宋_GB2312"/>
                <w:b w:val="0"/>
                <w:bCs/>
                <w:kern w:val="0"/>
                <w:sz w:val="22"/>
                <w:szCs w:val="22"/>
                <w:lang w:val="en-US" w:eastAsia="zh-CN"/>
              </w:rPr>
              <w:t>儿童</w:t>
            </w:r>
            <w:r>
              <w:rPr>
                <w:rFonts w:hint="eastAsia" w:ascii="仿宋_GB2312" w:hAnsi="仿宋_GB2312" w:eastAsia="仿宋_GB2312" w:cs="仿宋_GB2312"/>
                <w:b w:val="0"/>
                <w:bCs/>
                <w:kern w:val="0"/>
                <w:sz w:val="22"/>
                <w:szCs w:val="22"/>
              </w:rPr>
              <w:t>型）</w:t>
            </w:r>
          </w:p>
        </w:tc>
        <w:tc>
          <w:tcPr>
            <w:tcW w:w="2887" w:type="dxa"/>
            <w:shd w:val="clear" w:color="auto" w:fill="auto"/>
            <w:noWrap w:val="0"/>
            <w:vAlign w:val="center"/>
          </w:tcPr>
          <w:p w14:paraId="30C9933F">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技术参数：全营养配方；能量密度&gt;</w:t>
            </w:r>
            <w:r>
              <w:rPr>
                <w:rFonts w:hint="eastAsia" w:ascii="仿宋_GB2312" w:hAnsi="仿宋_GB2312" w:eastAsia="仿宋_GB2312" w:cs="仿宋_GB2312"/>
                <w:b w:val="0"/>
                <w:bCs/>
                <w:kern w:val="0"/>
                <w:sz w:val="22"/>
                <w:szCs w:val="22"/>
                <w:lang w:val="en-US" w:eastAsia="zh-CN"/>
              </w:rPr>
              <w:t>3.6</w:t>
            </w:r>
            <w:r>
              <w:rPr>
                <w:rFonts w:hint="eastAsia" w:ascii="仿宋_GB2312" w:hAnsi="仿宋_GB2312" w:eastAsia="仿宋_GB2312" w:cs="仿宋_GB2312"/>
                <w:b w:val="0"/>
                <w:bCs/>
                <w:kern w:val="0"/>
                <w:sz w:val="22"/>
                <w:szCs w:val="22"/>
              </w:rPr>
              <w:t>kcal/g；蛋白质（g）&gt; 1</w:t>
            </w:r>
            <w:r>
              <w:rPr>
                <w:rFonts w:hint="eastAsia" w:ascii="仿宋_GB2312" w:hAnsi="仿宋_GB2312" w:eastAsia="仿宋_GB2312" w:cs="仿宋_GB2312"/>
                <w:b w:val="0"/>
                <w:bCs/>
                <w:kern w:val="0"/>
                <w:sz w:val="22"/>
                <w:szCs w:val="22"/>
                <w:lang w:val="en-US" w:eastAsia="zh-CN"/>
              </w:rPr>
              <w:t>3</w:t>
            </w:r>
            <w:r>
              <w:rPr>
                <w:rFonts w:hint="eastAsia" w:ascii="仿宋_GB2312" w:hAnsi="仿宋_GB2312" w:eastAsia="仿宋_GB2312" w:cs="仿宋_GB2312"/>
                <w:b w:val="0"/>
                <w:bCs/>
                <w:kern w:val="0"/>
                <w:sz w:val="22"/>
                <w:szCs w:val="22"/>
              </w:rPr>
              <w:t>.0/100g；脂肪&gt;</w:t>
            </w:r>
            <w:r>
              <w:rPr>
                <w:rFonts w:hint="eastAsia" w:ascii="仿宋_GB2312" w:hAnsi="仿宋_GB2312" w:eastAsia="仿宋_GB2312" w:cs="仿宋_GB2312"/>
                <w:b w:val="0"/>
                <w:bCs/>
                <w:kern w:val="0"/>
                <w:sz w:val="22"/>
                <w:szCs w:val="22"/>
                <w:lang w:val="en-US" w:eastAsia="zh-CN"/>
              </w:rPr>
              <w:t>17</w:t>
            </w:r>
            <w:r>
              <w:rPr>
                <w:rFonts w:hint="eastAsia" w:ascii="仿宋_GB2312" w:hAnsi="仿宋_GB2312" w:eastAsia="仿宋_GB2312" w:cs="仿宋_GB2312"/>
                <w:b w:val="0"/>
                <w:bCs/>
                <w:kern w:val="0"/>
                <w:sz w:val="22"/>
                <w:szCs w:val="22"/>
              </w:rPr>
              <w:t>g/100g；碳水化合物&gt;</w:t>
            </w:r>
            <w:r>
              <w:rPr>
                <w:rFonts w:hint="eastAsia" w:ascii="仿宋_GB2312" w:hAnsi="仿宋_GB2312" w:eastAsia="仿宋_GB2312" w:cs="仿宋_GB2312"/>
                <w:b w:val="0"/>
                <w:bCs/>
                <w:kern w:val="0"/>
                <w:sz w:val="22"/>
                <w:szCs w:val="22"/>
                <w:lang w:val="en-US" w:eastAsia="zh-CN"/>
              </w:rPr>
              <w:t>55</w:t>
            </w:r>
            <w:r>
              <w:rPr>
                <w:rFonts w:hint="eastAsia" w:ascii="仿宋_GB2312" w:hAnsi="仿宋_GB2312" w:eastAsia="仿宋_GB2312" w:cs="仿宋_GB2312"/>
                <w:b w:val="0"/>
                <w:bCs/>
                <w:kern w:val="0"/>
                <w:sz w:val="22"/>
                <w:szCs w:val="22"/>
              </w:rPr>
              <w:t>/100g；</w:t>
            </w:r>
            <w:r>
              <w:rPr>
                <w:rFonts w:hint="eastAsia" w:ascii="仿宋_GB2312" w:hAnsi="仿宋_GB2312" w:eastAsia="仿宋_GB2312" w:cs="仿宋_GB2312"/>
                <w:b w:val="0"/>
                <w:bCs/>
                <w:kern w:val="0"/>
                <w:sz w:val="22"/>
                <w:szCs w:val="22"/>
                <w:lang w:val="en-US" w:eastAsia="zh-CN"/>
              </w:rPr>
              <w:t>蛋白质来源为水解乳清蛋白</w:t>
            </w:r>
            <w:r>
              <w:rPr>
                <w:rFonts w:hint="eastAsia" w:ascii="仿宋_GB2312" w:hAnsi="仿宋_GB2312" w:eastAsia="仿宋_GB2312" w:cs="仿宋_GB2312"/>
                <w:b w:val="0"/>
                <w:bCs/>
                <w:kern w:val="0"/>
                <w:sz w:val="22"/>
                <w:szCs w:val="22"/>
              </w:rPr>
              <w:t>；粉剂。注册要求：</w:t>
            </w:r>
            <w:r>
              <w:rPr>
                <w:rFonts w:hint="eastAsia" w:ascii="仿宋_GB2312" w:hAnsi="仿宋_GB2312" w:eastAsia="仿宋_GB2312" w:cs="仿宋_GB2312"/>
                <w:b w:val="0"/>
                <w:bCs/>
                <w:sz w:val="22"/>
                <w:szCs w:val="22"/>
              </w:rPr>
              <w:t>具备特医注册证书（适用于</w:t>
            </w:r>
            <w:r>
              <w:rPr>
                <w:rFonts w:hint="eastAsia" w:ascii="仿宋_GB2312" w:hAnsi="仿宋_GB2312" w:eastAsia="仿宋_GB2312" w:cs="仿宋_GB2312"/>
                <w:b w:val="0"/>
                <w:bCs/>
                <w:sz w:val="22"/>
                <w:szCs w:val="22"/>
                <w:lang w:val="en-US" w:eastAsia="zh-CN"/>
              </w:rPr>
              <w:t>1-10</w:t>
            </w:r>
            <w:r>
              <w:rPr>
                <w:rFonts w:hint="eastAsia" w:ascii="仿宋_GB2312" w:hAnsi="仿宋_GB2312" w:eastAsia="仿宋_GB2312" w:cs="仿宋_GB2312"/>
                <w:b w:val="0"/>
                <w:bCs/>
                <w:sz w:val="22"/>
                <w:szCs w:val="22"/>
              </w:rPr>
              <w:t>岁人群）</w:t>
            </w:r>
          </w:p>
        </w:tc>
        <w:tc>
          <w:tcPr>
            <w:tcW w:w="825" w:type="dxa"/>
            <w:noWrap w:val="0"/>
            <w:vAlign w:val="center"/>
          </w:tcPr>
          <w:p w14:paraId="166B3443">
            <w:pPr>
              <w:jc w:val="center"/>
              <w:rPr>
                <w:rFonts w:hint="eastAsia" w:ascii="仿宋" w:hAnsi="仿宋" w:eastAsia="仿宋"/>
                <w:color w:val="auto"/>
                <w:szCs w:val="21"/>
                <w:lang w:eastAsia="zh-CN"/>
              </w:rPr>
            </w:pPr>
            <w:r>
              <w:rPr>
                <w:rFonts w:hint="eastAsia" w:ascii="仿宋" w:hAnsi="仿宋" w:eastAsia="仿宋"/>
                <w:szCs w:val="21"/>
                <w:highlight w:val="none"/>
                <w:lang w:val="en-US" w:eastAsia="zh-CN"/>
              </w:rPr>
              <w:t>k</w:t>
            </w:r>
            <w:r>
              <w:rPr>
                <w:rFonts w:hint="eastAsia" w:ascii="仿宋" w:hAnsi="仿宋" w:eastAsia="仿宋"/>
                <w:szCs w:val="21"/>
                <w:highlight w:val="none"/>
              </w:rPr>
              <w:t>g</w:t>
            </w:r>
          </w:p>
        </w:tc>
        <w:tc>
          <w:tcPr>
            <w:tcW w:w="1200" w:type="dxa"/>
            <w:noWrap w:val="0"/>
            <w:vAlign w:val="center"/>
          </w:tcPr>
          <w:p w14:paraId="0DC30A09">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highlight w:val="none"/>
                <w:lang w:val="en-US" w:eastAsia="zh-CN" w:bidi="ar"/>
              </w:rPr>
              <w:t>20</w:t>
            </w:r>
          </w:p>
        </w:tc>
        <w:tc>
          <w:tcPr>
            <w:tcW w:w="1005" w:type="dxa"/>
            <w:noWrap w:val="0"/>
            <w:vAlign w:val="center"/>
          </w:tcPr>
          <w:p w14:paraId="4C50FE89">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59056BD4">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438CC8D8">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32DC042D">
            <w:pPr>
              <w:spacing w:line="280" w:lineRule="exact"/>
              <w:jc w:val="center"/>
              <w:rPr>
                <w:rFonts w:hint="eastAsia" w:ascii="仿宋" w:hAnsi="仿宋" w:eastAsia="仿宋" w:cs="仿宋"/>
                <w:b/>
                <w:bCs/>
                <w:color w:val="000000"/>
                <w:kern w:val="0"/>
                <w:sz w:val="24"/>
                <w:szCs w:val="24"/>
                <w:lang w:bidi="ar"/>
              </w:rPr>
            </w:pPr>
          </w:p>
        </w:tc>
      </w:tr>
      <w:tr w14:paraId="53249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0214D527">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8</w:t>
            </w:r>
          </w:p>
        </w:tc>
        <w:tc>
          <w:tcPr>
            <w:tcW w:w="1349" w:type="dxa"/>
            <w:shd w:val="clear" w:color="auto" w:fill="auto"/>
            <w:noWrap w:val="0"/>
            <w:vAlign w:val="center"/>
          </w:tcPr>
          <w:p w14:paraId="36B69BE5">
            <w:pPr>
              <w:widowControl/>
              <w:jc w:val="center"/>
              <w:rPr>
                <w:rFonts w:hint="eastAsia" w:ascii="仿宋_GB2312" w:hAnsi="仿宋_GB2312" w:eastAsia="仿宋_GB2312" w:cs="仿宋_GB2312"/>
                <w:b w:val="0"/>
                <w:bCs/>
                <w:kern w:val="0"/>
                <w:sz w:val="22"/>
                <w:szCs w:val="22"/>
                <w:highlight w:val="none"/>
              </w:rPr>
            </w:pPr>
            <w:r>
              <w:rPr>
                <w:rFonts w:hint="eastAsia" w:ascii="仿宋_GB2312" w:hAnsi="仿宋_GB2312" w:eastAsia="仿宋_GB2312" w:cs="仿宋_GB2312"/>
                <w:b w:val="0"/>
                <w:bCs/>
                <w:kern w:val="0"/>
                <w:sz w:val="22"/>
                <w:szCs w:val="22"/>
                <w:highlight w:val="none"/>
              </w:rPr>
              <w:t>蛋白质组件</w:t>
            </w:r>
          </w:p>
          <w:p w14:paraId="5997EEE2">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highlight w:val="none"/>
              </w:rPr>
              <w:t>（全乳清蛋白型）</w:t>
            </w:r>
          </w:p>
        </w:tc>
        <w:tc>
          <w:tcPr>
            <w:tcW w:w="2887" w:type="dxa"/>
            <w:shd w:val="clear" w:color="auto" w:fill="auto"/>
            <w:noWrap w:val="0"/>
            <w:vAlign w:val="center"/>
          </w:tcPr>
          <w:p w14:paraId="1CD7688E">
            <w:pPr>
              <w:widowControl/>
              <w:jc w:val="left"/>
              <w:rPr>
                <w:rFonts w:hint="eastAsia" w:ascii="仿宋_GB2312" w:hAnsi="仿宋_GB2312" w:eastAsia="仿宋_GB2312" w:cs="仿宋_GB2312"/>
                <w:b w:val="0"/>
                <w:bCs/>
                <w:kern w:val="0"/>
                <w:sz w:val="22"/>
                <w:szCs w:val="22"/>
                <w:highlight w:val="none"/>
              </w:rPr>
            </w:pPr>
            <w:r>
              <w:rPr>
                <w:rFonts w:hint="eastAsia" w:ascii="仿宋_GB2312" w:hAnsi="仿宋_GB2312" w:eastAsia="仿宋_GB2312" w:cs="仿宋_GB2312"/>
                <w:b w:val="0"/>
                <w:bCs/>
                <w:kern w:val="0"/>
                <w:sz w:val="22"/>
                <w:szCs w:val="22"/>
                <w:highlight w:val="none"/>
              </w:rPr>
              <w:t>技术参数：蛋白质（g）&gt; 79.0/100g；蛋白质来源为浓缩乳清蛋白和分离乳清蛋白。原料乳清蛋白粉添加量&gt; 99.0/100g；</w:t>
            </w:r>
          </w:p>
          <w:p w14:paraId="13D926E2">
            <w:pPr>
              <w:widowControl/>
              <w:jc w:val="left"/>
              <w:rPr>
                <w:rFonts w:hint="eastAsia" w:ascii="仿宋_GB2312" w:hAnsi="仿宋_GB2312" w:eastAsia="仿宋_GB2312" w:cs="仿宋_GB2312"/>
                <w:b w:val="0"/>
                <w:bCs/>
                <w:kern w:val="0"/>
                <w:sz w:val="22"/>
                <w:szCs w:val="22"/>
                <w:highlight w:val="none"/>
              </w:rPr>
            </w:pPr>
            <w:r>
              <w:rPr>
                <w:rFonts w:hint="eastAsia" w:ascii="仿宋_GB2312" w:hAnsi="仿宋_GB2312" w:eastAsia="仿宋_GB2312" w:cs="仿宋_GB2312"/>
                <w:b w:val="0"/>
                <w:bCs/>
                <w:kern w:val="0"/>
                <w:sz w:val="22"/>
                <w:szCs w:val="22"/>
                <w:highlight w:val="none"/>
              </w:rPr>
              <w:t>标准配液渗透压&lt;40</w:t>
            </w:r>
            <w:r>
              <w:rPr>
                <w:rFonts w:hint="eastAsia" w:ascii="仿宋_GB2312" w:hAnsi="仿宋_GB2312" w:eastAsia="仿宋_GB2312" w:cs="仿宋_GB2312"/>
                <w:b w:val="0"/>
                <w:bCs/>
                <w:kern w:val="0"/>
                <w:sz w:val="22"/>
                <w:szCs w:val="21"/>
                <w:highlight w:val="none"/>
                <w:lang w:bidi="ar"/>
              </w:rPr>
              <w:t>mOsmol/kg;碳水化合物&lt;</w:t>
            </w:r>
            <w:r>
              <w:rPr>
                <w:rFonts w:hint="eastAsia" w:ascii="仿宋_GB2312" w:hAnsi="仿宋_GB2312" w:eastAsia="仿宋_GB2312" w:cs="仿宋_GB2312"/>
                <w:b w:val="0"/>
                <w:bCs/>
                <w:kern w:val="0"/>
                <w:sz w:val="22"/>
                <w:szCs w:val="22"/>
                <w:highlight w:val="none"/>
              </w:rPr>
              <w:t>7g/100g;</w:t>
            </w:r>
          </w:p>
          <w:p w14:paraId="3299CB2E">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highlight w:val="none"/>
              </w:rPr>
              <w:t>注册要求：</w:t>
            </w:r>
            <w:r>
              <w:rPr>
                <w:rFonts w:hint="eastAsia" w:ascii="仿宋_GB2312" w:hAnsi="仿宋_GB2312" w:eastAsia="仿宋_GB2312" w:cs="仿宋_GB2312"/>
                <w:b w:val="0"/>
                <w:bCs/>
                <w:sz w:val="22"/>
                <w:szCs w:val="22"/>
                <w:highlight w:val="none"/>
              </w:rPr>
              <w:t>具备特医注册证书</w:t>
            </w:r>
            <w:r>
              <w:rPr>
                <w:rFonts w:hint="eastAsia" w:ascii="仿宋_GB2312" w:hAnsi="仿宋_GB2312" w:eastAsia="仿宋_GB2312" w:cs="仿宋_GB2312"/>
                <w:b w:val="0"/>
                <w:bCs/>
                <w:kern w:val="0"/>
                <w:sz w:val="22"/>
                <w:szCs w:val="22"/>
                <w:highlight w:val="none"/>
              </w:rPr>
              <w:t>（适用于10岁以上人群）</w:t>
            </w:r>
          </w:p>
        </w:tc>
        <w:tc>
          <w:tcPr>
            <w:tcW w:w="825" w:type="dxa"/>
            <w:noWrap w:val="0"/>
            <w:vAlign w:val="center"/>
          </w:tcPr>
          <w:p w14:paraId="2ADF3E87">
            <w:pPr>
              <w:jc w:val="center"/>
              <w:rPr>
                <w:rFonts w:hint="eastAsia" w:ascii="仿宋" w:hAnsi="仿宋" w:eastAsia="仿宋"/>
                <w:color w:val="auto"/>
                <w:szCs w:val="21"/>
                <w:lang w:eastAsia="zh-CN"/>
              </w:rPr>
            </w:pPr>
            <w:r>
              <w:rPr>
                <w:rFonts w:hint="eastAsia" w:ascii="仿宋" w:hAnsi="仿宋" w:eastAsia="仿宋"/>
                <w:szCs w:val="21"/>
                <w:highlight w:val="none"/>
                <w:lang w:val="en-US" w:eastAsia="zh-CN"/>
              </w:rPr>
              <w:t>k</w:t>
            </w:r>
            <w:r>
              <w:rPr>
                <w:rFonts w:hint="eastAsia" w:ascii="仿宋" w:hAnsi="仿宋" w:eastAsia="仿宋"/>
                <w:szCs w:val="21"/>
                <w:highlight w:val="none"/>
              </w:rPr>
              <w:t>g</w:t>
            </w:r>
          </w:p>
        </w:tc>
        <w:tc>
          <w:tcPr>
            <w:tcW w:w="1200" w:type="dxa"/>
            <w:noWrap w:val="0"/>
            <w:vAlign w:val="center"/>
          </w:tcPr>
          <w:p w14:paraId="723C37B4">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highlight w:val="none"/>
                <w:lang w:bidi="ar"/>
              </w:rPr>
              <w:t>100</w:t>
            </w:r>
          </w:p>
        </w:tc>
        <w:tc>
          <w:tcPr>
            <w:tcW w:w="1005" w:type="dxa"/>
            <w:noWrap w:val="0"/>
            <w:vAlign w:val="center"/>
          </w:tcPr>
          <w:p w14:paraId="149FAD27">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7E424BEF">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332E34B4">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287B02ED">
            <w:pPr>
              <w:spacing w:line="280" w:lineRule="exact"/>
              <w:jc w:val="center"/>
              <w:rPr>
                <w:rFonts w:hint="eastAsia" w:ascii="仿宋" w:hAnsi="仿宋" w:eastAsia="仿宋" w:cs="仿宋"/>
                <w:b/>
                <w:bCs/>
                <w:color w:val="000000"/>
                <w:kern w:val="0"/>
                <w:sz w:val="24"/>
                <w:szCs w:val="24"/>
                <w:lang w:bidi="ar"/>
              </w:rPr>
            </w:pPr>
          </w:p>
        </w:tc>
      </w:tr>
      <w:tr w14:paraId="7D9E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578ABAB3">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9</w:t>
            </w:r>
          </w:p>
        </w:tc>
        <w:tc>
          <w:tcPr>
            <w:tcW w:w="1349" w:type="dxa"/>
            <w:shd w:val="clear" w:color="auto" w:fill="auto"/>
            <w:noWrap w:val="0"/>
            <w:vAlign w:val="center"/>
          </w:tcPr>
          <w:p w14:paraId="778BC471">
            <w:pPr>
              <w:widowControl/>
              <w:jc w:val="center"/>
              <w:rPr>
                <w:rFonts w:hint="eastAsia" w:ascii="仿宋_GB2312" w:hAnsi="仿宋_GB2312" w:eastAsia="仿宋_GB2312" w:cs="仿宋_GB2312"/>
                <w:b w:val="0"/>
                <w:bCs/>
                <w:kern w:val="0"/>
                <w:sz w:val="22"/>
                <w:szCs w:val="22"/>
                <w:highlight w:val="none"/>
              </w:rPr>
            </w:pPr>
            <w:r>
              <w:rPr>
                <w:rFonts w:hint="eastAsia" w:ascii="仿宋_GB2312" w:hAnsi="仿宋_GB2312" w:eastAsia="仿宋_GB2312" w:cs="仿宋_GB2312"/>
                <w:b w:val="0"/>
                <w:bCs/>
                <w:kern w:val="0"/>
                <w:sz w:val="22"/>
                <w:szCs w:val="22"/>
                <w:highlight w:val="none"/>
              </w:rPr>
              <w:t>蛋白质组件</w:t>
            </w:r>
          </w:p>
          <w:p w14:paraId="2ED7902A">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highlight w:val="none"/>
              </w:rPr>
              <w:t>（分离乳清蛋白型）</w:t>
            </w:r>
          </w:p>
        </w:tc>
        <w:tc>
          <w:tcPr>
            <w:tcW w:w="2887" w:type="dxa"/>
            <w:shd w:val="clear" w:color="auto" w:fill="auto"/>
            <w:noWrap w:val="0"/>
            <w:vAlign w:val="center"/>
          </w:tcPr>
          <w:p w14:paraId="7B4BE120">
            <w:pPr>
              <w:widowControl/>
              <w:jc w:val="left"/>
              <w:rPr>
                <w:rFonts w:hint="eastAsia" w:ascii="仿宋_GB2312" w:hAnsi="仿宋_GB2312" w:eastAsia="仿宋_GB2312" w:cs="仿宋_GB2312"/>
                <w:b w:val="0"/>
                <w:bCs/>
                <w:kern w:val="0"/>
                <w:sz w:val="22"/>
                <w:szCs w:val="22"/>
                <w:highlight w:val="none"/>
              </w:rPr>
            </w:pPr>
            <w:r>
              <w:rPr>
                <w:rFonts w:hint="eastAsia" w:ascii="仿宋_GB2312" w:hAnsi="仿宋_GB2312" w:eastAsia="仿宋_GB2312" w:cs="仿宋_GB2312"/>
                <w:b w:val="0"/>
                <w:bCs/>
                <w:kern w:val="0"/>
                <w:sz w:val="22"/>
                <w:szCs w:val="22"/>
                <w:highlight w:val="none"/>
              </w:rPr>
              <w:t>技术参数：蛋白质（g）&gt; 80.0/100g；配料表第一配料名称为分离乳清蛋白。</w:t>
            </w:r>
            <w:r>
              <w:rPr>
                <w:rFonts w:hint="eastAsia" w:ascii="仿宋_GB2312" w:hAnsi="仿宋_GB2312" w:eastAsia="仿宋_GB2312" w:cs="仿宋_GB2312"/>
                <w:b w:val="0"/>
                <w:bCs/>
                <w:kern w:val="0"/>
                <w:sz w:val="22"/>
                <w:szCs w:val="21"/>
                <w:highlight w:val="none"/>
                <w:lang w:bidi="ar"/>
              </w:rPr>
              <w:t>碳水化合物&lt;</w:t>
            </w:r>
            <w:r>
              <w:rPr>
                <w:rFonts w:hint="eastAsia" w:ascii="仿宋_GB2312" w:hAnsi="仿宋_GB2312" w:eastAsia="仿宋_GB2312" w:cs="仿宋_GB2312"/>
                <w:b w:val="0"/>
                <w:bCs/>
                <w:kern w:val="0"/>
                <w:sz w:val="22"/>
                <w:szCs w:val="22"/>
                <w:highlight w:val="none"/>
              </w:rPr>
              <w:t>5g/100g;</w:t>
            </w:r>
          </w:p>
          <w:p w14:paraId="0F585EBA">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highlight w:val="none"/>
              </w:rPr>
              <w:t>注册要求：</w:t>
            </w:r>
            <w:r>
              <w:rPr>
                <w:rFonts w:hint="eastAsia" w:ascii="仿宋_GB2312" w:hAnsi="仿宋_GB2312" w:eastAsia="仿宋_GB2312" w:cs="仿宋_GB2312"/>
                <w:b w:val="0"/>
                <w:bCs/>
                <w:sz w:val="22"/>
                <w:szCs w:val="22"/>
                <w:highlight w:val="none"/>
              </w:rPr>
              <w:t>具备特医注册证书</w:t>
            </w:r>
            <w:r>
              <w:rPr>
                <w:rFonts w:hint="eastAsia" w:ascii="仿宋_GB2312" w:hAnsi="仿宋_GB2312" w:eastAsia="仿宋_GB2312" w:cs="仿宋_GB2312"/>
                <w:b w:val="0"/>
                <w:bCs/>
                <w:kern w:val="0"/>
                <w:sz w:val="22"/>
                <w:szCs w:val="22"/>
                <w:highlight w:val="none"/>
              </w:rPr>
              <w:t>（适用于10岁以上人群）</w:t>
            </w:r>
          </w:p>
        </w:tc>
        <w:tc>
          <w:tcPr>
            <w:tcW w:w="825" w:type="dxa"/>
            <w:noWrap w:val="0"/>
            <w:vAlign w:val="center"/>
          </w:tcPr>
          <w:p w14:paraId="2FBFFC0F">
            <w:pPr>
              <w:jc w:val="center"/>
              <w:rPr>
                <w:rFonts w:hint="eastAsia" w:ascii="仿宋" w:hAnsi="仿宋" w:eastAsia="仿宋"/>
                <w:color w:val="auto"/>
                <w:szCs w:val="21"/>
                <w:lang w:eastAsia="zh-CN"/>
              </w:rPr>
            </w:pPr>
            <w:r>
              <w:rPr>
                <w:rFonts w:hint="eastAsia" w:ascii="仿宋" w:hAnsi="仿宋" w:eastAsia="仿宋"/>
                <w:szCs w:val="21"/>
                <w:highlight w:val="none"/>
                <w:lang w:val="en-US" w:eastAsia="zh-CN"/>
              </w:rPr>
              <w:t>k</w:t>
            </w:r>
            <w:r>
              <w:rPr>
                <w:rFonts w:hint="eastAsia" w:ascii="仿宋" w:hAnsi="仿宋" w:eastAsia="仿宋"/>
                <w:szCs w:val="21"/>
                <w:highlight w:val="none"/>
              </w:rPr>
              <w:t>g</w:t>
            </w:r>
          </w:p>
        </w:tc>
        <w:tc>
          <w:tcPr>
            <w:tcW w:w="1200" w:type="dxa"/>
            <w:noWrap w:val="0"/>
            <w:vAlign w:val="center"/>
          </w:tcPr>
          <w:p w14:paraId="5D7E88DA">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highlight w:val="none"/>
                <w:lang w:bidi="ar"/>
              </w:rPr>
              <w:t>50</w:t>
            </w:r>
          </w:p>
        </w:tc>
        <w:tc>
          <w:tcPr>
            <w:tcW w:w="1005" w:type="dxa"/>
            <w:noWrap w:val="0"/>
            <w:vAlign w:val="center"/>
          </w:tcPr>
          <w:p w14:paraId="4C9669FD">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19D79533">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1CF29360">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0C7CA5CF">
            <w:pPr>
              <w:spacing w:line="280" w:lineRule="exact"/>
              <w:jc w:val="center"/>
              <w:rPr>
                <w:rFonts w:hint="eastAsia" w:ascii="仿宋" w:hAnsi="仿宋" w:eastAsia="仿宋" w:cs="仿宋"/>
                <w:b/>
                <w:bCs/>
                <w:color w:val="000000"/>
                <w:kern w:val="0"/>
                <w:sz w:val="24"/>
                <w:szCs w:val="24"/>
                <w:lang w:bidi="ar"/>
              </w:rPr>
            </w:pPr>
          </w:p>
        </w:tc>
      </w:tr>
      <w:tr w14:paraId="471C1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5DE5B481">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10</w:t>
            </w:r>
          </w:p>
        </w:tc>
        <w:tc>
          <w:tcPr>
            <w:tcW w:w="1349" w:type="dxa"/>
            <w:shd w:val="clear" w:color="auto" w:fill="auto"/>
            <w:noWrap w:val="0"/>
            <w:vAlign w:val="center"/>
          </w:tcPr>
          <w:p w14:paraId="0728FC46">
            <w:pPr>
              <w:widowControl/>
              <w:jc w:val="center"/>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碳水化合物组件</w:t>
            </w:r>
          </w:p>
          <w:p w14:paraId="42CAE484">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（10岁以上适用）</w:t>
            </w:r>
          </w:p>
        </w:tc>
        <w:tc>
          <w:tcPr>
            <w:tcW w:w="2887" w:type="dxa"/>
            <w:shd w:val="clear" w:color="auto" w:fill="auto"/>
            <w:noWrap w:val="0"/>
            <w:vAlign w:val="center"/>
          </w:tcPr>
          <w:p w14:paraId="71F7A3AB">
            <w:pPr>
              <w:widowControl/>
              <w:jc w:val="left"/>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技术参数：蛋白质、脂肪含量为0，碳水化合物含量12.5g/100ml；液体。</w:t>
            </w:r>
          </w:p>
          <w:p w14:paraId="72525CC9">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注册要求：</w:t>
            </w:r>
            <w:r>
              <w:rPr>
                <w:rFonts w:hint="eastAsia" w:ascii="仿宋_GB2312" w:hAnsi="仿宋_GB2312" w:eastAsia="仿宋_GB2312" w:cs="仿宋_GB2312"/>
                <w:b w:val="0"/>
                <w:bCs/>
                <w:sz w:val="22"/>
                <w:szCs w:val="22"/>
              </w:rPr>
              <w:t>具备特医注册证书（适用于10岁以上人群适用）</w:t>
            </w:r>
          </w:p>
        </w:tc>
        <w:tc>
          <w:tcPr>
            <w:tcW w:w="825" w:type="dxa"/>
            <w:noWrap w:val="0"/>
            <w:vAlign w:val="center"/>
          </w:tcPr>
          <w:p w14:paraId="54980F73">
            <w:pPr>
              <w:jc w:val="center"/>
              <w:rPr>
                <w:rFonts w:hint="eastAsia" w:ascii="仿宋" w:hAnsi="仿宋" w:eastAsia="仿宋"/>
                <w:color w:val="auto"/>
                <w:szCs w:val="21"/>
                <w:lang w:eastAsia="zh-CN"/>
              </w:rPr>
            </w:pPr>
            <w:r>
              <w:rPr>
                <w:rFonts w:hint="eastAsia" w:ascii="仿宋" w:hAnsi="仿宋" w:eastAsia="仿宋"/>
                <w:szCs w:val="21"/>
                <w:lang w:val="en-US" w:eastAsia="zh-CN"/>
              </w:rPr>
              <w:t>L</w:t>
            </w:r>
          </w:p>
        </w:tc>
        <w:tc>
          <w:tcPr>
            <w:tcW w:w="1200" w:type="dxa"/>
            <w:noWrap w:val="0"/>
            <w:vAlign w:val="center"/>
          </w:tcPr>
          <w:p w14:paraId="5F49CDA5">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lang w:bidi="ar"/>
              </w:rPr>
              <w:t>50</w:t>
            </w:r>
          </w:p>
        </w:tc>
        <w:tc>
          <w:tcPr>
            <w:tcW w:w="1005" w:type="dxa"/>
            <w:noWrap w:val="0"/>
            <w:vAlign w:val="center"/>
          </w:tcPr>
          <w:p w14:paraId="7D4A360E">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1520768F">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31E252C5">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76CCE940">
            <w:pPr>
              <w:spacing w:line="280" w:lineRule="exact"/>
              <w:jc w:val="center"/>
              <w:rPr>
                <w:rFonts w:hint="eastAsia" w:ascii="仿宋" w:hAnsi="仿宋" w:eastAsia="仿宋" w:cs="仿宋"/>
                <w:b/>
                <w:bCs/>
                <w:color w:val="000000"/>
                <w:kern w:val="0"/>
                <w:sz w:val="24"/>
                <w:szCs w:val="24"/>
                <w:lang w:bidi="ar"/>
              </w:rPr>
            </w:pPr>
          </w:p>
        </w:tc>
      </w:tr>
      <w:tr w14:paraId="21F56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3D1F7675">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11</w:t>
            </w:r>
          </w:p>
        </w:tc>
        <w:tc>
          <w:tcPr>
            <w:tcW w:w="1349" w:type="dxa"/>
            <w:shd w:val="clear" w:color="auto" w:fill="auto"/>
            <w:noWrap w:val="0"/>
            <w:vAlign w:val="center"/>
          </w:tcPr>
          <w:p w14:paraId="1352BAB5">
            <w:pPr>
              <w:widowControl/>
              <w:jc w:val="center"/>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碳水化合物组件</w:t>
            </w:r>
          </w:p>
          <w:p w14:paraId="761D8088">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（1岁以上适用）</w:t>
            </w:r>
          </w:p>
        </w:tc>
        <w:tc>
          <w:tcPr>
            <w:tcW w:w="2887" w:type="dxa"/>
            <w:shd w:val="clear" w:color="auto" w:fill="auto"/>
            <w:noWrap w:val="0"/>
            <w:vAlign w:val="top"/>
          </w:tcPr>
          <w:p w14:paraId="1E52FEA6">
            <w:pPr>
              <w:widowControl/>
              <w:jc w:val="left"/>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技术参数：蛋白质、脂肪含量为零，碳水化合物含量（g）12.5g/100ml，液体。</w:t>
            </w:r>
          </w:p>
          <w:p w14:paraId="53EAF8B6">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注册要求：</w:t>
            </w:r>
            <w:r>
              <w:rPr>
                <w:rFonts w:hint="eastAsia" w:ascii="仿宋_GB2312" w:hAnsi="仿宋_GB2312" w:eastAsia="仿宋_GB2312" w:cs="仿宋_GB2312"/>
                <w:b w:val="0"/>
                <w:bCs/>
                <w:sz w:val="22"/>
                <w:szCs w:val="22"/>
              </w:rPr>
              <w:t>具备特医注册证书（适用于1岁以上人群）</w:t>
            </w:r>
          </w:p>
        </w:tc>
        <w:tc>
          <w:tcPr>
            <w:tcW w:w="825" w:type="dxa"/>
            <w:noWrap w:val="0"/>
            <w:vAlign w:val="center"/>
          </w:tcPr>
          <w:p w14:paraId="24CA30ED">
            <w:pPr>
              <w:jc w:val="center"/>
              <w:rPr>
                <w:rFonts w:hint="eastAsia" w:ascii="仿宋" w:hAnsi="仿宋" w:eastAsia="仿宋"/>
                <w:color w:val="auto"/>
                <w:szCs w:val="21"/>
                <w:lang w:eastAsia="zh-CN"/>
              </w:rPr>
            </w:pPr>
            <w:r>
              <w:rPr>
                <w:rFonts w:hint="eastAsia" w:ascii="仿宋" w:hAnsi="仿宋" w:eastAsia="仿宋"/>
                <w:szCs w:val="21"/>
                <w:lang w:val="en-US" w:eastAsia="zh-CN"/>
              </w:rPr>
              <w:t>L</w:t>
            </w:r>
          </w:p>
        </w:tc>
        <w:tc>
          <w:tcPr>
            <w:tcW w:w="1200" w:type="dxa"/>
            <w:noWrap w:val="0"/>
            <w:vAlign w:val="center"/>
          </w:tcPr>
          <w:p w14:paraId="38A23E45">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lang w:bidi="ar"/>
              </w:rPr>
              <w:t>20</w:t>
            </w:r>
          </w:p>
        </w:tc>
        <w:tc>
          <w:tcPr>
            <w:tcW w:w="1005" w:type="dxa"/>
            <w:noWrap w:val="0"/>
            <w:vAlign w:val="center"/>
          </w:tcPr>
          <w:p w14:paraId="7EB9F26B">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52C1D6E0">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0CE932C1">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1943F683">
            <w:pPr>
              <w:spacing w:line="280" w:lineRule="exact"/>
              <w:jc w:val="center"/>
              <w:rPr>
                <w:rFonts w:hint="eastAsia" w:ascii="仿宋" w:hAnsi="仿宋" w:eastAsia="仿宋" w:cs="仿宋"/>
                <w:b/>
                <w:bCs/>
                <w:color w:val="000000"/>
                <w:kern w:val="0"/>
                <w:sz w:val="24"/>
                <w:szCs w:val="24"/>
                <w:lang w:bidi="ar"/>
              </w:rPr>
            </w:pPr>
          </w:p>
        </w:tc>
      </w:tr>
      <w:tr w14:paraId="1BE29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066D3A10">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12</w:t>
            </w:r>
          </w:p>
        </w:tc>
        <w:tc>
          <w:tcPr>
            <w:tcW w:w="1349" w:type="dxa"/>
            <w:shd w:val="clear" w:color="auto" w:fill="auto"/>
            <w:noWrap w:val="0"/>
            <w:vAlign w:val="center"/>
          </w:tcPr>
          <w:p w14:paraId="439BAAC6">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增稠配方组件</w:t>
            </w:r>
          </w:p>
        </w:tc>
        <w:tc>
          <w:tcPr>
            <w:tcW w:w="2887" w:type="dxa"/>
            <w:shd w:val="clear" w:color="auto" w:fill="auto"/>
            <w:noWrap w:val="0"/>
            <w:vAlign w:val="center"/>
          </w:tcPr>
          <w:p w14:paraId="194EF178">
            <w:pPr>
              <w:widowControl/>
              <w:jc w:val="left"/>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技术参数：能量密度&gt;2.6kcal/g；蛋白质&gt;0.2g/100g；脂肪含量为0，碳水化合物含量&gt;52g/100g；膳食纤维&gt;30g/100g粉剂。</w:t>
            </w:r>
          </w:p>
          <w:p w14:paraId="0BEDE464">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注册要求：</w:t>
            </w:r>
            <w:r>
              <w:rPr>
                <w:rFonts w:hint="eastAsia" w:ascii="仿宋_GB2312" w:hAnsi="仿宋_GB2312" w:eastAsia="仿宋_GB2312" w:cs="仿宋_GB2312"/>
                <w:b w:val="0"/>
                <w:bCs/>
                <w:sz w:val="22"/>
                <w:szCs w:val="22"/>
              </w:rPr>
              <w:t>具备特医注册证书（适用于10岁以上吞咽困难或者有误吸风险人群适用）</w:t>
            </w:r>
          </w:p>
        </w:tc>
        <w:tc>
          <w:tcPr>
            <w:tcW w:w="825" w:type="dxa"/>
            <w:noWrap w:val="0"/>
            <w:vAlign w:val="center"/>
          </w:tcPr>
          <w:p w14:paraId="2264EE71">
            <w:pPr>
              <w:jc w:val="center"/>
              <w:rPr>
                <w:rFonts w:hint="eastAsia" w:ascii="仿宋" w:hAnsi="仿宋" w:eastAsia="仿宋"/>
                <w:color w:val="auto"/>
                <w:szCs w:val="21"/>
                <w:lang w:eastAsia="zh-CN"/>
              </w:rPr>
            </w:pPr>
            <w:r>
              <w:rPr>
                <w:rFonts w:hint="eastAsia" w:ascii="仿宋" w:hAnsi="仿宋" w:eastAsia="仿宋"/>
                <w:szCs w:val="21"/>
                <w:highlight w:val="none"/>
                <w:lang w:val="en-US" w:eastAsia="zh-CN"/>
              </w:rPr>
              <w:t>K</w:t>
            </w:r>
            <w:r>
              <w:rPr>
                <w:rFonts w:hint="eastAsia" w:ascii="仿宋" w:hAnsi="仿宋" w:eastAsia="仿宋"/>
                <w:szCs w:val="21"/>
                <w:highlight w:val="none"/>
              </w:rPr>
              <w:t>g</w:t>
            </w:r>
          </w:p>
        </w:tc>
        <w:tc>
          <w:tcPr>
            <w:tcW w:w="1200" w:type="dxa"/>
            <w:noWrap w:val="0"/>
            <w:vAlign w:val="center"/>
          </w:tcPr>
          <w:p w14:paraId="112F3D0D">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highlight w:val="none"/>
                <w:lang w:bidi="ar"/>
              </w:rPr>
              <w:t>10</w:t>
            </w:r>
          </w:p>
        </w:tc>
        <w:tc>
          <w:tcPr>
            <w:tcW w:w="1005" w:type="dxa"/>
            <w:noWrap w:val="0"/>
            <w:vAlign w:val="center"/>
          </w:tcPr>
          <w:p w14:paraId="2E41DF28">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74DB9FC9">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3B9D53DD">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3A268A66">
            <w:pPr>
              <w:spacing w:line="280" w:lineRule="exact"/>
              <w:jc w:val="center"/>
              <w:rPr>
                <w:rFonts w:hint="eastAsia" w:ascii="仿宋" w:hAnsi="仿宋" w:eastAsia="仿宋" w:cs="仿宋"/>
                <w:b/>
                <w:bCs/>
                <w:color w:val="000000"/>
                <w:kern w:val="0"/>
                <w:sz w:val="24"/>
                <w:szCs w:val="24"/>
                <w:lang w:bidi="ar"/>
              </w:rPr>
            </w:pPr>
          </w:p>
        </w:tc>
      </w:tr>
      <w:tr w14:paraId="6D60F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7D1EA869">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13</w:t>
            </w:r>
          </w:p>
        </w:tc>
        <w:tc>
          <w:tcPr>
            <w:tcW w:w="1349" w:type="dxa"/>
            <w:shd w:val="clear" w:color="auto" w:fill="auto"/>
            <w:noWrap w:val="0"/>
            <w:vAlign w:val="center"/>
          </w:tcPr>
          <w:p w14:paraId="10E030D7">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电解质配方组件</w:t>
            </w:r>
          </w:p>
        </w:tc>
        <w:tc>
          <w:tcPr>
            <w:tcW w:w="2887" w:type="dxa"/>
            <w:shd w:val="clear" w:color="auto" w:fill="auto"/>
            <w:noWrap w:val="0"/>
            <w:vAlign w:val="center"/>
          </w:tcPr>
          <w:p w14:paraId="4B839281">
            <w:pPr>
              <w:widowControl/>
              <w:jc w:val="left"/>
              <w:textAlignment w:val="center"/>
              <w:rPr>
                <w:rFonts w:hint="eastAsia" w:ascii="仿宋_GB2312" w:hAnsi="仿宋_GB2312" w:eastAsia="仿宋_GB2312" w:cs="仿宋_GB2312"/>
                <w:b w:val="0"/>
                <w:bCs/>
                <w:kern w:val="0"/>
                <w:sz w:val="22"/>
                <w:szCs w:val="21"/>
                <w:lang w:bidi="ar"/>
              </w:rPr>
            </w:pPr>
            <w:r>
              <w:rPr>
                <w:rFonts w:hint="eastAsia" w:ascii="仿宋_GB2312" w:hAnsi="仿宋_GB2312" w:eastAsia="仿宋_GB2312" w:cs="仿宋_GB2312"/>
                <w:b w:val="0"/>
                <w:bCs/>
                <w:kern w:val="0"/>
                <w:sz w:val="22"/>
                <w:szCs w:val="21"/>
                <w:lang w:bidi="ar"/>
              </w:rPr>
              <w:t>碳水化合物＜1.5g/100g，0脂肪，</w:t>
            </w:r>
          </w:p>
          <w:p w14:paraId="49D7DF91">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1"/>
                <w:lang w:bidi="ar"/>
              </w:rPr>
              <w:t>锌≥0.90mg/100g，钾＜80mg/100g；渗透压≤245mOsmol/kg。</w:t>
            </w:r>
          </w:p>
        </w:tc>
        <w:tc>
          <w:tcPr>
            <w:tcW w:w="825" w:type="dxa"/>
            <w:noWrap w:val="0"/>
            <w:vAlign w:val="center"/>
          </w:tcPr>
          <w:p w14:paraId="1F11E115">
            <w:pPr>
              <w:jc w:val="center"/>
              <w:rPr>
                <w:rFonts w:hint="eastAsia" w:ascii="仿宋" w:hAnsi="仿宋" w:eastAsia="仿宋"/>
                <w:color w:val="auto"/>
                <w:szCs w:val="21"/>
                <w:lang w:eastAsia="zh-CN"/>
              </w:rPr>
            </w:pPr>
            <w:r>
              <w:rPr>
                <w:rFonts w:hint="eastAsia" w:ascii="仿宋" w:hAnsi="仿宋" w:eastAsia="仿宋"/>
                <w:szCs w:val="21"/>
                <w:lang w:val="en-US" w:eastAsia="zh-CN"/>
              </w:rPr>
              <w:t>L</w:t>
            </w:r>
          </w:p>
        </w:tc>
        <w:tc>
          <w:tcPr>
            <w:tcW w:w="1200" w:type="dxa"/>
            <w:noWrap w:val="0"/>
            <w:vAlign w:val="center"/>
          </w:tcPr>
          <w:p w14:paraId="1B5DA63B">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lang w:bidi="ar"/>
              </w:rPr>
              <w:t>10</w:t>
            </w:r>
          </w:p>
        </w:tc>
        <w:tc>
          <w:tcPr>
            <w:tcW w:w="1005" w:type="dxa"/>
            <w:noWrap w:val="0"/>
            <w:vAlign w:val="center"/>
          </w:tcPr>
          <w:p w14:paraId="2690D51B">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747183B4">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30AE6466">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62E496CA">
            <w:pPr>
              <w:spacing w:line="280" w:lineRule="exact"/>
              <w:jc w:val="center"/>
              <w:rPr>
                <w:rFonts w:hint="eastAsia" w:ascii="仿宋" w:hAnsi="仿宋" w:eastAsia="仿宋" w:cs="仿宋"/>
                <w:b/>
                <w:bCs/>
                <w:color w:val="000000"/>
                <w:kern w:val="0"/>
                <w:sz w:val="24"/>
                <w:szCs w:val="24"/>
                <w:lang w:bidi="ar"/>
              </w:rPr>
            </w:pPr>
          </w:p>
        </w:tc>
      </w:tr>
      <w:tr w14:paraId="58D7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294556B4">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14</w:t>
            </w:r>
          </w:p>
        </w:tc>
        <w:tc>
          <w:tcPr>
            <w:tcW w:w="1349" w:type="dxa"/>
            <w:shd w:val="clear" w:color="auto" w:fill="auto"/>
            <w:noWrap w:val="0"/>
            <w:vAlign w:val="center"/>
          </w:tcPr>
          <w:p w14:paraId="793BC717">
            <w:pPr>
              <w:widowControl/>
              <w:jc w:val="center"/>
              <w:rPr>
                <w:rFonts w:hint="eastAsia" w:ascii="仿宋_GB2312" w:hAnsi="仿宋_GB2312" w:eastAsia="仿宋_GB2312" w:cs="仿宋_GB2312"/>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流质配方组件</w:t>
            </w:r>
          </w:p>
        </w:tc>
        <w:tc>
          <w:tcPr>
            <w:tcW w:w="2887" w:type="dxa"/>
            <w:shd w:val="clear" w:color="auto" w:fill="auto"/>
            <w:noWrap w:val="0"/>
            <w:vAlign w:val="center"/>
          </w:tcPr>
          <w:p w14:paraId="1ADD1F34">
            <w:pPr>
              <w:widowControl/>
              <w:jc w:val="left"/>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技术参数：能量密度&gt;3.6kcal/g；蛋白质&gt;17g/100g；脂肪含量为0，碳水化合物含量&gt;70g/100g；粉剂。</w:t>
            </w:r>
          </w:p>
          <w:p w14:paraId="76EB78A8">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注册要求：</w:t>
            </w:r>
            <w:r>
              <w:rPr>
                <w:rFonts w:hint="eastAsia" w:ascii="仿宋_GB2312" w:hAnsi="仿宋_GB2312" w:eastAsia="仿宋_GB2312" w:cs="仿宋_GB2312"/>
                <w:b w:val="0"/>
                <w:bCs/>
                <w:sz w:val="22"/>
                <w:szCs w:val="22"/>
              </w:rPr>
              <w:t>具备特医注册证书（适用于10岁以上限制脂肪摄入人群适用）</w:t>
            </w:r>
          </w:p>
        </w:tc>
        <w:tc>
          <w:tcPr>
            <w:tcW w:w="825" w:type="dxa"/>
            <w:noWrap w:val="0"/>
            <w:vAlign w:val="center"/>
          </w:tcPr>
          <w:p w14:paraId="2B3522D5">
            <w:pPr>
              <w:jc w:val="center"/>
              <w:rPr>
                <w:rFonts w:hint="eastAsia" w:ascii="仿宋" w:hAnsi="仿宋" w:eastAsia="仿宋"/>
                <w:color w:val="auto"/>
                <w:szCs w:val="21"/>
                <w:lang w:eastAsia="zh-CN"/>
              </w:rPr>
            </w:pPr>
            <w:r>
              <w:rPr>
                <w:rFonts w:hint="eastAsia" w:ascii="仿宋" w:hAnsi="仿宋" w:eastAsia="仿宋"/>
                <w:szCs w:val="21"/>
                <w:lang w:val="en-US" w:eastAsia="zh-CN"/>
              </w:rPr>
              <w:t>k</w:t>
            </w:r>
            <w:r>
              <w:rPr>
                <w:rFonts w:hint="eastAsia" w:ascii="仿宋" w:hAnsi="仿宋" w:eastAsia="仿宋"/>
                <w:szCs w:val="21"/>
              </w:rPr>
              <w:t>g</w:t>
            </w:r>
          </w:p>
        </w:tc>
        <w:tc>
          <w:tcPr>
            <w:tcW w:w="1200" w:type="dxa"/>
            <w:noWrap w:val="0"/>
            <w:vAlign w:val="center"/>
          </w:tcPr>
          <w:p w14:paraId="4883C62F">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lang w:bidi="ar"/>
              </w:rPr>
              <w:t>20</w:t>
            </w:r>
          </w:p>
        </w:tc>
        <w:tc>
          <w:tcPr>
            <w:tcW w:w="1005" w:type="dxa"/>
            <w:noWrap w:val="0"/>
            <w:vAlign w:val="center"/>
          </w:tcPr>
          <w:p w14:paraId="558426D2">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6C0D6D11">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6B6E0D8B">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101A303B">
            <w:pPr>
              <w:spacing w:line="280" w:lineRule="exact"/>
              <w:jc w:val="center"/>
              <w:rPr>
                <w:rFonts w:hint="eastAsia" w:ascii="仿宋" w:hAnsi="仿宋" w:eastAsia="仿宋" w:cs="仿宋"/>
                <w:b/>
                <w:bCs/>
                <w:color w:val="000000"/>
                <w:kern w:val="0"/>
                <w:sz w:val="24"/>
                <w:szCs w:val="24"/>
                <w:lang w:bidi="ar"/>
              </w:rPr>
            </w:pPr>
          </w:p>
        </w:tc>
      </w:tr>
      <w:tr w14:paraId="09F1B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 w:type="dxa"/>
            <w:shd w:val="clear" w:color="auto" w:fill="auto"/>
            <w:noWrap w:val="0"/>
            <w:vAlign w:val="top"/>
          </w:tcPr>
          <w:p w14:paraId="7DC028D2">
            <w:pPr>
              <w:spacing w:line="320" w:lineRule="exact"/>
              <w:jc w:val="center"/>
              <w:rPr>
                <w:rFonts w:hint="eastAsia" w:ascii="仿宋" w:hAnsi="仿宋" w:eastAsia="仿宋" w:cstheme="minorBidi"/>
                <w:b w:val="0"/>
                <w:bCs/>
                <w:color w:val="auto"/>
                <w:kern w:val="2"/>
                <w:sz w:val="22"/>
                <w:szCs w:val="21"/>
                <w:lang w:val="en-US" w:eastAsia="zh-CN" w:bidi="ar-SA"/>
              </w:rPr>
            </w:pPr>
            <w:r>
              <w:rPr>
                <w:rFonts w:hint="eastAsia" w:ascii="仿宋" w:hAnsi="仿宋" w:eastAsia="仿宋"/>
                <w:b w:val="0"/>
                <w:bCs/>
                <w:color w:val="auto"/>
                <w:kern w:val="2"/>
                <w:szCs w:val="21"/>
                <w:lang w:val="en-US" w:eastAsia="zh-CN"/>
              </w:rPr>
              <w:t>15</w:t>
            </w:r>
          </w:p>
        </w:tc>
        <w:tc>
          <w:tcPr>
            <w:tcW w:w="1349" w:type="dxa"/>
            <w:shd w:val="clear" w:color="auto" w:fill="auto"/>
            <w:noWrap w:val="0"/>
            <w:vAlign w:val="center"/>
          </w:tcPr>
          <w:p w14:paraId="43D3CFB1">
            <w:pPr>
              <w:widowControl/>
              <w:jc w:val="left"/>
              <w:rPr>
                <w:rFonts w:hint="eastAsia" w:ascii="仿宋_GB2312" w:hAnsi="仿宋_GB2312" w:eastAsia="仿宋_GB2312" w:cs="仿宋_GB2312"/>
                <w:b w:val="0"/>
                <w:bCs/>
                <w:kern w:val="0"/>
                <w:sz w:val="22"/>
                <w:szCs w:val="22"/>
              </w:rPr>
            </w:pPr>
            <w:r>
              <w:rPr>
                <w:rFonts w:hint="eastAsia" w:ascii="仿宋_GB2312" w:hAnsi="仿宋_GB2312" w:eastAsia="仿宋_GB2312" w:cs="仿宋_GB2312"/>
                <w:b w:val="0"/>
                <w:bCs/>
                <w:kern w:val="0"/>
                <w:sz w:val="22"/>
                <w:szCs w:val="22"/>
              </w:rPr>
              <w:t>肠内营养袋</w:t>
            </w:r>
          </w:p>
          <w:p w14:paraId="040386D8">
            <w:pPr>
              <w:widowControl/>
              <w:jc w:val="left"/>
              <w:rPr>
                <w:rFonts w:hint="eastAsia" w:ascii="仿宋_GB2312" w:hAnsi="仿宋_GB2312" w:eastAsia="仿宋_GB2312" w:cs="仿宋_GB2312"/>
                <w:b w:val="0"/>
                <w:bCs/>
                <w:kern w:val="0"/>
                <w:sz w:val="22"/>
                <w:szCs w:val="22"/>
                <w:lang w:val="en-US" w:eastAsia="zh-CN" w:bidi="ar-SA"/>
              </w:rPr>
            </w:pPr>
            <w:r>
              <w:rPr>
                <w:rFonts w:hint="eastAsia" w:ascii="仿宋_GB2312" w:hAnsi="仿宋_GB2312" w:eastAsia="仿宋_GB2312" w:cs="仿宋_GB2312"/>
                <w:b w:val="0"/>
                <w:bCs/>
                <w:kern w:val="0"/>
                <w:sz w:val="22"/>
                <w:szCs w:val="22"/>
              </w:rPr>
              <w:t>（300ml-500ml）</w:t>
            </w:r>
          </w:p>
        </w:tc>
        <w:tc>
          <w:tcPr>
            <w:tcW w:w="2887" w:type="dxa"/>
            <w:shd w:val="clear" w:color="auto" w:fill="auto"/>
            <w:noWrap w:val="0"/>
            <w:vAlign w:val="center"/>
          </w:tcPr>
          <w:p w14:paraId="1978BA19">
            <w:pPr>
              <w:spacing w:line="320" w:lineRule="exact"/>
              <w:rPr>
                <w:rFonts w:hint="eastAsia" w:ascii="仿宋" w:hAnsi="仿宋" w:eastAsia="仿宋" w:cstheme="minorBidi"/>
                <w:b w:val="0"/>
                <w:bCs/>
                <w:color w:val="auto"/>
                <w:kern w:val="2"/>
                <w:sz w:val="22"/>
                <w:szCs w:val="21"/>
                <w:lang w:val="en-US" w:eastAsia="zh-CN" w:bidi="ar-SA"/>
              </w:rPr>
            </w:pPr>
            <w:r>
              <w:rPr>
                <w:rFonts w:hint="eastAsia" w:ascii="仿宋_GB2312" w:hAnsi="仿宋_GB2312" w:eastAsia="仿宋_GB2312" w:cs="仿宋_GB2312"/>
                <w:b w:val="0"/>
                <w:bCs/>
                <w:kern w:val="0"/>
                <w:sz w:val="22"/>
                <w:szCs w:val="22"/>
              </w:rPr>
              <w:t>采用PE食品级材料，口服管饲通用，有防盗环（安全扣），可与针式泵管连接，袋身印制标签和刻度。</w:t>
            </w:r>
          </w:p>
        </w:tc>
        <w:tc>
          <w:tcPr>
            <w:tcW w:w="825" w:type="dxa"/>
            <w:noWrap w:val="0"/>
            <w:vAlign w:val="center"/>
          </w:tcPr>
          <w:p w14:paraId="671C7086">
            <w:pPr>
              <w:jc w:val="center"/>
              <w:rPr>
                <w:rFonts w:hint="eastAsia" w:ascii="仿宋" w:hAnsi="仿宋" w:eastAsia="仿宋"/>
                <w:color w:val="auto"/>
                <w:szCs w:val="21"/>
                <w:lang w:eastAsia="zh-CN"/>
              </w:rPr>
            </w:pPr>
            <w:r>
              <w:rPr>
                <w:rFonts w:hint="eastAsia" w:ascii="仿宋" w:hAnsi="仿宋" w:eastAsia="仿宋"/>
                <w:szCs w:val="21"/>
              </w:rPr>
              <w:t>个</w:t>
            </w:r>
          </w:p>
        </w:tc>
        <w:tc>
          <w:tcPr>
            <w:tcW w:w="1200" w:type="dxa"/>
            <w:noWrap w:val="0"/>
            <w:vAlign w:val="center"/>
          </w:tcPr>
          <w:p w14:paraId="45FC3A2A">
            <w:pPr>
              <w:widowControl/>
              <w:jc w:val="center"/>
              <w:textAlignment w:val="center"/>
              <w:rPr>
                <w:rFonts w:hint="eastAsia" w:ascii="仿宋" w:hAnsi="仿宋" w:eastAsia="仿宋"/>
                <w:color w:val="auto"/>
                <w:szCs w:val="21"/>
                <w:lang w:eastAsia="zh-CN"/>
              </w:rPr>
            </w:pPr>
            <w:r>
              <w:rPr>
                <w:rFonts w:hint="eastAsia" w:ascii="仿宋" w:hAnsi="仿宋" w:eastAsia="仿宋" w:cs="仿宋"/>
                <w:color w:val="000000"/>
                <w:kern w:val="0"/>
                <w:szCs w:val="21"/>
                <w:lang w:bidi="ar"/>
              </w:rPr>
              <w:t>10000</w:t>
            </w:r>
          </w:p>
        </w:tc>
        <w:tc>
          <w:tcPr>
            <w:tcW w:w="1005" w:type="dxa"/>
            <w:noWrap w:val="0"/>
            <w:vAlign w:val="center"/>
          </w:tcPr>
          <w:p w14:paraId="36289252">
            <w:pPr>
              <w:spacing w:line="280" w:lineRule="exact"/>
              <w:jc w:val="center"/>
              <w:rPr>
                <w:rFonts w:hint="eastAsia" w:ascii="仿宋" w:hAnsi="仿宋" w:eastAsia="仿宋" w:cs="宋体"/>
                <w:b/>
                <w:bCs/>
                <w:color w:val="FF0000"/>
                <w:kern w:val="0"/>
                <w:sz w:val="24"/>
                <w:lang w:bidi="ar"/>
              </w:rPr>
            </w:pPr>
          </w:p>
        </w:tc>
        <w:tc>
          <w:tcPr>
            <w:tcW w:w="1005" w:type="dxa"/>
            <w:noWrap w:val="0"/>
            <w:vAlign w:val="center"/>
          </w:tcPr>
          <w:p w14:paraId="06EAD94A">
            <w:pPr>
              <w:spacing w:line="280" w:lineRule="exact"/>
              <w:jc w:val="center"/>
              <w:rPr>
                <w:rFonts w:hint="eastAsia" w:ascii="仿宋" w:hAnsi="仿宋" w:eastAsia="仿宋" w:cs="仿宋"/>
                <w:b/>
                <w:bCs/>
                <w:color w:val="000000"/>
                <w:kern w:val="0"/>
                <w:sz w:val="24"/>
                <w:szCs w:val="24"/>
                <w:lang w:bidi="ar"/>
              </w:rPr>
            </w:pPr>
          </w:p>
        </w:tc>
        <w:tc>
          <w:tcPr>
            <w:tcW w:w="810" w:type="dxa"/>
            <w:noWrap w:val="0"/>
            <w:vAlign w:val="center"/>
          </w:tcPr>
          <w:p w14:paraId="11A7E23C">
            <w:pPr>
              <w:spacing w:line="280" w:lineRule="exact"/>
              <w:jc w:val="center"/>
              <w:rPr>
                <w:rFonts w:hint="eastAsia" w:ascii="仿宋" w:hAnsi="仿宋" w:eastAsia="仿宋" w:cs="仿宋"/>
                <w:b/>
                <w:bCs/>
                <w:color w:val="000000"/>
                <w:kern w:val="0"/>
                <w:sz w:val="24"/>
                <w:szCs w:val="24"/>
                <w:lang w:bidi="ar"/>
              </w:rPr>
            </w:pPr>
          </w:p>
        </w:tc>
        <w:tc>
          <w:tcPr>
            <w:tcW w:w="1080" w:type="dxa"/>
            <w:noWrap w:val="0"/>
            <w:vAlign w:val="center"/>
          </w:tcPr>
          <w:p w14:paraId="46F92693">
            <w:pPr>
              <w:spacing w:line="280" w:lineRule="exact"/>
              <w:jc w:val="center"/>
              <w:rPr>
                <w:rFonts w:hint="eastAsia" w:ascii="仿宋" w:hAnsi="仿宋" w:eastAsia="仿宋" w:cs="仿宋"/>
                <w:b/>
                <w:bCs/>
                <w:color w:val="000000"/>
                <w:kern w:val="0"/>
                <w:sz w:val="24"/>
                <w:szCs w:val="24"/>
                <w:lang w:bidi="ar"/>
              </w:rPr>
            </w:pPr>
          </w:p>
        </w:tc>
      </w:tr>
      <w:tr w14:paraId="34423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55" w:type="dxa"/>
            <w:gridSpan w:val="9"/>
            <w:noWrap w:val="0"/>
            <w:vAlign w:val="center"/>
          </w:tcPr>
          <w:p w14:paraId="728CE907">
            <w:pPr>
              <w:pStyle w:val="2"/>
              <w:spacing w:line="360" w:lineRule="auto"/>
              <w:ind w:left="0" w:leftChars="0" w:firstLine="0" w:firstLineChars="0"/>
              <w:rPr>
                <w:rFonts w:hint="eastAsia" w:ascii="仿宋" w:hAnsi="仿宋" w:eastAsia="仿宋" w:cs="宋体"/>
                <w:sz w:val="24"/>
                <w:u w:val="single"/>
              </w:rPr>
            </w:pPr>
            <w:r>
              <w:rPr>
                <w:rFonts w:hint="eastAsia" w:ascii="仿宋" w:hAnsi="仿宋" w:eastAsia="仿宋" w:cs="宋体"/>
                <w:sz w:val="24"/>
              </w:rPr>
              <w:t>总计：</w:t>
            </w:r>
            <w:r>
              <w:rPr>
                <w:rFonts w:hint="eastAsia" w:ascii="仿宋" w:hAnsi="仿宋" w:eastAsia="仿宋" w:cs="宋体"/>
                <w:sz w:val="24"/>
                <w:u w:val="single"/>
              </w:rPr>
              <w:t xml:space="preserve">            </w:t>
            </w:r>
            <w:r>
              <w:rPr>
                <w:rFonts w:hint="eastAsia" w:ascii="仿宋" w:hAnsi="仿宋" w:eastAsia="仿宋" w:cs="宋体"/>
                <w:sz w:val="24"/>
              </w:rPr>
              <w:t xml:space="preserve"> 元  大写：</w:t>
            </w:r>
            <w:r>
              <w:rPr>
                <w:rFonts w:hint="eastAsia" w:ascii="仿宋" w:hAnsi="仿宋" w:eastAsia="仿宋" w:cs="宋体"/>
                <w:sz w:val="24"/>
                <w:u w:val="single"/>
              </w:rPr>
              <w:t xml:space="preserve">                      </w:t>
            </w:r>
          </w:p>
          <w:p w14:paraId="1F9C174E">
            <w:pPr>
              <w:spacing w:line="280" w:lineRule="exact"/>
              <w:jc w:val="center"/>
              <w:rPr>
                <w:rFonts w:hint="eastAsia" w:ascii="仿宋" w:hAnsi="仿宋" w:eastAsia="仿宋" w:cs="仿宋"/>
                <w:b/>
                <w:bCs/>
                <w:color w:val="000000"/>
                <w:kern w:val="0"/>
                <w:sz w:val="24"/>
                <w:szCs w:val="24"/>
                <w:lang w:bidi="ar"/>
              </w:rPr>
            </w:pPr>
          </w:p>
        </w:tc>
      </w:tr>
      <w:tr w14:paraId="6EE8F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55" w:type="dxa"/>
            <w:gridSpan w:val="9"/>
            <w:noWrap w:val="0"/>
            <w:vAlign w:val="center"/>
          </w:tcPr>
          <w:p w14:paraId="049124E2">
            <w:pPr>
              <w:numPr>
                <w:ilvl w:val="0"/>
                <w:numId w:val="0"/>
              </w:numPr>
              <w:adjustRightInd w:val="0"/>
              <w:snapToGrid w:val="0"/>
              <w:spacing w:line="440" w:lineRule="exact"/>
              <w:ind w:left="630" w:leftChars="0"/>
              <w:rPr>
                <w:rFonts w:hint="eastAsia" w:ascii="宋体" w:hAnsi="宋体"/>
                <w:color w:val="FF0000"/>
                <w:kern w:val="0"/>
                <w:sz w:val="24"/>
                <w:szCs w:val="24"/>
                <w:highlight w:val="yellow"/>
                <w:lang w:val="en-US" w:eastAsia="zh-CN"/>
              </w:rPr>
            </w:pPr>
            <w:r>
              <w:rPr>
                <w:rFonts w:hint="eastAsia" w:ascii="宋体" w:hAnsi="宋体"/>
                <w:color w:val="FF0000"/>
                <w:kern w:val="0"/>
                <w:sz w:val="24"/>
                <w:szCs w:val="24"/>
                <w:highlight w:val="yellow"/>
                <w:lang w:val="en-US" w:eastAsia="zh-CN"/>
              </w:rPr>
              <w:t>按照实际销售额每年可给予采购人    %分成。（必填）</w:t>
            </w:r>
          </w:p>
          <w:p w14:paraId="6A1F3142">
            <w:pPr>
              <w:spacing w:line="280" w:lineRule="exact"/>
              <w:jc w:val="center"/>
              <w:rPr>
                <w:rFonts w:hint="eastAsia" w:ascii="仿宋" w:hAnsi="仿宋" w:eastAsia="仿宋" w:cs="仿宋"/>
                <w:b/>
                <w:bCs/>
                <w:color w:val="000000"/>
                <w:kern w:val="0"/>
                <w:sz w:val="24"/>
                <w:szCs w:val="24"/>
                <w:lang w:bidi="ar"/>
              </w:rPr>
            </w:pPr>
          </w:p>
        </w:tc>
      </w:tr>
    </w:tbl>
    <w:p w14:paraId="0D461D84">
      <w:pPr>
        <w:pStyle w:val="2"/>
        <w:rPr>
          <w:rFonts w:hint="eastAsia"/>
          <w:lang w:eastAsia="zh-CN"/>
        </w:rPr>
      </w:pPr>
    </w:p>
    <w:p w14:paraId="58CFC4E3">
      <w:pPr>
        <w:spacing w:line="280" w:lineRule="exact"/>
        <w:rPr>
          <w:rFonts w:hint="eastAsia" w:ascii="仿宋" w:hAnsi="仿宋" w:eastAsia="仿宋"/>
          <w:b/>
          <w:color w:val="auto"/>
          <w:szCs w:val="21"/>
          <w:lang w:eastAsia="zh-CN"/>
        </w:rPr>
      </w:pPr>
    </w:p>
    <w:p w14:paraId="1370A61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仿宋" w:hAnsi="仿宋" w:eastAsia="仿宋" w:cs="仿宋"/>
          <w:color w:val="auto"/>
          <w:sz w:val="34"/>
          <w:szCs w:val="34"/>
          <w:lang w:val="en-US" w:eastAsia="zh-CN"/>
        </w:rPr>
      </w:pPr>
      <w:bookmarkStart w:id="0" w:name="_GoBack"/>
      <w:bookmarkEnd w:id="0"/>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92793799-60B0-4C9E-94EB-64F89E8AFDE3}"/>
  </w:font>
  <w:font w:name="仿宋_GB2312">
    <w:panose1 w:val="02010609030101010101"/>
    <w:charset w:val="86"/>
    <w:family w:val="auto"/>
    <w:pitch w:val="default"/>
    <w:sig w:usb0="00000001" w:usb1="080E0000" w:usb2="00000000" w:usb3="00000000" w:csb0="00040000" w:csb1="00000000"/>
    <w:embedRegular r:id="rId2" w:fontKey="{9DC9FA73-CACC-475A-9751-A20C5F04CC61}"/>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81E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1F8A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91F8A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ODE4ZTdhZWU4ODdhMzE3NDUwMjNjMWRmZTI1MGEifQ=="/>
  </w:docVars>
  <w:rsids>
    <w:rsidRoot w:val="00172A27"/>
    <w:rsid w:val="08807264"/>
    <w:rsid w:val="090328D7"/>
    <w:rsid w:val="0B344B68"/>
    <w:rsid w:val="1110083C"/>
    <w:rsid w:val="11330220"/>
    <w:rsid w:val="1312140E"/>
    <w:rsid w:val="1A2F0E9E"/>
    <w:rsid w:val="1BA97118"/>
    <w:rsid w:val="1D422BC3"/>
    <w:rsid w:val="1E2A1B70"/>
    <w:rsid w:val="20776154"/>
    <w:rsid w:val="2C353990"/>
    <w:rsid w:val="2C5C2B8F"/>
    <w:rsid w:val="2EDC4A87"/>
    <w:rsid w:val="306E6410"/>
    <w:rsid w:val="33B82047"/>
    <w:rsid w:val="343B129C"/>
    <w:rsid w:val="35B619D8"/>
    <w:rsid w:val="39351F57"/>
    <w:rsid w:val="3DEA4734"/>
    <w:rsid w:val="3FF37CEE"/>
    <w:rsid w:val="42393597"/>
    <w:rsid w:val="43D73918"/>
    <w:rsid w:val="4BCE5B99"/>
    <w:rsid w:val="4EE5681A"/>
    <w:rsid w:val="505B486C"/>
    <w:rsid w:val="546C5149"/>
    <w:rsid w:val="57D33DEF"/>
    <w:rsid w:val="5DA10E46"/>
    <w:rsid w:val="60D45973"/>
    <w:rsid w:val="61C76A42"/>
    <w:rsid w:val="63F63EE3"/>
    <w:rsid w:val="675820AE"/>
    <w:rsid w:val="68D26669"/>
    <w:rsid w:val="7174447F"/>
    <w:rsid w:val="74F73B54"/>
    <w:rsid w:val="7E057CDF"/>
    <w:rsid w:val="7FF2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312" w:lineRule="atLeast"/>
      <w:ind w:left="420" w:firstLine="420"/>
    </w:pPr>
    <w:rPr>
      <w:rFonts w:ascii="Times New Roman" w:eastAsia="宋体"/>
      <w:sz w:val="24"/>
    </w:rPr>
  </w:style>
  <w:style w:type="paragraph" w:styleId="3">
    <w:name w:val="Body Text Indent"/>
    <w:basedOn w:val="1"/>
    <w:semiHidden/>
    <w:qFormat/>
    <w:uiPriority w:val="0"/>
    <w:pPr>
      <w:ind w:firstLine="560" w:firstLineChars="200"/>
    </w:pPr>
    <w:rPr>
      <w:sz w:val="28"/>
    </w:rPr>
  </w:style>
  <w:style w:type="paragraph" w:styleId="4">
    <w:name w:val="Body Text"/>
    <w:basedOn w:val="1"/>
    <w:unhideWhenUsed/>
    <w:qFormat/>
    <w:uiPriority w:val="99"/>
    <w:pPr>
      <w:spacing w:after="120"/>
    </w:pPr>
  </w:style>
  <w:style w:type="paragraph" w:styleId="5">
    <w:name w:val="Plain Text"/>
    <w:basedOn w:val="1"/>
    <w:qFormat/>
    <w:uiPriority w:val="0"/>
    <w:rPr>
      <w:rFonts w:ascii="宋体" w:hAnsi="Courier New"/>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Title"/>
    <w:basedOn w:val="1"/>
    <w:qFormat/>
    <w:uiPriority w:val="1"/>
    <w:pPr>
      <w:spacing w:before="22"/>
      <w:ind w:left="1499" w:right="1500"/>
      <w:jc w:val="center"/>
    </w:pPr>
    <w:rPr>
      <w:rFonts w:ascii="黑体" w:hAnsi="黑体" w:eastAsia="黑体" w:cs="黑体"/>
      <w:sz w:val="36"/>
      <w:szCs w:val="36"/>
    </w:rPr>
  </w:style>
  <w:style w:type="paragraph" w:styleId="11">
    <w:name w:val="Body Text First Indent"/>
    <w:basedOn w:val="4"/>
    <w:next w:val="1"/>
    <w:unhideWhenUsed/>
    <w:qFormat/>
    <w:uiPriority w:val="99"/>
    <w:pPr>
      <w:ind w:firstLine="420" w:firstLineChars="100"/>
    </w:pPr>
    <w:rPr>
      <w:rFonts w:ascii="Times New Roman" w:hAnsi="Times New Roman" w:eastAsia="宋体" w:cs="Times New Roman"/>
      <w:szCs w:val="20"/>
    </w:rPr>
  </w:style>
  <w:style w:type="table" w:styleId="13">
    <w:name w:val="Table Grid"/>
    <w:basedOn w:val="12"/>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customStyle="1" w:styleId="16">
    <w:name w:val="style4"/>
    <w:basedOn w:val="1"/>
    <w:next w:val="17"/>
    <w:qFormat/>
    <w:uiPriority w:val="0"/>
    <w:pPr>
      <w:widowControl/>
      <w:spacing w:before="280" w:after="280"/>
    </w:pPr>
    <w:rPr>
      <w:rFonts w:ascii="宋体" w:hAnsi="Times New Roman" w:eastAsia="宋体" w:cs="Times New Roman"/>
      <w:sz w:val="18"/>
    </w:rPr>
  </w:style>
  <w:style w:type="paragraph" w:customStyle="1" w:styleId="17">
    <w:name w:val="2"/>
    <w:next w:val="1"/>
    <w:qFormat/>
    <w:uiPriority w:val="0"/>
    <w:pPr>
      <w:widowControl w:val="0"/>
      <w:jc w:val="both"/>
    </w:pPr>
    <w:rPr>
      <w:rFonts w:ascii="Calibri" w:hAnsi="Calibri" w:eastAsia="宋体" w:cs="Times New Roman"/>
      <w:sz w:val="21"/>
      <w:szCs w:val="22"/>
      <w:lang w:val="en-US" w:eastAsia="zh-CN" w:bidi="ar-SA"/>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 w:type="table" w:customStyle="1" w:styleId="20">
    <w:name w:val="Table Normal"/>
    <w:basedOn w:val="12"/>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Table Paragraph"/>
    <w:basedOn w:val="1"/>
    <w:qFormat/>
    <w:uiPriority w:val="1"/>
    <w:pPr>
      <w:spacing w:before="47"/>
      <w:ind w:left="107"/>
    </w:pPr>
  </w:style>
  <w:style w:type="paragraph" w:customStyle="1" w:styleId="23">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2631</Words>
  <Characters>3133</Characters>
  <Lines>1</Lines>
  <Paragraphs>1</Paragraphs>
  <TotalTime>1</TotalTime>
  <ScaleCrop>false</ScaleCrop>
  <LinksUpToDate>false</LinksUpToDate>
  <CharactersWithSpaces>3297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朱云徽</cp:lastModifiedBy>
  <cp:lastPrinted>2024-09-26T06:51:00Z</cp:lastPrinted>
  <dcterms:modified xsi:type="dcterms:W3CDTF">2025-03-14T07:50:38Z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387BBD8A731B46C285308EBD4B4D08A4_13</vt:lpwstr>
  </property>
  <property fmtid="{D5CDD505-2E9C-101B-9397-08002B2CF9AE}" pid="4" name="KSOTemplateDocerSaveRecord">
    <vt:lpwstr>eyJoZGlkIjoiMmRkNTIyYTNiOGU4YzIwYWUyOTE5NDgyMGI5ODlmNTIiLCJ1c2VySWQiOiIzOTkxMzY3NjYifQ==</vt:lpwstr>
  </property>
</Properties>
</file>