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CA3BA">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六安市中医院拟购</w:t>
      </w:r>
      <w:r>
        <w:rPr>
          <w:rFonts w:hint="eastAsia" w:asciiTheme="majorEastAsia" w:hAnsiTheme="majorEastAsia" w:eastAsiaTheme="majorEastAsia"/>
          <w:b/>
          <w:sz w:val="36"/>
          <w:szCs w:val="36"/>
          <w:u w:val="single"/>
          <w:lang w:eastAsia="zh-CN"/>
        </w:rPr>
        <w:t>六安市中医院</w:t>
      </w:r>
      <w:r>
        <w:rPr>
          <w:rFonts w:hint="eastAsia" w:asciiTheme="majorEastAsia" w:hAnsiTheme="majorEastAsia" w:eastAsiaTheme="majorEastAsia"/>
          <w:b/>
          <w:sz w:val="36"/>
          <w:szCs w:val="36"/>
          <w:u w:val="single"/>
          <w:lang w:val="en-US" w:eastAsia="zh-CN"/>
        </w:rPr>
        <w:t>灭火器检测充装服务</w:t>
      </w:r>
      <w:r>
        <w:rPr>
          <w:rFonts w:hint="eastAsia" w:asciiTheme="majorEastAsia" w:hAnsiTheme="majorEastAsia" w:eastAsiaTheme="majorEastAsia"/>
          <w:b/>
          <w:sz w:val="36"/>
          <w:szCs w:val="36"/>
        </w:rPr>
        <w:t>项目初步参数论证</w:t>
      </w:r>
    </w:p>
    <w:p w14:paraId="0D983AD9">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征集意见的通知</w:t>
      </w:r>
    </w:p>
    <w:p w14:paraId="3A71A3C8"/>
    <w:p w14:paraId="7BC20744">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sz w:val="24"/>
          <w:szCs w:val="24"/>
        </w:rPr>
      </w:pPr>
      <w:r>
        <w:rPr>
          <w:rFonts w:hint="eastAsia" w:ascii="仿宋" w:hAnsi="仿宋" w:eastAsia="仿宋"/>
          <w:sz w:val="24"/>
          <w:szCs w:val="24"/>
        </w:rPr>
        <w:t>各潜在供应商：</w:t>
      </w:r>
    </w:p>
    <w:p w14:paraId="26AF17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sz w:val="24"/>
          <w:szCs w:val="24"/>
        </w:rPr>
      </w:pPr>
      <w:r>
        <w:rPr>
          <w:rFonts w:hint="eastAsia" w:ascii="仿宋" w:hAnsi="仿宋" w:eastAsia="仿宋"/>
          <w:sz w:val="24"/>
          <w:szCs w:val="24"/>
        </w:rPr>
        <w:t>为保证我院拟购</w:t>
      </w:r>
      <w:r>
        <w:rPr>
          <w:rFonts w:hint="eastAsia" w:ascii="仿宋" w:hAnsi="仿宋" w:eastAsia="仿宋"/>
          <w:sz w:val="24"/>
          <w:szCs w:val="24"/>
          <w:u w:val="single"/>
          <w:lang w:val="en-US" w:eastAsia="zh-CN"/>
        </w:rPr>
        <w:t>六安市中医院</w:t>
      </w:r>
      <w:bookmarkStart w:id="0" w:name="_GoBack"/>
      <w:bookmarkEnd w:id="0"/>
      <w:r>
        <w:rPr>
          <w:rFonts w:hint="eastAsia" w:ascii="仿宋" w:hAnsi="仿宋" w:eastAsia="仿宋"/>
          <w:sz w:val="24"/>
          <w:szCs w:val="24"/>
          <w:u w:val="single"/>
          <w:lang w:val="en-US" w:eastAsia="zh-CN"/>
        </w:rPr>
        <w:t>灭火器检测充装服务</w:t>
      </w:r>
      <w:r>
        <w:rPr>
          <w:rFonts w:hint="eastAsia" w:ascii="仿宋" w:hAnsi="仿宋" w:eastAsia="仿宋"/>
          <w:sz w:val="24"/>
          <w:szCs w:val="24"/>
        </w:rPr>
        <w:t>项目（编号：LASZYY-</w:t>
      </w:r>
      <w:r>
        <w:rPr>
          <w:rFonts w:hint="eastAsia" w:ascii="仿宋" w:hAnsi="仿宋" w:eastAsia="仿宋"/>
          <w:sz w:val="24"/>
          <w:szCs w:val="24"/>
          <w:lang w:val="en-US" w:eastAsia="zh-CN"/>
        </w:rPr>
        <w:t>WLGLB</w:t>
      </w:r>
      <w:r>
        <w:rPr>
          <w:rFonts w:hint="eastAsia" w:ascii="仿宋" w:hAnsi="仿宋" w:eastAsia="仿宋"/>
          <w:sz w:val="24"/>
          <w:szCs w:val="24"/>
        </w:rPr>
        <w:t>20</w:t>
      </w:r>
      <w:r>
        <w:rPr>
          <w:rFonts w:hint="eastAsia" w:ascii="仿宋" w:hAnsi="仿宋" w:eastAsia="仿宋"/>
          <w:sz w:val="24"/>
          <w:szCs w:val="24"/>
          <w:u w:val="single"/>
        </w:rPr>
        <w:t xml:space="preserve">    </w:t>
      </w:r>
      <w:r>
        <w:rPr>
          <w:rFonts w:hint="eastAsia" w:ascii="仿宋" w:hAnsi="仿宋" w:eastAsia="仿宋"/>
          <w:sz w:val="24"/>
          <w:szCs w:val="24"/>
        </w:rPr>
        <w:t>)初步参数论证工作顺利实施，现将该项目初步参数予以公示（详见附件），以广泛征求各潜在供应商意见，促使该项目定稿版挂网参数可满足多家相关品牌相应规格型号产品能参与竞争。</w:t>
      </w:r>
    </w:p>
    <w:p w14:paraId="29BBD83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仿宋" w:hAnsi="仿宋" w:eastAsia="仿宋"/>
          <w:sz w:val="24"/>
          <w:szCs w:val="24"/>
        </w:rPr>
      </w:pPr>
      <w:r>
        <w:rPr>
          <w:rFonts w:hint="eastAsia" w:ascii="仿宋" w:hAnsi="仿宋" w:eastAsia="仿宋"/>
          <w:sz w:val="24"/>
          <w:szCs w:val="24"/>
        </w:rPr>
        <w:t>如各潜在供应商对公示内容有任何意见或建议，请如实填写《拟购项目初步参数论证征集意见表》并于</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2024</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11</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29</w:t>
      </w:r>
      <w:r>
        <w:rPr>
          <w:rFonts w:hint="eastAsia" w:ascii="仿宋" w:hAnsi="仿宋" w:eastAsia="仿宋"/>
          <w:sz w:val="24"/>
          <w:szCs w:val="24"/>
        </w:rPr>
        <w:t>日</w:t>
      </w:r>
      <w:r>
        <w:rPr>
          <w:rFonts w:hint="eastAsia" w:ascii="仿宋" w:hAnsi="仿宋" w:eastAsia="仿宋"/>
          <w:sz w:val="24"/>
          <w:szCs w:val="24"/>
          <w:u w:val="single"/>
          <w:lang w:val="en-US" w:eastAsia="zh-CN"/>
        </w:rPr>
        <w:t>16：0</w:t>
      </w:r>
      <w:r>
        <w:rPr>
          <w:rFonts w:hint="eastAsia" w:ascii="仿宋" w:hAnsi="仿宋" w:eastAsia="仿宋"/>
          <w:sz w:val="24"/>
          <w:szCs w:val="24"/>
          <w:u w:val="single"/>
        </w:rPr>
        <w:t>0</w:t>
      </w:r>
      <w:r>
        <w:rPr>
          <w:rFonts w:hint="eastAsia" w:ascii="仿宋" w:hAnsi="仿宋" w:eastAsia="仿宋"/>
          <w:sz w:val="24"/>
          <w:szCs w:val="24"/>
        </w:rPr>
        <w:t>前将反馈意见以</w:t>
      </w:r>
      <w:r>
        <w:rPr>
          <w:rFonts w:hint="eastAsia" w:ascii="仿宋" w:hAnsi="仿宋" w:eastAsia="仿宋"/>
          <w:b/>
          <w:sz w:val="24"/>
          <w:szCs w:val="24"/>
        </w:rPr>
        <w:t>原件扫描件【加盖公章】和电子版形式</w:t>
      </w:r>
      <w:r>
        <w:rPr>
          <w:rFonts w:hint="eastAsia" w:ascii="仿宋" w:hAnsi="仿宋" w:eastAsia="仿宋"/>
          <w:sz w:val="24"/>
          <w:szCs w:val="24"/>
        </w:rPr>
        <w:t>发送至指定邮箱（</w:t>
      </w:r>
      <w:r>
        <w:rPr>
          <w:rFonts w:hint="eastAsia" w:ascii="仿宋" w:hAnsi="仿宋" w:eastAsia="仿宋"/>
          <w:strike/>
          <w:dstrike w:val="0"/>
          <w:sz w:val="24"/>
          <w:szCs w:val="24"/>
          <w:lang w:eastAsia="zh-CN"/>
        </w:rPr>
        <w:t>物流管理部</w:t>
      </w:r>
      <w:r>
        <w:rPr>
          <w:rFonts w:hint="eastAsia" w:ascii="仿宋" w:hAnsi="仿宋" w:eastAsia="仿宋"/>
          <w:strike/>
          <w:dstrike w:val="0"/>
          <w:sz w:val="24"/>
          <w:szCs w:val="24"/>
        </w:rPr>
        <w:t>：2523245199@qq.com</w:t>
      </w:r>
      <w:r>
        <w:rPr>
          <w:rFonts w:hint="eastAsia" w:ascii="仿宋" w:hAnsi="仿宋" w:eastAsia="仿宋"/>
          <w:sz w:val="24"/>
          <w:szCs w:val="24"/>
        </w:rPr>
        <w:t>和归口科室【</w:t>
      </w:r>
      <w:r>
        <w:rPr>
          <w:rFonts w:hint="eastAsia" w:ascii="仿宋" w:hAnsi="仿宋" w:eastAsia="仿宋"/>
          <w:sz w:val="24"/>
          <w:szCs w:val="24"/>
          <w:u w:val="single"/>
        </w:rPr>
        <w:t>设备</w:t>
      </w:r>
      <w:r>
        <w:rPr>
          <w:rFonts w:hint="eastAsia" w:ascii="仿宋" w:hAnsi="仿宋" w:eastAsia="仿宋"/>
          <w:sz w:val="24"/>
          <w:szCs w:val="24"/>
          <w:u w:val="single"/>
          <w:lang w:eastAsia="zh-CN"/>
        </w:rPr>
        <w:t>工程部</w:t>
      </w:r>
      <w:r>
        <w:rPr>
          <w:rFonts w:hint="eastAsia" w:ascii="仿宋" w:hAnsi="仿宋" w:eastAsia="仿宋"/>
          <w:sz w:val="24"/>
          <w:szCs w:val="24"/>
          <w:u w:val="single"/>
        </w:rPr>
        <w:t>□、</w:t>
      </w:r>
      <w:r>
        <w:rPr>
          <w:rFonts w:hint="eastAsia" w:ascii="仿宋" w:hAnsi="仿宋" w:eastAsia="仿宋"/>
          <w:sz w:val="24"/>
          <w:szCs w:val="24"/>
          <w:u w:val="single"/>
          <w:lang w:eastAsia="zh-CN"/>
        </w:rPr>
        <w:t>后勤保障部</w:t>
      </w:r>
      <w:r>
        <w:rPr>
          <w:rFonts w:hint="eastAsia" w:ascii="仿宋" w:hAnsi="仿宋" w:eastAsia="仿宋"/>
          <w:sz w:val="24"/>
          <w:szCs w:val="24"/>
          <w:u w:val="single"/>
        </w:rPr>
        <w:t>□、信息</w:t>
      </w:r>
      <w:r>
        <w:rPr>
          <w:rFonts w:hint="eastAsia" w:ascii="仿宋" w:hAnsi="仿宋" w:eastAsia="仿宋"/>
          <w:sz w:val="24"/>
          <w:szCs w:val="24"/>
          <w:u w:val="single"/>
          <w:lang w:eastAsia="zh-CN"/>
        </w:rPr>
        <w:t>管理部</w:t>
      </w:r>
      <w:r>
        <w:rPr>
          <w:rFonts w:hint="eastAsia" w:ascii="仿宋" w:hAnsi="仿宋" w:eastAsia="仿宋"/>
          <w:sz w:val="24"/>
          <w:szCs w:val="24"/>
          <w:u w:val="single"/>
        </w:rPr>
        <w:t>□及其他</w:t>
      </w:r>
      <w:r>
        <w:rPr>
          <w:rFonts w:hint="eastAsia" w:ascii="仿宋" w:hAnsi="仿宋" w:eastAsia="仿宋"/>
          <w:sz w:val="24"/>
          <w:szCs w:val="24"/>
          <w:u w:val="single"/>
          <w:lang w:eastAsia="zh-CN"/>
        </w:rPr>
        <w:t>☑</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安全保卫部</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1561440563@qq.com</w:t>
      </w:r>
      <w:r>
        <w:rPr>
          <w:rFonts w:hint="eastAsia" w:ascii="仿宋" w:hAnsi="仿宋" w:eastAsia="仿宋"/>
          <w:sz w:val="24"/>
          <w:szCs w:val="24"/>
          <w:u w:val="single"/>
        </w:rPr>
        <w:t xml:space="preserve"> </w:t>
      </w:r>
      <w:r>
        <w:rPr>
          <w:rFonts w:hint="eastAsia" w:ascii="仿宋" w:hAnsi="仿宋" w:eastAsia="仿宋"/>
          <w:sz w:val="24"/>
          <w:szCs w:val="24"/>
        </w:rPr>
        <w:t>），我院将对意见或建议进行汇总，并结合本项目实际，进一步修订完善。</w:t>
      </w:r>
    </w:p>
    <w:p w14:paraId="58BC9FA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b/>
          <w:sz w:val="24"/>
          <w:szCs w:val="24"/>
        </w:rPr>
      </w:pPr>
      <w:r>
        <w:rPr>
          <w:rFonts w:hint="eastAsia" w:ascii="仿宋" w:hAnsi="仿宋" w:eastAsia="仿宋"/>
          <w:b/>
          <w:sz w:val="24"/>
          <w:szCs w:val="24"/>
        </w:rPr>
        <w:t>联系方式</w:t>
      </w:r>
    </w:p>
    <w:p w14:paraId="14FB231D">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 w:hAnsi="仿宋" w:eastAsia="仿宋"/>
          <w:sz w:val="24"/>
          <w:szCs w:val="24"/>
          <w:lang w:val="en-US" w:eastAsia="zh-CN"/>
        </w:rPr>
      </w:pPr>
      <w:r>
        <w:rPr>
          <w:rFonts w:hint="eastAsia" w:ascii="仿宋" w:hAnsi="仿宋" w:eastAsia="仿宋"/>
          <w:sz w:val="24"/>
          <w:szCs w:val="24"/>
        </w:rPr>
        <w:t xml:space="preserve">     归口科室：</w:t>
      </w:r>
      <w:r>
        <w:rPr>
          <w:rFonts w:hint="eastAsia" w:ascii="仿宋" w:hAnsi="仿宋" w:eastAsia="仿宋"/>
          <w:sz w:val="24"/>
          <w:szCs w:val="24"/>
          <w:lang w:eastAsia="zh-CN"/>
        </w:rPr>
        <w:t>徐</w:t>
      </w:r>
      <w:r>
        <w:rPr>
          <w:rFonts w:hint="eastAsia" w:ascii="仿宋" w:hAnsi="仿宋" w:eastAsia="仿宋"/>
          <w:sz w:val="24"/>
          <w:szCs w:val="24"/>
        </w:rPr>
        <w:t>老师  0564-</w:t>
      </w:r>
      <w:r>
        <w:rPr>
          <w:rFonts w:hint="eastAsia" w:ascii="仿宋" w:hAnsi="仿宋" w:eastAsia="仿宋"/>
          <w:sz w:val="24"/>
          <w:szCs w:val="24"/>
          <w:lang w:val="en-US" w:eastAsia="zh-CN"/>
        </w:rPr>
        <w:t>3597299</w:t>
      </w:r>
    </w:p>
    <w:p w14:paraId="148CC25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 w:hAnsi="仿宋" w:eastAsia="仿宋"/>
          <w:strike/>
          <w:dstrike w:val="0"/>
          <w:sz w:val="24"/>
          <w:szCs w:val="24"/>
          <w:lang w:val="en-US" w:eastAsia="zh-CN"/>
        </w:rPr>
      </w:pPr>
      <w:r>
        <w:rPr>
          <w:rFonts w:hint="eastAsia" w:ascii="仿宋" w:hAnsi="仿宋" w:eastAsia="仿宋"/>
          <w:sz w:val="24"/>
          <w:szCs w:val="24"/>
        </w:rPr>
        <w:t xml:space="preserve">     </w:t>
      </w:r>
      <w:r>
        <w:rPr>
          <w:rFonts w:hint="eastAsia" w:ascii="仿宋" w:hAnsi="仿宋" w:eastAsia="仿宋"/>
          <w:strike/>
          <w:dstrike w:val="0"/>
          <w:sz w:val="24"/>
          <w:szCs w:val="24"/>
          <w:lang w:eastAsia="zh-CN"/>
        </w:rPr>
        <w:t>物流管理部</w:t>
      </w:r>
      <w:r>
        <w:rPr>
          <w:rFonts w:hint="eastAsia" w:ascii="仿宋" w:hAnsi="仿宋" w:eastAsia="仿宋"/>
          <w:strike/>
          <w:dstrike w:val="0"/>
          <w:sz w:val="24"/>
          <w:szCs w:val="24"/>
        </w:rPr>
        <w:t xml:space="preserve">： </w:t>
      </w:r>
      <w:r>
        <w:rPr>
          <w:rFonts w:hint="eastAsia" w:ascii="仿宋" w:hAnsi="仿宋" w:eastAsia="仿宋"/>
          <w:strike/>
          <w:dstrike w:val="0"/>
          <w:sz w:val="24"/>
          <w:szCs w:val="24"/>
          <w:lang w:eastAsia="zh-CN"/>
        </w:rPr>
        <w:t>杨老师</w:t>
      </w:r>
      <w:r>
        <w:rPr>
          <w:rFonts w:hint="eastAsia" w:ascii="仿宋" w:hAnsi="仿宋" w:eastAsia="仿宋"/>
          <w:strike/>
          <w:dstrike w:val="0"/>
          <w:sz w:val="24"/>
          <w:szCs w:val="24"/>
          <w:lang w:val="en-US" w:eastAsia="zh-CN"/>
        </w:rPr>
        <w:t>/</w:t>
      </w:r>
      <w:r>
        <w:rPr>
          <w:rFonts w:hint="eastAsia" w:ascii="仿宋" w:hAnsi="仿宋" w:eastAsia="仿宋"/>
          <w:strike/>
          <w:dstrike w:val="0"/>
          <w:sz w:val="24"/>
          <w:szCs w:val="24"/>
        </w:rPr>
        <w:t>曹老师  0564-35972</w:t>
      </w:r>
      <w:r>
        <w:rPr>
          <w:rFonts w:hint="eastAsia" w:ascii="仿宋" w:hAnsi="仿宋" w:eastAsia="仿宋"/>
          <w:strike/>
          <w:dstrike w:val="0"/>
          <w:sz w:val="24"/>
          <w:szCs w:val="24"/>
          <w:lang w:val="en-US" w:eastAsia="zh-CN"/>
        </w:rPr>
        <w:t>87</w:t>
      </w:r>
    </w:p>
    <w:p w14:paraId="455F3C6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b/>
          <w:sz w:val="24"/>
          <w:szCs w:val="24"/>
          <w:lang w:eastAsia="zh-CN"/>
        </w:rPr>
      </w:pPr>
      <w:r>
        <w:rPr>
          <w:rFonts w:hint="eastAsia" w:ascii="仿宋" w:hAnsi="仿宋" w:eastAsia="仿宋"/>
          <w:b/>
          <w:sz w:val="24"/>
          <w:szCs w:val="24"/>
          <w:lang w:eastAsia="zh-CN"/>
        </w:rPr>
        <w:t>备注：</w:t>
      </w:r>
    </w:p>
    <w:p w14:paraId="3C480AC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b/>
          <w:sz w:val="24"/>
          <w:szCs w:val="24"/>
          <w:lang w:eastAsia="zh-CN"/>
        </w:rPr>
      </w:pPr>
      <w:r>
        <w:rPr>
          <w:rFonts w:hint="eastAsia" w:ascii="仿宋" w:hAnsi="仿宋" w:eastAsia="仿宋"/>
          <w:b/>
          <w:sz w:val="24"/>
          <w:szCs w:val="24"/>
          <w:lang w:val="en-US" w:eastAsia="zh-CN"/>
        </w:rPr>
        <w:t>1、</w:t>
      </w:r>
      <w:r>
        <w:rPr>
          <w:rFonts w:hint="eastAsia" w:ascii="仿宋" w:hAnsi="仿宋" w:eastAsia="仿宋"/>
          <w:b/>
          <w:sz w:val="24"/>
          <w:szCs w:val="24"/>
          <w:lang w:eastAsia="zh-CN"/>
        </w:rPr>
        <w:t>各潜在供应商务必如实填写《拟购项目初步参数论证征求意见表》并同步发至招标办和相应归口科室指定邮箱，否则不予采纳该供应商所提交的修正意见或建议；</w:t>
      </w:r>
    </w:p>
    <w:p w14:paraId="0ACDFD1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b/>
          <w:sz w:val="24"/>
          <w:szCs w:val="24"/>
          <w:lang w:val="en-US" w:eastAsia="zh-CN"/>
        </w:rPr>
      </w:pPr>
      <w:r>
        <w:rPr>
          <w:rFonts w:hint="eastAsia" w:ascii="仿宋" w:hAnsi="仿宋" w:eastAsia="仿宋"/>
          <w:b/>
          <w:sz w:val="24"/>
          <w:szCs w:val="24"/>
          <w:lang w:val="en-US" w:eastAsia="zh-CN"/>
        </w:rPr>
        <w:t>2、原则上不接受在国内未正式注册登记产品的反馈意见。</w:t>
      </w:r>
    </w:p>
    <w:p w14:paraId="251CBE3D">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sz w:val="24"/>
          <w:szCs w:val="24"/>
        </w:rPr>
      </w:pPr>
      <w:r>
        <w:rPr>
          <w:rFonts w:hint="eastAsia" w:ascii="仿宋" w:hAnsi="仿宋" w:eastAsia="仿宋"/>
          <w:b/>
          <w:sz w:val="24"/>
          <w:szCs w:val="24"/>
        </w:rPr>
        <w:t xml:space="preserve"> </w:t>
      </w:r>
      <w:r>
        <w:rPr>
          <w:rFonts w:hint="eastAsia" w:eastAsia="仿宋"/>
          <w:sz w:val="24"/>
          <w:szCs w:val="24"/>
        </w:rPr>
        <w:t>附：拟购项目初步参数论证征集意见表</w:t>
      </w:r>
    </w:p>
    <w:p w14:paraId="0A97208D">
      <w:pPr>
        <w:spacing w:line="520" w:lineRule="exact"/>
        <w:ind w:firstLine="480" w:firstLineChars="200"/>
        <w:jc w:val="right"/>
      </w:pPr>
      <w:r>
        <w:rPr>
          <w:rFonts w:hint="eastAsia" w:ascii="仿宋" w:hAnsi="仿宋" w:eastAsia="仿宋"/>
          <w:sz w:val="24"/>
          <w:szCs w:val="24"/>
          <w:lang w:val="en-US" w:eastAsia="zh-CN"/>
        </w:rPr>
        <w:t>2024</w:t>
      </w:r>
      <w:r>
        <w:rPr>
          <w:rFonts w:hint="eastAsia" w:ascii="仿宋" w:hAnsi="仿宋" w:eastAsia="仿宋"/>
          <w:sz w:val="24"/>
          <w:szCs w:val="24"/>
        </w:rPr>
        <w:t xml:space="preserve"> 年 </w:t>
      </w:r>
      <w:r>
        <w:rPr>
          <w:rFonts w:hint="eastAsia" w:ascii="仿宋" w:hAnsi="仿宋" w:eastAsia="仿宋"/>
          <w:sz w:val="24"/>
          <w:szCs w:val="24"/>
          <w:lang w:val="en-US" w:eastAsia="zh-CN"/>
        </w:rPr>
        <w:t>11</w:t>
      </w:r>
      <w:r>
        <w:rPr>
          <w:rFonts w:hint="eastAsia" w:ascii="仿宋" w:hAnsi="仿宋" w:eastAsia="仿宋"/>
          <w:sz w:val="24"/>
          <w:szCs w:val="24"/>
        </w:rPr>
        <w:t xml:space="preserve"> 月 </w:t>
      </w:r>
      <w:r>
        <w:rPr>
          <w:rFonts w:hint="eastAsia" w:ascii="仿宋" w:hAnsi="仿宋" w:eastAsia="仿宋"/>
          <w:sz w:val="24"/>
          <w:szCs w:val="24"/>
          <w:lang w:val="en-US" w:eastAsia="zh-CN"/>
        </w:rPr>
        <w:t>26</w:t>
      </w:r>
      <w:r>
        <w:rPr>
          <w:rFonts w:hint="eastAsia" w:ascii="仿宋" w:hAnsi="仿宋" w:eastAsia="仿宋"/>
          <w:sz w:val="24"/>
          <w:szCs w:val="24"/>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RkNTIyYTNiOGU4YzIwYWUyOTE5NDgyMGI5ODlmNTIifQ=="/>
  </w:docVars>
  <w:rsids>
    <w:rsidRoot w:val="002851E5"/>
    <w:rsid w:val="0006657C"/>
    <w:rsid w:val="001248D2"/>
    <w:rsid w:val="00155FBA"/>
    <w:rsid w:val="00173E99"/>
    <w:rsid w:val="001814E4"/>
    <w:rsid w:val="001B5199"/>
    <w:rsid w:val="00211D28"/>
    <w:rsid w:val="00227566"/>
    <w:rsid w:val="002823E3"/>
    <w:rsid w:val="002851E5"/>
    <w:rsid w:val="002A1FB3"/>
    <w:rsid w:val="002E52E9"/>
    <w:rsid w:val="003011B8"/>
    <w:rsid w:val="0030766C"/>
    <w:rsid w:val="003349D4"/>
    <w:rsid w:val="00353359"/>
    <w:rsid w:val="003A21D1"/>
    <w:rsid w:val="003C7889"/>
    <w:rsid w:val="004A21DE"/>
    <w:rsid w:val="005302CA"/>
    <w:rsid w:val="00534110"/>
    <w:rsid w:val="00542BF7"/>
    <w:rsid w:val="0054349F"/>
    <w:rsid w:val="005F732A"/>
    <w:rsid w:val="00604008"/>
    <w:rsid w:val="006875F0"/>
    <w:rsid w:val="006A28F9"/>
    <w:rsid w:val="006D7760"/>
    <w:rsid w:val="007138D0"/>
    <w:rsid w:val="00720399"/>
    <w:rsid w:val="007A7140"/>
    <w:rsid w:val="00811923"/>
    <w:rsid w:val="008839C7"/>
    <w:rsid w:val="008D1090"/>
    <w:rsid w:val="008F4EAC"/>
    <w:rsid w:val="00921AFD"/>
    <w:rsid w:val="00927BD2"/>
    <w:rsid w:val="00A42F87"/>
    <w:rsid w:val="00A575F9"/>
    <w:rsid w:val="00A90253"/>
    <w:rsid w:val="00AB2CBB"/>
    <w:rsid w:val="00B06F22"/>
    <w:rsid w:val="00B40703"/>
    <w:rsid w:val="00B61661"/>
    <w:rsid w:val="00B67316"/>
    <w:rsid w:val="00BA055D"/>
    <w:rsid w:val="00BC7D10"/>
    <w:rsid w:val="00C30BF6"/>
    <w:rsid w:val="00D7333D"/>
    <w:rsid w:val="00D92192"/>
    <w:rsid w:val="00DC338C"/>
    <w:rsid w:val="00DD6A30"/>
    <w:rsid w:val="00DE2A72"/>
    <w:rsid w:val="00E84574"/>
    <w:rsid w:val="00F13471"/>
    <w:rsid w:val="00F258F5"/>
    <w:rsid w:val="0136557F"/>
    <w:rsid w:val="04863587"/>
    <w:rsid w:val="056B4493"/>
    <w:rsid w:val="07604BD9"/>
    <w:rsid w:val="0AD10AFE"/>
    <w:rsid w:val="0B927856"/>
    <w:rsid w:val="0C50186C"/>
    <w:rsid w:val="0C880468"/>
    <w:rsid w:val="0D687700"/>
    <w:rsid w:val="0E0013EF"/>
    <w:rsid w:val="139C124C"/>
    <w:rsid w:val="164C447A"/>
    <w:rsid w:val="176A0F9C"/>
    <w:rsid w:val="17CC40F0"/>
    <w:rsid w:val="18FE77EB"/>
    <w:rsid w:val="1BD01CD5"/>
    <w:rsid w:val="1C4F3541"/>
    <w:rsid w:val="1D824A33"/>
    <w:rsid w:val="1D994A74"/>
    <w:rsid w:val="1F140147"/>
    <w:rsid w:val="1F4F0A72"/>
    <w:rsid w:val="20584ED7"/>
    <w:rsid w:val="23FA0237"/>
    <w:rsid w:val="24823019"/>
    <w:rsid w:val="24CD09F7"/>
    <w:rsid w:val="26824FFE"/>
    <w:rsid w:val="26B6753B"/>
    <w:rsid w:val="26D44584"/>
    <w:rsid w:val="27F75540"/>
    <w:rsid w:val="287131C0"/>
    <w:rsid w:val="296F6D42"/>
    <w:rsid w:val="2A355B25"/>
    <w:rsid w:val="2B26153D"/>
    <w:rsid w:val="2D692572"/>
    <w:rsid w:val="2E3107AB"/>
    <w:rsid w:val="2F065C15"/>
    <w:rsid w:val="2FD91648"/>
    <w:rsid w:val="30061912"/>
    <w:rsid w:val="323427F7"/>
    <w:rsid w:val="34484A45"/>
    <w:rsid w:val="3552429E"/>
    <w:rsid w:val="37295440"/>
    <w:rsid w:val="39D944F1"/>
    <w:rsid w:val="3E2717D1"/>
    <w:rsid w:val="410F2EFD"/>
    <w:rsid w:val="43AF029E"/>
    <w:rsid w:val="43E57153"/>
    <w:rsid w:val="43EC5DE8"/>
    <w:rsid w:val="462D0357"/>
    <w:rsid w:val="46D756E5"/>
    <w:rsid w:val="47E43A3D"/>
    <w:rsid w:val="490824A1"/>
    <w:rsid w:val="4A2F038B"/>
    <w:rsid w:val="4B92297F"/>
    <w:rsid w:val="4CE80A29"/>
    <w:rsid w:val="4F5148FF"/>
    <w:rsid w:val="5148001E"/>
    <w:rsid w:val="52B74D5D"/>
    <w:rsid w:val="56EE359A"/>
    <w:rsid w:val="57EB467E"/>
    <w:rsid w:val="58DD716B"/>
    <w:rsid w:val="5C565A67"/>
    <w:rsid w:val="5E6D6BC5"/>
    <w:rsid w:val="60036B0E"/>
    <w:rsid w:val="600D594C"/>
    <w:rsid w:val="606130E4"/>
    <w:rsid w:val="63505130"/>
    <w:rsid w:val="64C07051"/>
    <w:rsid w:val="681F5143"/>
    <w:rsid w:val="6A115841"/>
    <w:rsid w:val="6B550731"/>
    <w:rsid w:val="6D622406"/>
    <w:rsid w:val="6E5715EA"/>
    <w:rsid w:val="6E6144C8"/>
    <w:rsid w:val="72693AA2"/>
    <w:rsid w:val="737E5413"/>
    <w:rsid w:val="73FE3706"/>
    <w:rsid w:val="77C3577D"/>
    <w:rsid w:val="7AE447A3"/>
    <w:rsid w:val="7B5A4438"/>
    <w:rsid w:val="7BF86AD1"/>
    <w:rsid w:val="7C876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471</Words>
  <Characters>550</Characters>
  <Lines>3</Lines>
  <Paragraphs>1</Paragraphs>
  <TotalTime>4</TotalTime>
  <ScaleCrop>false</ScaleCrop>
  <LinksUpToDate>false</LinksUpToDate>
  <CharactersWithSpaces>584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2020-09-14T23:26:00Z</dcterms:created>
  <dc:creator>AutoBVT</dc:creator>
  <cp:lastModifiedBy>渡</cp:lastModifiedBy>
  <dcterms:modified xsi:type="dcterms:W3CDTF">2024-11-26T02:49:20Z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E0838A4973EF4A52BB9DEE7131FF949E</vt:lpwstr>
  </property>
</Properties>
</file>