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B221">
      <w:pPr>
        <w:jc w:val="center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六安市中医院电梯检测</w:t>
      </w:r>
      <w:r>
        <w:rPr>
          <w:rFonts w:hint="eastAsia" w:ascii="仿宋_GB2312" w:eastAsia="仿宋_GB2312"/>
          <w:b/>
          <w:bCs/>
          <w:sz w:val="28"/>
          <w:szCs w:val="32"/>
        </w:rPr>
        <w:t>项目成交公告</w:t>
      </w:r>
    </w:p>
    <w:p w14:paraId="18B3AE7F"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 w14:paraId="048B3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729B0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8BFDC"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电梯检测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项目</w:t>
            </w:r>
          </w:p>
        </w:tc>
      </w:tr>
      <w:tr w14:paraId="637CA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88851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CC3D3"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zh-CN"/>
              </w:rPr>
              <w:t>HQ2024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021</w:t>
            </w:r>
          </w:p>
        </w:tc>
      </w:tr>
      <w:tr w14:paraId="2E3A0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A2E0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75CAA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 w14:paraId="3D3E6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325E3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F3CBE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中安检测集团（湖北）有限公司</w:t>
            </w:r>
          </w:p>
        </w:tc>
      </w:tr>
      <w:tr w14:paraId="76B36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77BE0F"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B1A07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: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00-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</w:p>
        </w:tc>
      </w:tr>
      <w:tr w14:paraId="1B044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7A0B1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FC4B5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</w:p>
        </w:tc>
      </w:tr>
      <w:tr w14:paraId="508ED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B0A75E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88B2B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 w14:paraId="5D5A9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5F675E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 w14:paraId="55E7F2CA">
      <w:pPr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  <w:lang w:eastAsia="zh-CN"/>
        </w:rPr>
        <w:t>后勤保障部</w:t>
      </w:r>
    </w:p>
    <w:p w14:paraId="0EA67FB7"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089018FF"/>
    <w:rsid w:val="0E770F85"/>
    <w:rsid w:val="12745C43"/>
    <w:rsid w:val="171123FE"/>
    <w:rsid w:val="18381785"/>
    <w:rsid w:val="1BBD091F"/>
    <w:rsid w:val="25CA531D"/>
    <w:rsid w:val="38747728"/>
    <w:rsid w:val="42380450"/>
    <w:rsid w:val="4EA50C1B"/>
    <w:rsid w:val="56363402"/>
    <w:rsid w:val="664972AF"/>
    <w:rsid w:val="6FC45645"/>
    <w:rsid w:val="6FCB123D"/>
    <w:rsid w:val="70E46AA8"/>
    <w:rsid w:val="753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213</Characters>
  <Lines>2</Lines>
  <Paragraphs>1</Paragraphs>
  <TotalTime>9</TotalTime>
  <ScaleCrop>false</ScaleCrop>
  <LinksUpToDate>false</LinksUpToDate>
  <CharactersWithSpaces>304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渡</cp:lastModifiedBy>
  <dcterms:modified xsi:type="dcterms:W3CDTF">2024-07-17T01:15:13Z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87469A0D74F54C2B99C301A27F5378E6</vt:lpwstr>
  </property>
</Properties>
</file>