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口腔椅</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患者电动牙科椅</w:t>
            </w:r>
          </w:p>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电脑记忆全电动牙科椅，可预置常用椅位和急救位，承载力≥135kg；椅身升降速度为18mm/s，升降行程应≥300 mm（提供证明文件,证明材料加盖厂家或总代公章）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靠背倾转角度范围：立位垂直后仰25º±5º、水平卧位向上10º±5º；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安全保护，机椅互锁、遇障碍急停。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患者电动椅靠背为金属靠背，背垫及座椅垫为超薄设计，使医患相互达到最佳治疗位置。（提供证明文件,证明材料加盖厂家或总代公章）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头枕配置伸缩式双关节头枕，牙科椅为双活动扶手设计。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患者电动牙科椅为水电气一体开关，方便操作及维护保养。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多位置调节牙椅活动扶手，方便不同患者体位上下。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口腔灯</w:t>
            </w:r>
          </w:p>
        </w:tc>
        <w:tc>
          <w:tcPr>
            <w:tcW w:w="1941" w:type="dxa"/>
          </w:tcPr>
          <w:p>
            <w:pPr>
              <w:pStyle w:val="17"/>
              <w:numPr>
                <w:numId w:val="0"/>
              </w:numPr>
              <w:spacing w:line="360" w:lineRule="auto"/>
              <w:ind w:left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感应式三轴LED口腔灯，开关亮度感应可调。光斑在相距灯面800mm处，照度调节范围为8000Lux～15000Lux；</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口腔灯转动范围≥270°；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辐射热：＜200W/m2（最大照度时），色彩显色指数：＞85Ra。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器械盘</w:t>
            </w: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下悬式器械盘设计，方便左右手医生操作。转动角度：＞270°；（提供证明文件）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上下移动范围：＞440mm；盘面偏斜度≤3°锁紧装置承载质量：≤2.5Kg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机椅联动互锁，医患安全智能化。（提供证明文件）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器械盘设置6个器械位，预留有洁牙机、光固化机、口腔内窥镜等多种接口，方便功能拓展。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器械盘挂架可以≤90°整体移动，不用时器械挂架是可以隐藏在器械盘下。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四孔高速气涡轮手机二套，四孔低速气马达手机一套。（提供证明文件,证明材料加盖厂家或总代公章）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储水瓶设计可以自来水与纯净水转换。储水瓶随着器械盘移动而移动。不需再治疗机箱拆卸清洗储水瓶。（提供证明文件,证明材料加盖厂家或总代公章）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器械盘配置硅胶垫方便清洗打扫。</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产品功能强大并预留有洁牙机、光固化机、口腔内窥镜等多种接口，方便功能拓展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助手架器械位</w:t>
            </w: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四个助手位器械搁架，助手位器械搁架台配置助手操作电动按键控制电动牙椅工作状态，同时反映到器械盘显示屏。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弱吸唾器（水压为200 kPa)   真空度≥10kPa；抽水速率≥0.4L/min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强吸唾器（气压为400 kPa）真空度≥10kPa抽水速率≥1L/min。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三用枪配置1支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痰盂及治疗机箱体</w:t>
            </w: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治疗机痰盂可±90°旋转，方便患者吐痰。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治疗机箱体可以±45°旋转，方便四手操作及种植手术治疗。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脚踏开关</w:t>
            </w:r>
          </w:p>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pStyle w:val="16"/>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多功能组合式脚踏开关  启动力：＞10N且＜30N；进液防护：IPX1；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热水器</w:t>
            </w: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防干烧热水器。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恒定水温：40℃±5℃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可选择内置地箱</w:t>
            </w: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定电源：a.c.220V  50Hz，单相三芯，网电源供电，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额定功率：350 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水过滤孔径：＜90μm    气过滤孔径：＜25μm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水气电一体式开关：方便医护开关启牙椅。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60" w:lineRule="auto"/>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整机采用进口手机管及水气管路（提供证明文件,证明材料加盖厂家或总代公章）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FEAB5"/>
    <w:multiLevelType w:val="singleLevel"/>
    <w:tmpl w:val="954FEAB5"/>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38197C"/>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2023-10-27T09:28:52Z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