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等速下肢屈伸康复训练器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0"/>
        <w:gridCol w:w="1035"/>
        <w:gridCol w:w="2631"/>
        <w:gridCol w:w="976"/>
        <w:gridCol w:w="756"/>
        <w:gridCol w:w="1814"/>
        <w:gridCol w:w="17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82"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14"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93"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63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56" w:type="dxa"/>
            <w:vMerge w:val="continue"/>
          </w:tcPr>
          <w:p>
            <w:pPr>
              <w:spacing w:line="320" w:lineRule="exact"/>
              <w:rPr>
                <w:rFonts w:ascii="仿宋" w:hAnsi="仿宋" w:eastAsia="仿宋"/>
                <w:b w:val="0"/>
                <w:bCs/>
                <w:szCs w:val="21"/>
              </w:rPr>
            </w:pPr>
          </w:p>
        </w:tc>
        <w:tc>
          <w:tcPr>
            <w:tcW w:w="1814" w:type="dxa"/>
            <w:vMerge w:val="continue"/>
          </w:tcPr>
          <w:p>
            <w:pPr>
              <w:spacing w:line="320" w:lineRule="exact"/>
              <w:rPr>
                <w:rFonts w:ascii="仿宋" w:hAnsi="仿宋" w:eastAsia="仿宋"/>
                <w:b w:val="0"/>
                <w:bCs/>
                <w:szCs w:val="21"/>
              </w:rPr>
            </w:pPr>
          </w:p>
        </w:tc>
        <w:tc>
          <w:tcPr>
            <w:tcW w:w="1793"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035" w:type="dxa"/>
          </w:tcPr>
          <w:p>
            <w:pPr>
              <w:spacing w:line="320" w:lineRule="exact"/>
              <w:rPr>
                <w:rFonts w:ascii="仿宋" w:hAnsi="仿宋" w:eastAsia="仿宋"/>
                <w:b w:val="0"/>
                <w:bCs/>
                <w:szCs w:val="21"/>
              </w:rPr>
            </w:pPr>
          </w:p>
        </w:tc>
        <w:tc>
          <w:tcPr>
            <w:tcW w:w="2631" w:type="dxa"/>
          </w:tcPr>
          <w:p>
            <w:pPr>
              <w:spacing w:line="320" w:lineRule="exact"/>
              <w:rPr>
                <w:rFonts w:ascii="仿宋" w:hAnsi="仿宋" w:eastAsia="仿宋"/>
                <w:b w:val="0"/>
                <w:bCs/>
                <w:szCs w:val="21"/>
              </w:rPr>
            </w:pPr>
            <w:r>
              <w:rPr>
                <w:rFonts w:hint="eastAsia" w:ascii="仿宋" w:hAnsi="仿宋" w:eastAsia="仿宋"/>
                <w:b w:val="0"/>
                <w:bCs/>
                <w:szCs w:val="21"/>
              </w:rPr>
              <w:t>长×宽×高：1110mm×610mm×1320mm，允差：±20mm。</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035" w:type="dxa"/>
          </w:tcPr>
          <w:p>
            <w:pPr>
              <w:spacing w:line="320" w:lineRule="exact"/>
              <w:rPr>
                <w:rFonts w:ascii="仿宋" w:hAnsi="仿宋" w:eastAsia="仿宋"/>
                <w:b w:val="0"/>
                <w:bCs/>
                <w:szCs w:val="21"/>
              </w:rPr>
            </w:pPr>
          </w:p>
        </w:tc>
        <w:tc>
          <w:tcPr>
            <w:tcW w:w="2631" w:type="dxa"/>
          </w:tcPr>
          <w:p>
            <w:pPr>
              <w:spacing w:line="320" w:lineRule="exact"/>
              <w:rPr>
                <w:rFonts w:ascii="仿宋" w:hAnsi="仿宋" w:eastAsia="仿宋"/>
                <w:b w:val="0"/>
                <w:bCs/>
                <w:szCs w:val="21"/>
              </w:rPr>
            </w:pPr>
            <w:r>
              <w:rPr>
                <w:rFonts w:hint="eastAsia" w:ascii="仿宋" w:hAnsi="仿宋" w:eastAsia="仿宋"/>
                <w:b w:val="0"/>
                <w:bCs/>
                <w:szCs w:val="21"/>
              </w:rPr>
              <w:t>坐垫尺寸（长×宽×高）：430mm×330mm×50mm，允差：±20mm。</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035" w:type="dxa"/>
          </w:tcPr>
          <w:p>
            <w:pPr>
              <w:spacing w:line="320" w:lineRule="exact"/>
              <w:rPr>
                <w:rFonts w:ascii="仿宋" w:hAnsi="仿宋" w:eastAsia="仿宋"/>
                <w:b w:val="0"/>
                <w:bCs/>
                <w:szCs w:val="21"/>
              </w:rPr>
            </w:pPr>
          </w:p>
        </w:tc>
        <w:tc>
          <w:tcPr>
            <w:tcW w:w="2631" w:type="dxa"/>
          </w:tcPr>
          <w:p>
            <w:pPr>
              <w:spacing w:line="320" w:lineRule="exact"/>
              <w:rPr>
                <w:rFonts w:ascii="仿宋" w:hAnsi="仿宋" w:eastAsia="仿宋"/>
                <w:b w:val="0"/>
                <w:bCs/>
                <w:szCs w:val="21"/>
              </w:rPr>
            </w:pPr>
            <w:r>
              <w:rPr>
                <w:rFonts w:hint="eastAsia" w:ascii="仿宋" w:hAnsi="仿宋" w:eastAsia="仿宋"/>
                <w:b w:val="0"/>
                <w:bCs/>
                <w:szCs w:val="21"/>
              </w:rPr>
              <w:t>靠垫尺寸（长×宽×高）：840mm×330mm×70mm ，允差：±20mm。</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035" w:type="dxa"/>
          </w:tcPr>
          <w:p>
            <w:pPr>
              <w:spacing w:line="320" w:lineRule="exact"/>
              <w:rPr>
                <w:rFonts w:ascii="仿宋" w:hAnsi="仿宋" w:eastAsia="仿宋"/>
                <w:b w:val="0"/>
                <w:bCs/>
                <w:szCs w:val="21"/>
              </w:rPr>
            </w:pPr>
          </w:p>
        </w:tc>
        <w:tc>
          <w:tcPr>
            <w:tcW w:w="2631" w:type="dxa"/>
          </w:tcPr>
          <w:p>
            <w:pPr>
              <w:spacing w:line="320" w:lineRule="exact"/>
              <w:rPr>
                <w:rFonts w:ascii="仿宋" w:hAnsi="仿宋" w:eastAsia="仿宋"/>
                <w:b w:val="0"/>
                <w:bCs/>
                <w:szCs w:val="21"/>
              </w:rPr>
            </w:pPr>
            <w:r>
              <w:rPr>
                <w:rFonts w:hint="eastAsia" w:ascii="仿宋" w:hAnsi="仿宋" w:eastAsia="仿宋"/>
                <w:b w:val="0"/>
                <w:bCs/>
                <w:szCs w:val="21"/>
              </w:rPr>
              <w:t>训练器支架角度调节范围： 0°～80°，允差±2°。</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035" w:type="dxa"/>
          </w:tcPr>
          <w:p>
            <w:pPr>
              <w:spacing w:line="320" w:lineRule="exact"/>
              <w:rPr>
                <w:rFonts w:ascii="仿宋" w:hAnsi="仿宋" w:eastAsia="仿宋"/>
                <w:b w:val="0"/>
                <w:bCs/>
                <w:szCs w:val="21"/>
              </w:rPr>
            </w:pPr>
          </w:p>
        </w:tc>
        <w:tc>
          <w:tcPr>
            <w:tcW w:w="2631" w:type="dxa"/>
          </w:tcPr>
          <w:p>
            <w:pPr>
              <w:spacing w:line="320" w:lineRule="exact"/>
              <w:rPr>
                <w:rFonts w:ascii="仿宋" w:hAnsi="仿宋" w:eastAsia="仿宋"/>
                <w:b w:val="0"/>
                <w:bCs/>
                <w:szCs w:val="21"/>
              </w:rPr>
            </w:pPr>
            <w:r>
              <w:rPr>
                <w:rFonts w:hint="eastAsia" w:ascii="仿宋" w:hAnsi="仿宋" w:eastAsia="仿宋"/>
                <w:b w:val="0"/>
                <w:bCs/>
                <w:szCs w:val="21"/>
              </w:rPr>
              <w:t>阻尼装置参数：阻尼力量1～12档可调，最大阻尼力≥160kg。</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1035" w:type="dxa"/>
          </w:tcPr>
          <w:p>
            <w:pPr>
              <w:spacing w:line="320" w:lineRule="exact"/>
              <w:rPr>
                <w:rFonts w:ascii="仿宋" w:hAnsi="仿宋" w:eastAsia="仿宋"/>
                <w:b w:val="0"/>
                <w:bCs/>
                <w:szCs w:val="21"/>
              </w:rPr>
            </w:pPr>
          </w:p>
        </w:tc>
        <w:tc>
          <w:tcPr>
            <w:tcW w:w="263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035" w:type="dxa"/>
          </w:tcPr>
          <w:p>
            <w:pPr>
              <w:spacing w:line="320" w:lineRule="exact"/>
              <w:rPr>
                <w:rFonts w:ascii="仿宋" w:hAnsi="仿宋" w:eastAsia="仿宋"/>
                <w:b w:val="0"/>
                <w:bCs/>
                <w:szCs w:val="21"/>
              </w:rPr>
            </w:pPr>
          </w:p>
        </w:tc>
        <w:tc>
          <w:tcPr>
            <w:tcW w:w="263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035" w:type="dxa"/>
          </w:tcPr>
          <w:p>
            <w:pPr>
              <w:spacing w:line="320" w:lineRule="exact"/>
              <w:rPr>
                <w:rFonts w:ascii="仿宋" w:hAnsi="仿宋" w:eastAsia="仿宋"/>
                <w:b w:val="0"/>
                <w:bCs/>
                <w:szCs w:val="21"/>
              </w:rPr>
            </w:pPr>
          </w:p>
        </w:tc>
        <w:tc>
          <w:tcPr>
            <w:tcW w:w="263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976" w:type="dxa"/>
          </w:tcPr>
          <w:p>
            <w:pPr>
              <w:spacing w:line="320" w:lineRule="exact"/>
              <w:rPr>
                <w:rFonts w:ascii="仿宋" w:hAnsi="仿宋" w:eastAsia="仿宋"/>
                <w:b w:val="0"/>
                <w:bCs/>
                <w:szCs w:val="21"/>
              </w:rPr>
            </w:pPr>
          </w:p>
        </w:tc>
        <w:tc>
          <w:tcPr>
            <w:tcW w:w="756" w:type="dxa"/>
          </w:tcPr>
          <w:p>
            <w:pPr>
              <w:spacing w:line="320" w:lineRule="exact"/>
              <w:rPr>
                <w:rFonts w:ascii="仿宋" w:hAnsi="仿宋" w:eastAsia="仿宋"/>
                <w:b w:val="0"/>
                <w:bCs/>
                <w:szCs w:val="21"/>
              </w:rPr>
            </w:pPr>
          </w:p>
        </w:tc>
        <w:tc>
          <w:tcPr>
            <w:tcW w:w="1814" w:type="dxa"/>
          </w:tcPr>
          <w:p>
            <w:pPr>
              <w:spacing w:line="320" w:lineRule="exact"/>
              <w:rPr>
                <w:rFonts w:ascii="仿宋" w:hAnsi="仿宋" w:eastAsia="仿宋"/>
                <w:b w:val="0"/>
                <w:bCs/>
                <w:szCs w:val="21"/>
              </w:rPr>
            </w:pPr>
          </w:p>
        </w:tc>
        <w:tc>
          <w:tcPr>
            <w:tcW w:w="1793"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2068F7"/>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2023-08-14T08:27:25Z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2EE4E2D10BB94B03A6E60AD738345BD9_13</vt:lpwstr>
  </property>
  <property fmtid="{D5CDD505-2E9C-101B-9397-08002B2CF9AE}" pid="4" name="commondata">
    <vt:lpwstr>eyJoZGlkIjoiNzljOTE0MDRlMmUyY2M3ZGQ4Nzk0OWRiOWI1OGE3ZmYifQ==</vt:lpwstr>
  </property>
</Properties>
</file>