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拟购</w:t>
      </w:r>
      <w:r>
        <w:rPr>
          <w:rFonts w:hint="eastAsia" w:ascii="黑体" w:hAnsi="黑体" w:eastAsia="黑体"/>
          <w:sz w:val="36"/>
          <w:szCs w:val="36"/>
        </w:rPr>
        <w:t>手术视频录像系统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高清摄像机1台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计算机工作站及录像采集软件1套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适用于手术显微手术下的录像采集；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高清摄像机：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摄像头和摄像主机分体式设计，超小型摄像头便于安装在显微镜上；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摄像头感光元件：≥3晶片感光元件；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感光元件尺寸≥1/3英寸（每晶片尺寸）；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水平分辨率≥1000线；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灵敏度≥2000 lx/F14；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手术显微镜转接口.焦距为50mm. X-Y轴位置可以调整.保持术野在视频中心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手术显微镜分光器. 可选适合各类手术显微镜；视频接口光圈连续调节，获得最佳景深效果和图像亮度；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信噪比≥54 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数字化影像输出，输出影像格式分辨率≥1920*1080；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具有自动电子快门、自动白平衡、自动曝光控制功能；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具有画面冻结功能，通过高质量的静像观察手术细节；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具有4种场景功能，可预先设定其性能和功能，根据不同类型手术进行切换；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具有HD-SDI， S-Video，DVI-D等输出接口。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计算机工作站及录像采集软件：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高清采集卡可无损采集记录影像信号摄像机输出的1080P等格式信号，支持Full HD 1920x1080p／60fps高分辨率。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品牌计算机，配置要求：戴尔商用台式机CPU，INTELi5，内存8GB，硬盘2T；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液晶IPS显示器尺寸≥24英寸液晶显示器，分辨率≥1920×1080；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录像软件：录入手术相关信息，存储、查询、统计、编辑等功能支持录像时暂停，暂停后恢复录像，成为一个录像文件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具有拍照、录像等数据记录方式；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具有MPEG-4等录像文件存储格式及JPEG等图片文件存储格式；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具有影像剪辑编辑、压缩、查询患者影像数据功能；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GB" w:eastAsia="zh-CN"/>
              </w:rPr>
              <w:t>具有USB数据导出接口；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748D3"/>
    <w:multiLevelType w:val="singleLevel"/>
    <w:tmpl w:val="93A748D3"/>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433C1C"/>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2023-09-18T01:26:39Z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