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8"/>
          <w:rFonts w:hint="eastAsia" w:ascii="仿宋_GB2312" w:hAnsi="仿宋_GB2312" w:eastAsia="仿宋_GB2312" w:cs="仿宋_GB2312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六安市中医院货架零星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</w:rPr>
        <w:t>询价文件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根据&lt;&lt;中华人民共和国政府采购法&gt;&gt;等相关规定,六安市中医院就下列所需货物服务进行询价采购。此次所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购物品</w:t>
      </w:r>
      <w:r>
        <w:rPr>
          <w:rFonts w:hint="eastAsia" w:ascii="仿宋_GB2312" w:hAnsi="仿宋_GB2312" w:eastAsia="仿宋_GB2312" w:cs="仿宋_GB2312"/>
          <w:sz w:val="30"/>
          <w:szCs w:val="30"/>
        </w:rPr>
        <w:t>售后依据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货架</w:t>
      </w:r>
      <w:r>
        <w:rPr>
          <w:rFonts w:hint="eastAsia" w:ascii="仿宋_GB2312" w:hAnsi="仿宋_GB2312" w:eastAsia="仿宋_GB2312" w:cs="仿宋_GB2312"/>
          <w:sz w:val="30"/>
          <w:szCs w:val="30"/>
        </w:rPr>
        <w:t>询价文件</w:t>
      </w:r>
    </w:p>
    <w:p>
      <w:pPr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3002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货架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3个，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本年度内按需供货并遵照成交单价据实结算。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</w:p>
    <w:tbl>
      <w:tblPr>
        <w:tblStyle w:val="4"/>
        <w:tblW w:w="9242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951"/>
        <w:gridCol w:w="812"/>
        <w:gridCol w:w="1213"/>
        <w:gridCol w:w="1212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</w:tc>
        <w:tc>
          <w:tcPr>
            <w:tcW w:w="29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单价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1623060" cy="1184910"/>
                  <wp:effectExtent l="0" t="0" r="15240" b="15240"/>
                  <wp:docPr id="3" name="图片 3" descr="c53060432559b776c8d51cf4246d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53060432559b776c8d51cf4246d0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045" t="75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23060" cy="118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1100*350*1800，分五层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立柱厚度30*50*1.0mm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横梁厚度30*50*1.0mm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板层厚度≥0.6mm</w:t>
            </w:r>
          </w:p>
          <w:p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每层承重≥100kg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工艺：塑粉喷塑 防锈蚀处理。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颜色：白色</w:t>
            </w:r>
          </w:p>
          <w:p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材质：角钢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报价应包含税票运输及人工费用，保质期内免费维修。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单位盖章：                       总计：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大写：（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:00 整，如第一询价中标方所送货物质量存在问题，影响我方正常使用。我方有权退货并选择第二询价中标方进行供货。在使用过程中因乙方产品质量问题导致我方人员受伤，其一切责任及费用均由乙方承担并有权退货。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7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7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519C424C"/>
    <w:rsid w:val="0BE83000"/>
    <w:rsid w:val="16E75A7B"/>
    <w:rsid w:val="462E094B"/>
    <w:rsid w:val="519C424C"/>
    <w:rsid w:val="7423420D"/>
    <w:rsid w:val="7D5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532</Characters>
  <Lines>0</Lines>
  <Paragraphs>0</Paragraphs>
  <TotalTime>1</TotalTime>
  <ScaleCrop>false</ScaleCrop>
  <LinksUpToDate>false</LinksUpToDate>
  <CharactersWithSpaces>650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2023-02-10T07:11:00Z</dcterms:created>
  <dc:creator>张淼</dc:creator>
  <cp:lastModifiedBy>张淼</cp:lastModifiedBy>
  <dcterms:modified xsi:type="dcterms:W3CDTF">2023-02-10T09:15:35Z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7D646843342E4A2AA332D142FBD30691</vt:lpwstr>
  </property>
</Properties>
</file>