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b/>
          <w:color w:val="000000" w:themeColor="text1"/>
          <w:sz w:val="32"/>
          <w:szCs w:val="32"/>
          <w:highlight w:val="none"/>
          <w:u w:val="single"/>
        </w:rPr>
        <w:t>等速下肢屈伸康复训练器</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23"/>
        <w:gridCol w:w="986"/>
        <w:gridCol w:w="2976"/>
        <w:gridCol w:w="931"/>
        <w:gridCol w:w="729"/>
        <w:gridCol w:w="1701"/>
        <w:gridCol w:w="16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82"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56"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814"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793"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3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63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7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56" w:type="dxa"/>
            <w:vMerge w:val="continue"/>
          </w:tcPr>
          <w:p>
            <w:pPr>
              <w:spacing w:line="320" w:lineRule="exact"/>
              <w:rPr>
                <w:rFonts w:ascii="仿宋" w:hAnsi="仿宋" w:eastAsia="仿宋"/>
                <w:b w:val="0"/>
                <w:bCs/>
                <w:szCs w:val="21"/>
              </w:rPr>
            </w:pPr>
          </w:p>
        </w:tc>
        <w:tc>
          <w:tcPr>
            <w:tcW w:w="1814" w:type="dxa"/>
            <w:vMerge w:val="continue"/>
          </w:tcPr>
          <w:p>
            <w:pPr>
              <w:spacing w:line="320" w:lineRule="exact"/>
              <w:rPr>
                <w:rFonts w:ascii="仿宋" w:hAnsi="仿宋" w:eastAsia="仿宋"/>
                <w:b w:val="0"/>
                <w:bCs/>
                <w:szCs w:val="21"/>
              </w:rPr>
            </w:pPr>
          </w:p>
        </w:tc>
        <w:tc>
          <w:tcPr>
            <w:tcW w:w="1793"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numPr>
                <w:ilvl w:val="0"/>
                <w:numId w:val="2"/>
              </w:numPr>
              <w:spacing w:line="320" w:lineRule="exact"/>
              <w:ind w:left="425" w:leftChars="0" w:hanging="425" w:firstLineChars="0"/>
              <w:rPr>
                <w:rFonts w:ascii="仿宋" w:hAnsi="仿宋" w:eastAsia="仿宋"/>
                <w:b w:val="0"/>
                <w:bCs/>
                <w:szCs w:val="21"/>
              </w:rPr>
            </w:pPr>
          </w:p>
        </w:tc>
        <w:tc>
          <w:tcPr>
            <w:tcW w:w="1035" w:type="dxa"/>
          </w:tcPr>
          <w:p>
            <w:pPr>
              <w:spacing w:line="320" w:lineRule="exact"/>
              <w:rPr>
                <w:rFonts w:ascii="仿宋" w:hAnsi="仿宋" w:eastAsia="仿宋"/>
                <w:b w:val="0"/>
                <w:bCs/>
                <w:szCs w:val="21"/>
              </w:rPr>
            </w:pPr>
          </w:p>
        </w:tc>
        <w:tc>
          <w:tcPr>
            <w:tcW w:w="263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长×宽×高：1110mm×610mm×1320mm，允差：</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CN" w:bidi="ar-SA"/>
              </w:rPr>
              <w:t>20mm。</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numPr>
                <w:ilvl w:val="0"/>
                <w:numId w:val="2"/>
              </w:numPr>
              <w:spacing w:line="320" w:lineRule="exact"/>
              <w:ind w:left="425" w:leftChars="0" w:hanging="425" w:firstLineChars="0"/>
              <w:rPr>
                <w:rFonts w:ascii="仿宋" w:hAnsi="仿宋" w:eastAsia="仿宋"/>
                <w:b w:val="0"/>
                <w:bCs/>
                <w:szCs w:val="21"/>
              </w:rPr>
            </w:pPr>
          </w:p>
        </w:tc>
        <w:tc>
          <w:tcPr>
            <w:tcW w:w="1035" w:type="dxa"/>
          </w:tcPr>
          <w:p>
            <w:pPr>
              <w:spacing w:line="320" w:lineRule="exact"/>
              <w:rPr>
                <w:rFonts w:ascii="仿宋" w:hAnsi="仿宋" w:eastAsia="仿宋"/>
                <w:b w:val="0"/>
                <w:bCs/>
                <w:szCs w:val="21"/>
              </w:rPr>
            </w:pPr>
          </w:p>
        </w:tc>
        <w:tc>
          <w:tcPr>
            <w:tcW w:w="263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坐垫尺寸（长×宽×高）：430mm×330mm×50mm，允差：</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CN" w:bidi="ar-SA"/>
              </w:rPr>
              <w:t>20mm。</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numPr>
                <w:ilvl w:val="0"/>
                <w:numId w:val="2"/>
              </w:numPr>
              <w:spacing w:line="320" w:lineRule="exact"/>
              <w:ind w:left="425" w:leftChars="0" w:hanging="425" w:firstLineChars="0"/>
              <w:rPr>
                <w:rFonts w:ascii="仿宋" w:hAnsi="仿宋" w:eastAsia="仿宋"/>
                <w:b w:val="0"/>
                <w:bCs/>
                <w:szCs w:val="21"/>
              </w:rPr>
            </w:pPr>
          </w:p>
        </w:tc>
        <w:tc>
          <w:tcPr>
            <w:tcW w:w="1035" w:type="dxa"/>
          </w:tcPr>
          <w:p>
            <w:pPr>
              <w:spacing w:line="320" w:lineRule="exact"/>
              <w:rPr>
                <w:rFonts w:ascii="仿宋" w:hAnsi="仿宋" w:eastAsia="仿宋"/>
                <w:b w:val="0"/>
                <w:bCs/>
                <w:szCs w:val="21"/>
              </w:rPr>
            </w:pPr>
          </w:p>
        </w:tc>
        <w:tc>
          <w:tcPr>
            <w:tcW w:w="263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靠垫尺寸（长×宽×高）：840mm×330mm×70mm ，允差：</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CN" w:bidi="ar-SA"/>
              </w:rPr>
              <w:t>20mm。</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numPr>
                <w:ilvl w:val="0"/>
                <w:numId w:val="2"/>
              </w:numPr>
              <w:spacing w:line="320" w:lineRule="exact"/>
              <w:ind w:left="425" w:leftChars="0" w:hanging="425" w:firstLineChars="0"/>
              <w:rPr>
                <w:rFonts w:ascii="仿宋" w:hAnsi="仿宋" w:eastAsia="仿宋"/>
                <w:b w:val="0"/>
                <w:bCs/>
                <w:szCs w:val="21"/>
              </w:rPr>
            </w:pPr>
          </w:p>
        </w:tc>
        <w:tc>
          <w:tcPr>
            <w:tcW w:w="1035" w:type="dxa"/>
          </w:tcPr>
          <w:p>
            <w:pPr>
              <w:spacing w:line="320" w:lineRule="exact"/>
              <w:rPr>
                <w:rFonts w:ascii="仿宋" w:hAnsi="仿宋" w:eastAsia="仿宋"/>
                <w:b w:val="0"/>
                <w:bCs/>
                <w:szCs w:val="21"/>
              </w:rPr>
            </w:pPr>
          </w:p>
        </w:tc>
        <w:tc>
          <w:tcPr>
            <w:tcW w:w="263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训练器支架角度调节范围： 0°～80°，允差±2°。</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numPr>
                <w:ilvl w:val="0"/>
                <w:numId w:val="2"/>
              </w:numPr>
              <w:spacing w:line="320" w:lineRule="exact"/>
              <w:ind w:left="425" w:leftChars="0" w:hanging="425" w:firstLineChars="0"/>
              <w:rPr>
                <w:rFonts w:ascii="仿宋" w:hAnsi="仿宋" w:eastAsia="仿宋"/>
                <w:b w:val="0"/>
                <w:bCs/>
                <w:szCs w:val="21"/>
              </w:rPr>
            </w:pPr>
          </w:p>
        </w:tc>
        <w:tc>
          <w:tcPr>
            <w:tcW w:w="1035" w:type="dxa"/>
          </w:tcPr>
          <w:p>
            <w:pPr>
              <w:spacing w:line="320" w:lineRule="exact"/>
              <w:rPr>
                <w:rFonts w:ascii="仿宋" w:hAnsi="仿宋" w:eastAsia="仿宋"/>
                <w:b w:val="0"/>
                <w:bCs/>
                <w:szCs w:val="21"/>
              </w:rPr>
            </w:pPr>
          </w:p>
        </w:tc>
        <w:tc>
          <w:tcPr>
            <w:tcW w:w="263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5、阻尼装置参数：阻尼力量1～12档可调，最大阻尼力≥160kg。</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numPr>
                <w:ilvl w:val="0"/>
                <w:numId w:val="2"/>
              </w:numPr>
              <w:spacing w:line="320" w:lineRule="exact"/>
              <w:ind w:left="425" w:leftChars="0" w:hanging="425" w:firstLineChars="0"/>
              <w:rPr>
                <w:rFonts w:ascii="仿宋" w:hAnsi="仿宋" w:eastAsia="仿宋"/>
                <w:b w:val="0"/>
                <w:bCs/>
                <w:szCs w:val="21"/>
              </w:rPr>
            </w:pPr>
          </w:p>
        </w:tc>
        <w:tc>
          <w:tcPr>
            <w:tcW w:w="1035" w:type="dxa"/>
          </w:tcPr>
          <w:p>
            <w:pPr>
              <w:spacing w:line="320" w:lineRule="exact"/>
              <w:rPr>
                <w:rFonts w:ascii="仿宋" w:hAnsi="仿宋" w:eastAsia="仿宋"/>
                <w:b w:val="0"/>
                <w:bCs/>
                <w:szCs w:val="21"/>
              </w:rPr>
            </w:pPr>
          </w:p>
        </w:tc>
        <w:tc>
          <w:tcPr>
            <w:tcW w:w="263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适用于</w:t>
            </w:r>
            <w:r>
              <w:rPr>
                <w:rFonts w:hint="eastAsia" w:ascii="仿宋" w:hAnsi="仿宋" w:eastAsia="仿宋" w:cs="仿宋"/>
                <w:b w:val="0"/>
                <w:bCs w:val="0"/>
                <w:kern w:val="2"/>
                <w:sz w:val="24"/>
                <w:szCs w:val="24"/>
                <w:lang w:val="en-US" w:eastAsia="zh-CN" w:bidi="ar-SA"/>
              </w:rPr>
              <w:t>患者进行腿部的康复训练</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numPr>
                <w:ilvl w:val="0"/>
                <w:numId w:val="2"/>
              </w:numPr>
              <w:spacing w:line="320" w:lineRule="exact"/>
              <w:ind w:left="425" w:leftChars="0" w:hanging="425" w:firstLineChars="0"/>
              <w:rPr>
                <w:rFonts w:ascii="仿宋" w:hAnsi="仿宋" w:eastAsia="仿宋"/>
                <w:b w:val="0"/>
                <w:bCs/>
                <w:szCs w:val="21"/>
              </w:rPr>
            </w:pPr>
          </w:p>
        </w:tc>
        <w:tc>
          <w:tcPr>
            <w:tcW w:w="1035" w:type="dxa"/>
          </w:tcPr>
          <w:p>
            <w:pPr>
              <w:spacing w:line="320" w:lineRule="exact"/>
              <w:rPr>
                <w:rFonts w:ascii="仿宋" w:hAnsi="仿宋" w:eastAsia="仿宋"/>
                <w:b w:val="0"/>
                <w:bCs/>
                <w:szCs w:val="21"/>
              </w:rPr>
            </w:pPr>
          </w:p>
        </w:tc>
        <w:tc>
          <w:tcPr>
            <w:tcW w:w="263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训练肌肉：往上训练股四头肌，往下训练股二头肌、臀大肌。</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numPr>
                <w:ilvl w:val="0"/>
                <w:numId w:val="2"/>
              </w:numPr>
              <w:spacing w:line="320" w:lineRule="exact"/>
              <w:ind w:left="425" w:leftChars="0" w:hanging="425" w:firstLineChars="0"/>
              <w:rPr>
                <w:rFonts w:ascii="仿宋" w:hAnsi="仿宋" w:eastAsia="仿宋"/>
                <w:b w:val="0"/>
                <w:bCs/>
                <w:szCs w:val="21"/>
              </w:rPr>
            </w:pPr>
          </w:p>
        </w:tc>
        <w:tc>
          <w:tcPr>
            <w:tcW w:w="1035" w:type="dxa"/>
          </w:tcPr>
          <w:p>
            <w:pPr>
              <w:spacing w:line="320" w:lineRule="exact"/>
              <w:rPr>
                <w:rFonts w:ascii="仿宋" w:hAnsi="仿宋" w:eastAsia="仿宋"/>
                <w:b w:val="0"/>
                <w:bCs/>
                <w:szCs w:val="21"/>
              </w:rPr>
            </w:pPr>
          </w:p>
        </w:tc>
        <w:tc>
          <w:tcPr>
            <w:tcW w:w="263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训练效果：强化大腿肌力，增强站立稳定性，提高日常生活活动能力；降低走路跌倒的风险。</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numPr>
                <w:ilvl w:val="0"/>
                <w:numId w:val="2"/>
              </w:numPr>
              <w:spacing w:line="320" w:lineRule="exact"/>
              <w:ind w:left="425" w:leftChars="0" w:hanging="425" w:firstLineChars="0"/>
              <w:rPr>
                <w:rFonts w:ascii="仿宋" w:hAnsi="仿宋" w:eastAsia="仿宋"/>
                <w:b w:val="0"/>
                <w:bCs/>
                <w:szCs w:val="21"/>
              </w:rPr>
            </w:pPr>
          </w:p>
        </w:tc>
        <w:tc>
          <w:tcPr>
            <w:tcW w:w="1035" w:type="dxa"/>
          </w:tcPr>
          <w:p>
            <w:pPr>
              <w:spacing w:line="320" w:lineRule="exact"/>
              <w:rPr>
                <w:rFonts w:ascii="仿宋" w:hAnsi="仿宋" w:eastAsia="仿宋"/>
                <w:b w:val="0"/>
                <w:bCs/>
                <w:szCs w:val="21"/>
              </w:rPr>
            </w:pPr>
          </w:p>
        </w:tc>
        <w:tc>
          <w:tcPr>
            <w:tcW w:w="263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开始姿势：双脚与骨盆同宽，臀部、背部紧贴座椅，膝窝、小腿远程紧贴靠垫，过程中保持脊椎良好体线</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CN" w:bidi="ar-SA"/>
              </w:rPr>
              <w:t>收腹、肩胛骨内收下压、背打直、收下巴</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CN" w:bidi="ar-SA"/>
              </w:rPr>
              <w:t>，眼睛直视前方，双手握住握把，保持踝关节背屈</w:t>
            </w:r>
            <w:r>
              <w:rPr>
                <w:rFonts w:hint="default" w:ascii="仿宋" w:hAnsi="仿宋" w:eastAsia="仿宋" w:cs="仿宋"/>
                <w:b w:val="0"/>
                <w:bCs w:val="0"/>
                <w:kern w:val="2"/>
                <w:sz w:val="24"/>
                <w:szCs w:val="24"/>
                <w:lang w:val="en-US" w:eastAsia="zh-CN" w:bidi="ar-SA"/>
              </w:rPr>
              <w:t>90</w:t>
            </w:r>
            <w:r>
              <w:rPr>
                <w:rFonts w:hint="eastAsia" w:ascii="仿宋" w:hAnsi="仿宋" w:eastAsia="仿宋" w:cs="仿宋"/>
                <w:b w:val="0"/>
                <w:bCs w:val="0"/>
                <w:kern w:val="2"/>
                <w:sz w:val="24"/>
                <w:szCs w:val="24"/>
                <w:lang w:val="en-US" w:eastAsia="zh-CN" w:bidi="ar-SA"/>
              </w:rPr>
              <w:t>度。</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numPr>
                <w:ilvl w:val="0"/>
                <w:numId w:val="2"/>
              </w:numPr>
              <w:spacing w:line="320" w:lineRule="exact"/>
              <w:ind w:left="425" w:leftChars="0" w:hanging="425" w:firstLineChars="0"/>
              <w:rPr>
                <w:rFonts w:ascii="仿宋" w:hAnsi="仿宋" w:eastAsia="仿宋"/>
                <w:b w:val="0"/>
                <w:bCs/>
                <w:szCs w:val="21"/>
              </w:rPr>
            </w:pPr>
          </w:p>
        </w:tc>
        <w:tc>
          <w:tcPr>
            <w:tcW w:w="1035" w:type="dxa"/>
          </w:tcPr>
          <w:p>
            <w:pPr>
              <w:spacing w:line="320" w:lineRule="exact"/>
              <w:rPr>
                <w:rFonts w:ascii="仿宋" w:hAnsi="仿宋" w:eastAsia="仿宋"/>
                <w:b w:val="0"/>
                <w:bCs/>
                <w:szCs w:val="21"/>
              </w:rPr>
            </w:pPr>
          </w:p>
        </w:tc>
        <w:tc>
          <w:tcPr>
            <w:tcW w:w="2631"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动作范围：往上到小腿接近平行地面</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CN" w:bidi="ar-SA"/>
              </w:rPr>
              <w:t>微屈</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CN" w:bidi="ar-SA"/>
              </w:rPr>
              <w:t>，往下至开始位置。</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numPr>
                <w:ilvl w:val="0"/>
                <w:numId w:val="2"/>
              </w:numPr>
              <w:spacing w:line="320" w:lineRule="exact"/>
              <w:ind w:left="425" w:leftChars="0" w:hanging="425" w:firstLineChars="0"/>
              <w:rPr>
                <w:rFonts w:ascii="仿宋" w:hAnsi="仿宋" w:eastAsia="仿宋"/>
                <w:b w:val="0"/>
                <w:bCs/>
                <w:szCs w:val="21"/>
              </w:rPr>
            </w:pPr>
          </w:p>
        </w:tc>
        <w:tc>
          <w:tcPr>
            <w:tcW w:w="1035" w:type="dxa"/>
          </w:tcPr>
          <w:p>
            <w:pPr>
              <w:spacing w:line="320" w:lineRule="exact"/>
              <w:rPr>
                <w:rFonts w:ascii="仿宋" w:hAnsi="仿宋" w:eastAsia="仿宋"/>
                <w:b w:val="0"/>
                <w:bCs/>
                <w:szCs w:val="21"/>
              </w:rPr>
            </w:pPr>
          </w:p>
        </w:tc>
        <w:tc>
          <w:tcPr>
            <w:tcW w:w="263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bookmarkStart w:id="0" w:name="_GoBack"/>
            <w:bookmarkEnd w:id="0"/>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numPr>
                <w:ilvl w:val="0"/>
                <w:numId w:val="2"/>
              </w:numPr>
              <w:spacing w:line="320" w:lineRule="exact"/>
              <w:ind w:left="425" w:leftChars="0" w:hanging="425" w:firstLineChars="0"/>
              <w:rPr>
                <w:rFonts w:ascii="仿宋" w:hAnsi="仿宋" w:eastAsia="仿宋"/>
                <w:b w:val="0"/>
                <w:bCs/>
                <w:szCs w:val="21"/>
              </w:rPr>
            </w:pPr>
          </w:p>
        </w:tc>
        <w:tc>
          <w:tcPr>
            <w:tcW w:w="1035" w:type="dxa"/>
          </w:tcPr>
          <w:p>
            <w:pPr>
              <w:spacing w:line="320" w:lineRule="exact"/>
              <w:rPr>
                <w:rFonts w:ascii="仿宋" w:hAnsi="仿宋" w:eastAsia="仿宋"/>
                <w:b w:val="0"/>
                <w:bCs/>
                <w:szCs w:val="21"/>
              </w:rPr>
            </w:pPr>
          </w:p>
        </w:tc>
        <w:tc>
          <w:tcPr>
            <w:tcW w:w="263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DF1F1"/>
    <w:multiLevelType w:val="singleLevel"/>
    <w:tmpl w:val="AB5DF1F1"/>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5EA28BE"/>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6640D3"/>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1533</Words>
  <Characters>1633</Characters>
  <Lines>6</Lines>
  <Paragraphs>1</Paragraphs>
  <TotalTime>0</TotalTime>
  <ScaleCrop>false</ScaleCrop>
  <LinksUpToDate>false</LinksUpToDate>
  <CharactersWithSpaces>1781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2022-10-03T02:24:18Z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