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400" w:firstLineChars="500"/>
        <w:rPr>
          <w:rFonts w:ascii="仿宋" w:hAnsi="仿宋" w:eastAsia="仿宋"/>
          <w:sz w:val="32"/>
          <w:szCs w:val="32"/>
        </w:rPr>
      </w:pPr>
      <w:r>
        <w:rPr>
          <w:rFonts w:hint="eastAsia" w:asciiTheme="majorEastAsia" w:hAnsiTheme="majorEastAsia" w:eastAsiaTheme="majorEastAsia"/>
          <w:sz w:val="28"/>
          <w:szCs w:val="28"/>
          <w:u w:val="single"/>
        </w:rPr>
        <w:t>静脉药物调配机器人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Theme="majorEastAsia" w:hAnsiTheme="majorEastAsia" w:eastAsiaTheme="majorEastAsia"/>
                <w:color w:val="auto"/>
                <w:sz w:val="28"/>
                <w:szCs w:val="28"/>
                <w:lang w:eastAsia="zh-CN"/>
              </w:rPr>
              <w:t>在密闭环境下，</w:t>
            </w:r>
            <w:r>
              <w:rPr>
                <w:rFonts w:hint="eastAsia" w:asciiTheme="majorEastAsia" w:hAnsiTheme="majorEastAsia" w:eastAsiaTheme="majorEastAsia"/>
                <w:color w:val="auto"/>
                <w:sz w:val="28"/>
                <w:szCs w:val="28"/>
              </w:rPr>
              <w:t>设备占地面积小，一体式独立使用</w:t>
            </w:r>
            <w:r>
              <w:rPr>
                <w:rFonts w:hint="eastAsia" w:asciiTheme="majorEastAsia" w:hAnsiTheme="majorEastAsia" w:eastAsiaTheme="majorEastAsia"/>
                <w:color w:val="auto"/>
                <w:sz w:val="28"/>
                <w:szCs w:val="28"/>
                <w:lang w:eastAsia="zh-CN"/>
              </w:rPr>
              <w:t>（不需要</w:t>
            </w:r>
            <w:r>
              <w:rPr>
                <w:rFonts w:hint="eastAsia" w:asciiTheme="majorEastAsia" w:hAnsiTheme="majorEastAsia" w:eastAsiaTheme="majorEastAsia"/>
                <w:color w:val="auto"/>
                <w:sz w:val="28"/>
                <w:szCs w:val="28"/>
                <w:lang w:val="en-US" w:eastAsia="zh-CN"/>
              </w:rPr>
              <w:t>配置生物安全柜</w:t>
            </w:r>
            <w:r>
              <w:rPr>
                <w:rFonts w:hint="eastAsia" w:asciiTheme="majorEastAsia" w:hAnsiTheme="majorEastAsia" w:eastAsiaTheme="majorEastAsia"/>
                <w:color w:val="auto"/>
                <w:sz w:val="28"/>
                <w:szCs w:val="28"/>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Theme="majorEastAsia" w:hAnsiTheme="majorEastAsia" w:eastAsiaTheme="majorEastAsia"/>
                <w:color w:val="auto"/>
                <w:sz w:val="28"/>
                <w:szCs w:val="28"/>
              </w:rPr>
              <w:t>可</w:t>
            </w:r>
            <w:r>
              <w:rPr>
                <w:rFonts w:hint="eastAsia" w:asciiTheme="majorEastAsia" w:hAnsiTheme="majorEastAsia" w:eastAsiaTheme="majorEastAsia"/>
                <w:color w:val="auto"/>
                <w:sz w:val="28"/>
                <w:szCs w:val="28"/>
                <w:lang w:eastAsia="zh-CN"/>
              </w:rPr>
              <w:t>全</w:t>
            </w:r>
            <w:r>
              <w:rPr>
                <w:rFonts w:hint="eastAsia" w:asciiTheme="majorEastAsia" w:hAnsiTheme="majorEastAsia" w:eastAsiaTheme="majorEastAsia"/>
                <w:color w:val="auto"/>
                <w:sz w:val="28"/>
                <w:szCs w:val="28"/>
              </w:rPr>
              <w:t>自动调配</w:t>
            </w:r>
            <w:r>
              <w:rPr>
                <w:rFonts w:hint="eastAsia" w:asciiTheme="majorEastAsia" w:hAnsiTheme="majorEastAsia" w:eastAsiaTheme="majorEastAsia"/>
                <w:color w:val="auto"/>
                <w:sz w:val="28"/>
                <w:szCs w:val="28"/>
                <w:lang w:eastAsia="zh-CN"/>
              </w:rPr>
              <w:t>静脉用危害药品</w:t>
            </w:r>
            <w:r>
              <w:rPr>
                <w:rFonts w:hint="eastAsia" w:asciiTheme="majorEastAsia" w:hAnsiTheme="majorEastAsia" w:eastAsiaTheme="majorEastAsia"/>
                <w:color w:val="auto"/>
                <w:sz w:val="28"/>
                <w:szCs w:val="28"/>
              </w:rPr>
              <w:t>、有利于职业防护，设备自带层流净化、紫外线消毒、温度、湿度监测警示系统等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Theme="majorEastAsia" w:hAnsiTheme="majorEastAsia" w:eastAsiaTheme="majorEastAsia"/>
                <w:color w:val="auto"/>
                <w:sz w:val="28"/>
                <w:szCs w:val="28"/>
                <w:lang w:eastAsia="zh-CN"/>
              </w:rPr>
              <w:t>设备可调配各种规格、各种品牌抗肿瘤化疗药品（安瓿和西林瓶）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Theme="majorEastAsia" w:hAnsiTheme="majorEastAsia" w:eastAsiaTheme="majorEastAsia"/>
                <w:color w:val="auto"/>
                <w:sz w:val="28"/>
                <w:szCs w:val="28"/>
                <w:lang w:eastAsia="zh-CN"/>
              </w:rPr>
              <w:t>具有处方扫描和信息自动获取功能，调配全流程信息可溯源</w:t>
            </w:r>
            <w:bookmarkStart w:id="0" w:name="_GoBack"/>
            <w:bookmarkEnd w:id="0"/>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8D287E"/>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1145</Words>
  <Characters>1177</Characters>
  <Lines>6</Lines>
  <Paragraphs>1</Paragraphs>
  <TotalTime>0</TotalTime>
  <ScaleCrop>false</ScaleCrop>
  <LinksUpToDate>false</LinksUpToDate>
  <CharactersWithSpaces>1380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2022-07-13T09:18:36Z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