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离心机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1"/>
        <w:gridCol w:w="1095"/>
        <w:gridCol w:w="2211"/>
        <w:gridCol w:w="1030"/>
        <w:gridCol w:w="789"/>
        <w:gridCol w:w="1952"/>
        <w:gridCol w:w="19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7"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52"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07"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9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9" w:type="dxa"/>
            <w:vMerge w:val="continue"/>
          </w:tcPr>
          <w:p>
            <w:pPr>
              <w:spacing w:line="320" w:lineRule="exact"/>
              <w:rPr>
                <w:rFonts w:ascii="仿宋" w:hAnsi="仿宋" w:eastAsia="仿宋"/>
                <w:b w:val="0"/>
                <w:bCs/>
                <w:szCs w:val="21"/>
              </w:rPr>
            </w:pPr>
          </w:p>
        </w:tc>
        <w:tc>
          <w:tcPr>
            <w:tcW w:w="1952" w:type="dxa"/>
            <w:vMerge w:val="continue"/>
          </w:tcPr>
          <w:p>
            <w:pPr>
              <w:spacing w:line="320" w:lineRule="exact"/>
              <w:rPr>
                <w:rFonts w:ascii="仿宋" w:hAnsi="仿宋" w:eastAsia="仿宋"/>
                <w:b w:val="0"/>
                <w:bCs/>
                <w:szCs w:val="21"/>
              </w:rPr>
            </w:pPr>
          </w:p>
        </w:tc>
        <w:tc>
          <w:tcPr>
            <w:tcW w:w="1907"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微电脑控制、液晶显示；</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采用交流变频电机驱动，运行宁静</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，整机噪音小于</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55dB</w:t>
            </w:r>
            <w:r>
              <w:rPr>
                <w:rFonts w:hint="eastAsia" w:asciiTheme="majorEastAsia" w:hAnsiTheme="majorEastAsia" w:eastAsiaTheme="majorEastAsia" w:cstheme="majorEastAsia"/>
                <w:b w:val="0"/>
                <w:bCs w:val="0"/>
                <w:i w:val="0"/>
                <w:iCs w:val="0"/>
                <w:caps w:val="0"/>
                <w:color w:val="auto"/>
                <w:spacing w:val="0"/>
                <w:sz w:val="21"/>
                <w:szCs w:val="21"/>
                <w:shd w:val="clear" w:fill="FFFFFF"/>
              </w:rPr>
              <w:t>；</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color w:val="auto"/>
                <w:sz w:val="21"/>
                <w:szCs w:val="21"/>
              </w:rPr>
              <w:t>最高转速</w:t>
            </w:r>
            <w:r>
              <w:rPr>
                <w:rFonts w:hint="eastAsia" w:asciiTheme="majorEastAsia" w:hAnsiTheme="majorEastAsia" w:eastAsiaTheme="majorEastAsia" w:cstheme="majorEastAsia"/>
                <w:b w:val="0"/>
                <w:bCs w:val="0"/>
                <w:color w:val="auto"/>
                <w:sz w:val="21"/>
                <w:szCs w:val="21"/>
                <w:lang w:eastAsia="zh-CN"/>
              </w:rPr>
              <w:t>：</w:t>
            </w:r>
            <w:r>
              <w:rPr>
                <w:rFonts w:hint="eastAsia" w:asciiTheme="majorEastAsia" w:hAnsiTheme="majorEastAsia" w:eastAsiaTheme="majorEastAsia" w:cstheme="majorEastAsia"/>
                <w:b w:val="0"/>
                <w:bCs w:val="0"/>
                <w:color w:val="auto"/>
                <w:sz w:val="21"/>
                <w:szCs w:val="21"/>
                <w:lang w:val="en-US" w:eastAsia="zh-CN"/>
              </w:rPr>
              <w:t>45</w:t>
            </w:r>
            <w:r>
              <w:rPr>
                <w:rFonts w:hint="eastAsia" w:asciiTheme="majorEastAsia" w:hAnsiTheme="majorEastAsia" w:eastAsiaTheme="majorEastAsia" w:cstheme="majorEastAsia"/>
                <w:b w:val="0"/>
                <w:bCs w:val="0"/>
                <w:color w:val="auto"/>
                <w:sz w:val="21"/>
                <w:szCs w:val="21"/>
              </w:rPr>
              <w:t>00rpm</w:t>
            </w:r>
            <w:r>
              <w:rPr>
                <w:rFonts w:hint="eastAsia" w:asciiTheme="majorEastAsia" w:hAnsiTheme="majorEastAsia" w:eastAsiaTheme="majorEastAsia" w:cstheme="majorEastAsia"/>
                <w:b w:val="0"/>
                <w:bCs w:val="0"/>
                <w:color w:val="auto"/>
                <w:sz w:val="21"/>
                <w:szCs w:val="21"/>
                <w:lang w:eastAsia="zh-CN"/>
              </w:rPr>
              <w:t>；快速升</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降（</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0-3000r/min,</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lang w:val="en-US" w:eastAsia="zh-CN"/>
              </w:rPr>
              <w:t>5秒</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提供</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多</w:t>
            </w:r>
            <w:r>
              <w:rPr>
                <w:rFonts w:hint="eastAsia" w:asciiTheme="majorEastAsia" w:hAnsiTheme="majorEastAsia" w:eastAsiaTheme="majorEastAsia" w:cstheme="majorEastAsia"/>
                <w:b w:val="0"/>
                <w:bCs w:val="0"/>
                <w:i w:val="0"/>
                <w:iCs w:val="0"/>
                <w:caps w:val="0"/>
                <w:color w:val="auto"/>
                <w:spacing w:val="0"/>
                <w:sz w:val="21"/>
                <w:szCs w:val="21"/>
                <w:shd w:val="clear" w:fill="FFFFFF"/>
              </w:rPr>
              <w:t>种工作模式选择，可自由编程、调用；</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转速/离心力可相互设定、同步显示；</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点动功能，可短暂离心；</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电动安全门锁，运行更安全可靠；</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自动平衡补偿，无需配平，停机无回荡；</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exact"/>
              <w:ind w:left="0" w:leftChars="0" w:right="0" w:rightChars="0" w:firstLine="0" w:firstLineChars="0"/>
              <w:rPr>
                <w:rFonts w:ascii="仿宋" w:hAnsi="仿宋" w:eastAsia="仿宋"/>
                <w:b w:val="0"/>
                <w:bCs/>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全钢制结构，</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经久耐用</w:t>
            </w:r>
            <w:r>
              <w:rPr>
                <w:rFonts w:hint="eastAsia" w:asciiTheme="majorEastAsia" w:hAnsiTheme="majorEastAsia" w:eastAsiaTheme="majorEastAsia" w:cstheme="majorEastAsia"/>
                <w:b w:val="0"/>
                <w:bCs w:val="0"/>
                <w:i w:val="0"/>
                <w:iCs w:val="0"/>
                <w:caps w:val="0"/>
                <w:color w:val="auto"/>
                <w:spacing w:val="0"/>
                <w:sz w:val="21"/>
                <w:szCs w:val="21"/>
                <w:shd w:val="clear" w:fill="FFFFFF"/>
              </w:rPr>
              <w:t>。</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bidi w:val="0"/>
              <w:spacing w:line="320" w:lineRule="exact"/>
              <w:rPr>
                <w:rFonts w:ascii="仿宋" w:hAnsi="仿宋" w:eastAsia="仿宋"/>
                <w:b w:val="0"/>
                <w:bCs/>
                <w:szCs w:val="21"/>
              </w:rPr>
            </w:pPr>
            <w:r>
              <w:rPr>
                <w:rFonts w:hint="eastAsia" w:asciiTheme="majorEastAsia" w:hAnsiTheme="majorEastAsia" w:eastAsiaTheme="majorEastAsia" w:cstheme="majorEastAsia"/>
                <w:b w:val="0"/>
                <w:bCs w:val="0"/>
                <w:color w:val="auto"/>
                <w:sz w:val="21"/>
                <w:szCs w:val="21"/>
              </w:rPr>
              <w:t>转子最大容量</w:t>
            </w:r>
            <w:r>
              <w:rPr>
                <w:rFonts w:hint="eastAsia" w:asciiTheme="majorEastAsia" w:hAnsiTheme="majorEastAsia" w:eastAsiaTheme="majorEastAsia" w:cstheme="majorEastAsia"/>
                <w:b w:val="0"/>
                <w:bCs w:val="0"/>
                <w:color w:val="auto"/>
                <w:sz w:val="21"/>
                <w:szCs w:val="21"/>
                <w:lang w:val="en-US" w:eastAsia="zh-CN"/>
              </w:rPr>
              <w:t>10ml*12，适用于</w:t>
            </w:r>
            <w:r>
              <w:rPr>
                <w:rFonts w:hint="eastAsia" w:asciiTheme="majorEastAsia" w:hAnsiTheme="majorEastAsia" w:eastAsiaTheme="majorEastAsia" w:cstheme="majorEastAsia"/>
                <w:b w:val="0"/>
                <w:bCs w:val="0"/>
                <w:color w:val="auto"/>
                <w:sz w:val="21"/>
                <w:szCs w:val="21"/>
              </w:rPr>
              <w:t>Φ</w:t>
            </w:r>
            <w:r>
              <w:rPr>
                <w:rFonts w:hint="eastAsia" w:asciiTheme="majorEastAsia" w:hAnsiTheme="majorEastAsia" w:eastAsiaTheme="majorEastAsia" w:cstheme="majorEastAsia"/>
                <w:b w:val="0"/>
                <w:bCs w:val="0"/>
                <w:color w:val="auto"/>
                <w:sz w:val="21"/>
                <w:szCs w:val="21"/>
                <w:lang w:val="en-US" w:eastAsia="zh-CN"/>
              </w:rPr>
              <w:t>12*75mm和</w:t>
            </w:r>
            <w:r>
              <w:rPr>
                <w:rFonts w:hint="eastAsia" w:asciiTheme="majorEastAsia" w:hAnsiTheme="majorEastAsia" w:eastAsiaTheme="majorEastAsia" w:cstheme="majorEastAsia"/>
                <w:b w:val="0"/>
                <w:bCs w:val="0"/>
                <w:color w:val="auto"/>
                <w:sz w:val="21"/>
                <w:szCs w:val="21"/>
              </w:rPr>
              <w:t>Φ</w:t>
            </w:r>
            <w:r>
              <w:rPr>
                <w:rFonts w:hint="eastAsia" w:asciiTheme="majorEastAsia" w:hAnsiTheme="majorEastAsia" w:eastAsiaTheme="majorEastAsia" w:cstheme="majorEastAsia"/>
                <w:b w:val="0"/>
                <w:bCs w:val="0"/>
                <w:color w:val="auto"/>
                <w:sz w:val="21"/>
                <w:szCs w:val="21"/>
                <w:lang w:val="en-US" w:eastAsia="zh-CN"/>
              </w:rPr>
              <w:t>12*100mm试管使用，放取方便；</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bidi w:val="0"/>
              <w:spacing w:line="320" w:lineRule="exact"/>
              <w:rPr>
                <w:rFonts w:ascii="仿宋" w:hAnsi="仿宋" w:eastAsia="仿宋"/>
                <w:b w:val="0"/>
                <w:bCs/>
                <w:szCs w:val="21"/>
              </w:rPr>
            </w:pPr>
            <w:r>
              <w:rPr>
                <w:rFonts w:hint="eastAsia" w:asciiTheme="majorEastAsia" w:hAnsiTheme="majorEastAsia" w:eastAsiaTheme="majorEastAsia" w:cstheme="majorEastAsia"/>
                <w:b w:val="0"/>
                <w:bCs w:val="0"/>
                <w:color w:val="auto"/>
                <w:sz w:val="21"/>
                <w:szCs w:val="21"/>
              </w:rPr>
              <w:t>定时范围</w:t>
            </w:r>
            <w:r>
              <w:rPr>
                <w:rFonts w:hint="eastAsia" w:asciiTheme="majorEastAsia" w:hAnsiTheme="majorEastAsia" w:eastAsiaTheme="majorEastAsia" w:cstheme="majorEastAsia"/>
                <w:b w:val="0"/>
                <w:bCs w:val="0"/>
                <w:color w:val="auto"/>
                <w:sz w:val="21"/>
                <w:szCs w:val="21"/>
                <w:lang w:eastAsia="zh-CN"/>
              </w:rPr>
              <w:t>：</w:t>
            </w:r>
            <w:r>
              <w:rPr>
                <w:rFonts w:hint="eastAsia" w:asciiTheme="majorEastAsia" w:hAnsiTheme="majorEastAsia" w:eastAsiaTheme="majorEastAsia" w:cstheme="majorEastAsia"/>
                <w:b w:val="0"/>
                <w:bCs w:val="0"/>
                <w:color w:val="auto"/>
                <w:sz w:val="21"/>
                <w:szCs w:val="21"/>
              </w:rPr>
              <w:t>1sec~99h59mim59sec/可连续运行或点动运行</w:t>
            </w:r>
            <w:r>
              <w:rPr>
                <w:rFonts w:hint="eastAsia" w:asciiTheme="majorEastAsia" w:hAnsiTheme="majorEastAsia" w:eastAsiaTheme="majorEastAsia" w:cstheme="majorEastAsia"/>
                <w:b w:val="0"/>
                <w:bCs w:val="0"/>
                <w:color w:val="auto"/>
                <w:sz w:val="21"/>
                <w:szCs w:val="21"/>
                <w:lang w:eastAsia="zh-CN"/>
              </w:rPr>
              <w:t>；</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tcPr>
          <w:p>
            <w:pPr>
              <w:numPr>
                <w:ilvl w:val="0"/>
                <w:numId w:val="2"/>
              </w:numPr>
              <w:spacing w:line="320" w:lineRule="exact"/>
              <w:ind w:left="425" w:leftChars="0" w:hanging="425" w:firstLineChars="0"/>
              <w:rPr>
                <w:rFonts w:ascii="仿宋" w:hAnsi="仿宋" w:eastAsia="仿宋"/>
                <w:b w:val="0"/>
                <w:bCs/>
                <w:szCs w:val="21"/>
              </w:rPr>
            </w:pPr>
          </w:p>
        </w:tc>
        <w:tc>
          <w:tcPr>
            <w:tcW w:w="1095" w:type="dxa"/>
          </w:tcPr>
          <w:p>
            <w:pPr>
              <w:spacing w:line="320" w:lineRule="exact"/>
              <w:rPr>
                <w:rFonts w:ascii="仿宋" w:hAnsi="仿宋" w:eastAsia="仿宋"/>
                <w:b w:val="0"/>
                <w:bCs/>
                <w:szCs w:val="21"/>
              </w:rPr>
            </w:pPr>
          </w:p>
        </w:tc>
        <w:tc>
          <w:tcPr>
            <w:tcW w:w="2211" w:type="dxa"/>
          </w:tcPr>
          <w:p>
            <w:pPr>
              <w:bidi w:val="0"/>
              <w:spacing w:line="320" w:lineRule="exact"/>
              <w:rPr>
                <w:rFonts w:ascii="仿宋" w:hAnsi="仿宋" w:eastAsia="仿宋"/>
                <w:b w:val="0"/>
                <w:bCs/>
                <w:szCs w:val="21"/>
              </w:rPr>
            </w:pPr>
            <w:r>
              <w:rPr>
                <w:rFonts w:hint="eastAsia" w:asciiTheme="majorEastAsia" w:hAnsiTheme="majorEastAsia" w:eastAsiaTheme="majorEastAsia" w:cstheme="majorEastAsia"/>
                <w:b w:val="0"/>
                <w:bCs w:val="0"/>
                <w:color w:val="auto"/>
                <w:sz w:val="21"/>
                <w:szCs w:val="21"/>
                <w:lang w:val="en-US" w:eastAsia="zh-CN"/>
              </w:rPr>
              <w:t>转速精度：</w:t>
            </w:r>
            <w:r>
              <w:rPr>
                <w:rFonts w:hint="eastAsia" w:asciiTheme="majorEastAsia" w:hAnsiTheme="majorEastAsia" w:eastAsiaTheme="majorEastAsia" w:cstheme="majorEastAsia"/>
                <w:b w:val="0"/>
                <w:bCs w:val="0"/>
                <w:color w:val="auto"/>
                <w:sz w:val="21"/>
                <w:szCs w:val="21"/>
              </w:rPr>
              <w:t>±</w:t>
            </w:r>
            <w:r>
              <w:rPr>
                <w:rFonts w:hint="eastAsia" w:asciiTheme="majorEastAsia" w:hAnsiTheme="majorEastAsia" w:eastAsiaTheme="majorEastAsia" w:cstheme="majorEastAsia"/>
                <w:b w:val="0"/>
                <w:bCs w:val="0"/>
                <w:color w:val="auto"/>
                <w:sz w:val="21"/>
                <w:szCs w:val="21"/>
                <w:lang w:val="en-US" w:eastAsia="zh-CN"/>
              </w:rPr>
              <w:t>2</w:t>
            </w:r>
            <w:r>
              <w:rPr>
                <w:rFonts w:hint="eastAsia" w:asciiTheme="majorEastAsia" w:hAnsiTheme="majorEastAsia" w:eastAsiaTheme="majorEastAsia" w:cstheme="majorEastAsia"/>
                <w:b w:val="0"/>
                <w:bCs w:val="0"/>
                <w:color w:val="auto"/>
                <w:sz w:val="21"/>
                <w:szCs w:val="21"/>
              </w:rPr>
              <w:t>0rpm</w:t>
            </w:r>
          </w:p>
        </w:tc>
        <w:tc>
          <w:tcPr>
            <w:tcW w:w="1030"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2" w:type="dxa"/>
          </w:tcPr>
          <w:p>
            <w:pPr>
              <w:spacing w:line="320" w:lineRule="exact"/>
              <w:rPr>
                <w:rFonts w:ascii="仿宋" w:hAnsi="仿宋" w:eastAsia="仿宋"/>
                <w:b w:val="0"/>
                <w:bCs/>
                <w:szCs w:val="21"/>
              </w:rPr>
            </w:pPr>
          </w:p>
        </w:tc>
        <w:tc>
          <w:tcPr>
            <w:tcW w:w="1907"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AE343"/>
    <w:multiLevelType w:val="singleLevel"/>
    <w:tmpl w:val="FEBAE343"/>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9425E77"/>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3</TotalTime>
  <ScaleCrop>false</ScaleCrop>
  <LinksUpToDate>false</LinksUpToDate>
  <CharactersWithSpaces>1386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2022-06-08T02:17:10Z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