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sz w:val="30"/>
          <w:szCs w:val="30"/>
        </w:rPr>
        <w:t>六安市中医院水电</w:t>
      </w:r>
      <w:r>
        <w:rPr>
          <w:rFonts w:hint="eastAsia" w:asciiTheme="majorEastAsia" w:hAnsiTheme="majorEastAsia" w:eastAsiaTheme="majorEastAsia"/>
          <w:sz w:val="30"/>
          <w:szCs w:val="30"/>
          <w:lang w:eastAsia="zh-CN"/>
        </w:rPr>
        <w:t>、空调</w:t>
      </w:r>
      <w:r>
        <w:rPr>
          <w:rFonts w:hint="eastAsia" w:asciiTheme="majorEastAsia" w:hAnsiTheme="majorEastAsia" w:eastAsiaTheme="majorEastAsia"/>
          <w:sz w:val="30"/>
          <w:szCs w:val="30"/>
        </w:rPr>
        <w:t>耗材项目比选采购公告（第</w:t>
      </w:r>
      <w:r>
        <w:rPr>
          <w:rFonts w:hint="eastAsia" w:asciiTheme="majorEastAsia" w:hAnsiTheme="majorEastAsia" w:eastAsiaTheme="majorEastAsia"/>
          <w:sz w:val="30"/>
          <w:szCs w:val="30"/>
          <w:lang w:val="en-US" w:eastAsia="zh-CN"/>
        </w:rPr>
        <w:t>5</w:t>
      </w:r>
      <w:r>
        <w:rPr>
          <w:rFonts w:hint="eastAsia" w:asciiTheme="majorEastAsia" w:hAnsiTheme="majorEastAsia" w:eastAsiaTheme="majorEastAsia"/>
          <w:sz w:val="30"/>
          <w:szCs w:val="30"/>
        </w:rPr>
        <w:t>次）</w:t>
      </w:r>
    </w:p>
    <w:p>
      <w:pPr>
        <w:jc w:val="center"/>
        <w:rPr>
          <w:rFonts w:asciiTheme="majorEastAsia" w:hAnsiTheme="majorEastAsia" w:eastAsiaTheme="majorEastAsia"/>
          <w:sz w:val="30"/>
          <w:szCs w:val="30"/>
        </w:rPr>
      </w:pPr>
    </w:p>
    <w:p>
      <w:pPr>
        <w:spacing w:line="360" w:lineRule="exact"/>
        <w:ind w:firstLine="480" w:firstLineChars="200"/>
        <w:rPr>
          <w:rFonts w:ascii="仿宋" w:hAnsi="仿宋" w:eastAsia="仿宋"/>
          <w:sz w:val="24"/>
          <w:szCs w:val="24"/>
        </w:rPr>
      </w:pPr>
      <w:r>
        <w:rPr>
          <w:rFonts w:hint="eastAsia" w:ascii="仿宋" w:hAnsi="仿宋" w:eastAsia="仿宋"/>
          <w:sz w:val="24"/>
          <w:szCs w:val="24"/>
        </w:rPr>
        <w:t>根据&lt;&lt;中华人民共和国政府采购法&gt;&gt;等相关规定，六安市中医院现就下列所需货物服务项目进行比选采购，欢迎符合相关条件的潜在供应商参加。</w:t>
      </w:r>
    </w:p>
    <w:p>
      <w:pPr>
        <w:spacing w:line="360" w:lineRule="exact"/>
        <w:ind w:firstLine="480" w:firstLineChars="200"/>
        <w:rPr>
          <w:rFonts w:hint="eastAsia" w:ascii="仿宋" w:hAnsi="仿宋" w:eastAsia="仿宋"/>
          <w:sz w:val="24"/>
          <w:szCs w:val="24"/>
        </w:rPr>
      </w:pPr>
      <w:r>
        <w:rPr>
          <w:rFonts w:hint="eastAsia" w:ascii="仿宋" w:hAnsi="仿宋" w:eastAsia="仿宋"/>
          <w:sz w:val="24"/>
          <w:szCs w:val="24"/>
        </w:rPr>
        <w:t>一、项目名称：水电</w:t>
      </w:r>
      <w:r>
        <w:rPr>
          <w:rFonts w:hint="eastAsia" w:ascii="仿宋" w:hAnsi="仿宋" w:eastAsia="仿宋"/>
          <w:sz w:val="24"/>
          <w:szCs w:val="24"/>
          <w:lang w:eastAsia="zh-CN"/>
        </w:rPr>
        <w:t>、空调</w:t>
      </w:r>
      <w:r>
        <w:rPr>
          <w:rFonts w:hint="eastAsia" w:ascii="仿宋" w:hAnsi="仿宋" w:eastAsia="仿宋"/>
          <w:sz w:val="24"/>
          <w:szCs w:val="24"/>
        </w:rPr>
        <w:t>耗材</w:t>
      </w:r>
    </w:p>
    <w:p>
      <w:pPr>
        <w:spacing w:line="360" w:lineRule="exact"/>
        <w:ind w:firstLine="480" w:firstLineChars="200"/>
        <w:rPr>
          <w:rFonts w:hint="default" w:ascii="仿宋" w:hAnsi="仿宋" w:eastAsia="仿宋"/>
          <w:sz w:val="24"/>
          <w:szCs w:val="24"/>
          <w:lang w:val="en-US" w:eastAsia="zh-CN"/>
        </w:rPr>
      </w:pPr>
      <w:r>
        <w:rPr>
          <w:rFonts w:hint="eastAsia" w:ascii="仿宋" w:hAnsi="仿宋" w:eastAsia="仿宋"/>
          <w:sz w:val="24"/>
          <w:szCs w:val="24"/>
        </w:rPr>
        <w:t>二、项目编号：LASZYY－ZBB2020</w:t>
      </w:r>
      <w:r>
        <w:rPr>
          <w:rFonts w:hint="eastAsia" w:ascii="仿宋" w:hAnsi="仿宋" w:eastAsia="仿宋"/>
          <w:sz w:val="24"/>
          <w:szCs w:val="24"/>
          <w:lang w:val="en-US" w:eastAsia="zh-CN"/>
        </w:rPr>
        <w:t>113-5</w:t>
      </w:r>
    </w:p>
    <w:p>
      <w:pPr>
        <w:spacing w:line="360" w:lineRule="exact"/>
        <w:ind w:firstLine="480" w:firstLineChars="200"/>
        <w:rPr>
          <w:rFonts w:hint="eastAsia" w:ascii="仿宋" w:hAnsi="仿宋" w:eastAsia="仿宋"/>
          <w:sz w:val="24"/>
          <w:szCs w:val="24"/>
          <w:lang w:val="en-US" w:eastAsia="zh-CN"/>
        </w:rPr>
      </w:pPr>
      <w:r>
        <w:rPr>
          <w:rFonts w:hint="eastAsia" w:ascii="仿宋" w:hAnsi="仿宋" w:eastAsia="仿宋"/>
          <w:sz w:val="24"/>
          <w:szCs w:val="24"/>
        </w:rPr>
        <w:t>三、采购数量：</w:t>
      </w:r>
      <w:r>
        <w:rPr>
          <w:rFonts w:hint="eastAsia" w:ascii="仿宋" w:hAnsi="仿宋" w:eastAsia="仿宋"/>
          <w:sz w:val="24"/>
          <w:szCs w:val="24"/>
          <w:lang w:val="en-US" w:eastAsia="zh-CN"/>
        </w:rPr>
        <w:t>详见比选文件</w:t>
      </w:r>
    </w:p>
    <w:p>
      <w:pPr>
        <w:spacing w:line="360" w:lineRule="exact"/>
        <w:ind w:firstLine="480" w:firstLineChars="200"/>
        <w:rPr>
          <w:rFonts w:ascii="仿宋" w:hAnsi="仿宋" w:eastAsia="仿宋"/>
          <w:sz w:val="24"/>
          <w:szCs w:val="24"/>
        </w:rPr>
      </w:pPr>
      <w:r>
        <w:rPr>
          <w:rFonts w:hint="eastAsia" w:ascii="仿宋" w:hAnsi="仿宋" w:eastAsia="仿宋"/>
          <w:sz w:val="24"/>
          <w:szCs w:val="24"/>
        </w:rPr>
        <w:t>四、投标人资格条件：</w:t>
      </w:r>
    </w:p>
    <w:p>
      <w:pPr>
        <w:spacing w:line="360" w:lineRule="exact"/>
        <w:ind w:firstLine="480" w:firstLineChars="200"/>
        <w:rPr>
          <w:rFonts w:ascii="仿宋" w:hAnsi="仿宋" w:eastAsia="仿宋"/>
          <w:sz w:val="24"/>
          <w:szCs w:val="24"/>
        </w:rPr>
      </w:pPr>
      <w:r>
        <w:rPr>
          <w:rFonts w:hint="eastAsia" w:ascii="仿宋" w:hAnsi="仿宋" w:eastAsia="仿宋"/>
          <w:sz w:val="24"/>
          <w:szCs w:val="24"/>
        </w:rPr>
        <w:t>符合《中华人民共和国政府采购法》第二十二条规定。</w:t>
      </w:r>
    </w:p>
    <w:p>
      <w:pPr>
        <w:spacing w:line="360" w:lineRule="exact"/>
        <w:ind w:firstLine="480" w:firstLineChars="200"/>
        <w:rPr>
          <w:rFonts w:ascii="仿宋" w:hAnsi="仿宋" w:eastAsia="仿宋"/>
          <w:sz w:val="24"/>
          <w:szCs w:val="24"/>
        </w:rPr>
      </w:pPr>
      <w:r>
        <w:rPr>
          <w:rFonts w:hint="eastAsia" w:ascii="仿宋" w:hAnsi="仿宋" w:eastAsia="仿宋"/>
          <w:sz w:val="24"/>
          <w:szCs w:val="24"/>
        </w:rPr>
        <w:t>具有生产、改装、销售该设备的能力和资质许可，投标产品符合国家行业规范标准；如为代理商，应取得制造商或具有授权的代理商针对本项目的唯一授权。</w:t>
      </w:r>
    </w:p>
    <w:p>
      <w:pPr>
        <w:spacing w:line="360" w:lineRule="exact"/>
        <w:ind w:firstLine="480" w:firstLineChars="200"/>
        <w:rPr>
          <w:rFonts w:ascii="仿宋" w:hAnsi="仿宋" w:eastAsia="仿宋"/>
          <w:sz w:val="24"/>
          <w:szCs w:val="24"/>
        </w:rPr>
      </w:pPr>
      <w:r>
        <w:rPr>
          <w:rFonts w:hint="eastAsia" w:ascii="仿宋" w:hAnsi="仿宋" w:eastAsia="仿宋"/>
          <w:sz w:val="24"/>
          <w:szCs w:val="24"/>
        </w:rPr>
        <w:t>以上资质文件待成交后提供原件查验。</w:t>
      </w:r>
    </w:p>
    <w:p>
      <w:pPr>
        <w:spacing w:line="360" w:lineRule="exact"/>
        <w:ind w:firstLine="480" w:firstLineChars="200"/>
        <w:rPr>
          <w:rFonts w:ascii="仿宋" w:hAnsi="仿宋" w:eastAsia="仿宋"/>
          <w:sz w:val="24"/>
          <w:szCs w:val="24"/>
        </w:rPr>
      </w:pPr>
      <w:r>
        <w:rPr>
          <w:rFonts w:hint="eastAsia" w:ascii="仿宋" w:hAnsi="仿宋" w:eastAsia="仿宋"/>
          <w:sz w:val="24"/>
          <w:szCs w:val="24"/>
        </w:rPr>
        <w:t>五、招标文件有效获取网址：</w:t>
      </w:r>
    </w:p>
    <w:p>
      <w:pPr>
        <w:spacing w:line="360" w:lineRule="exact"/>
        <w:ind w:firstLine="482" w:firstLineChars="200"/>
        <w:rPr>
          <w:rFonts w:ascii="仿宋" w:hAnsi="仿宋" w:eastAsia="仿宋"/>
          <w:b/>
          <w:sz w:val="24"/>
          <w:szCs w:val="24"/>
        </w:rPr>
      </w:pPr>
      <w:r>
        <w:rPr>
          <w:rFonts w:hint="eastAsia" w:ascii="仿宋" w:hAnsi="仿宋" w:eastAsia="仿宋"/>
          <w:b/>
          <w:sz w:val="24"/>
          <w:szCs w:val="24"/>
        </w:rPr>
        <w:t>免费且有效下载网址：优质采云采购平台（</w:t>
      </w:r>
      <w:r>
        <w:rPr>
          <w:rFonts w:ascii="仿宋" w:hAnsi="仿宋" w:eastAsia="仿宋"/>
          <w:b/>
          <w:sz w:val="24"/>
          <w:szCs w:val="24"/>
        </w:rPr>
        <w:t>https://www.youzhicai.com/</w:t>
      </w:r>
      <w:r>
        <w:rPr>
          <w:rFonts w:hint="eastAsia" w:ascii="仿宋" w:hAnsi="仿宋" w:eastAsia="仿宋"/>
          <w:b/>
          <w:sz w:val="24"/>
          <w:szCs w:val="24"/>
        </w:rPr>
        <w:t>）</w:t>
      </w:r>
    </w:p>
    <w:p>
      <w:pPr>
        <w:spacing w:line="360" w:lineRule="exact"/>
        <w:ind w:firstLine="482" w:firstLineChars="200"/>
        <w:rPr>
          <w:rFonts w:ascii="仿宋" w:hAnsi="仿宋" w:eastAsia="仿宋"/>
          <w:b/>
          <w:sz w:val="24"/>
          <w:szCs w:val="24"/>
        </w:rPr>
      </w:pPr>
      <w:r>
        <w:rPr>
          <w:rFonts w:hint="eastAsia" w:ascii="仿宋" w:hAnsi="仿宋" w:eastAsia="仿宋"/>
          <w:b/>
          <w:sz w:val="24"/>
          <w:szCs w:val="24"/>
        </w:rPr>
        <w:t>供应商作为投标主体在优质采云采购平台参与医院项目投标时享有以下权利：</w:t>
      </w:r>
    </w:p>
    <w:p>
      <w:pPr>
        <w:spacing w:line="360" w:lineRule="exact"/>
        <w:ind w:firstLine="480" w:firstLineChars="200"/>
        <w:rPr>
          <w:rFonts w:ascii="仿宋" w:hAnsi="仿宋" w:eastAsia="仿宋"/>
          <w:sz w:val="24"/>
          <w:szCs w:val="24"/>
        </w:rPr>
      </w:pPr>
      <w:r>
        <w:rPr>
          <w:rFonts w:hint="eastAsia" w:ascii="仿宋" w:hAnsi="仿宋" w:eastAsia="仿宋"/>
          <w:sz w:val="24"/>
          <w:szCs w:val="24"/>
        </w:rPr>
        <w:t>（一）免费注册为该平台会员且免年费；</w:t>
      </w:r>
    </w:p>
    <w:p>
      <w:pPr>
        <w:spacing w:line="360" w:lineRule="exact"/>
        <w:ind w:firstLine="480" w:firstLineChars="200"/>
        <w:rPr>
          <w:rFonts w:ascii="仿宋" w:hAnsi="仿宋" w:eastAsia="仿宋"/>
          <w:sz w:val="24"/>
          <w:szCs w:val="24"/>
        </w:rPr>
      </w:pPr>
      <w:r>
        <w:rPr>
          <w:rFonts w:hint="eastAsia" w:ascii="仿宋" w:hAnsi="仿宋" w:eastAsia="仿宋"/>
          <w:sz w:val="24"/>
          <w:szCs w:val="24"/>
        </w:rPr>
        <w:t>（二）无偿且无差别：1、查看医院发布的采购公告，2、下载</w:t>
      </w:r>
      <w:r>
        <w:rPr>
          <w:rFonts w:hint="eastAsia" w:ascii="仿宋" w:hAnsi="仿宋" w:eastAsia="仿宋"/>
          <w:sz w:val="24"/>
          <w:szCs w:val="24"/>
          <w:lang w:eastAsia="zh-CN"/>
        </w:rPr>
        <w:t>比选采购</w:t>
      </w:r>
      <w:r>
        <w:rPr>
          <w:rFonts w:hint="eastAsia" w:ascii="仿宋" w:hAnsi="仿宋" w:eastAsia="仿宋"/>
          <w:sz w:val="24"/>
          <w:szCs w:val="24"/>
        </w:rPr>
        <w:t>文件，3、完成电子版投标文件报名上传工作；</w:t>
      </w:r>
    </w:p>
    <w:p>
      <w:pPr>
        <w:spacing w:line="360" w:lineRule="exact"/>
        <w:ind w:firstLine="480" w:firstLineChars="200"/>
        <w:rPr>
          <w:rFonts w:ascii="仿宋" w:hAnsi="仿宋" w:eastAsia="仿宋"/>
          <w:sz w:val="24"/>
          <w:szCs w:val="24"/>
        </w:rPr>
      </w:pPr>
      <w:r>
        <w:rPr>
          <w:rFonts w:hint="eastAsia" w:ascii="仿宋" w:hAnsi="仿宋" w:eastAsia="仿宋"/>
          <w:sz w:val="24"/>
          <w:szCs w:val="24"/>
        </w:rPr>
        <w:t>（三）第一中</w:t>
      </w:r>
      <w:r>
        <w:rPr>
          <w:rFonts w:hint="eastAsia" w:ascii="仿宋" w:hAnsi="仿宋" w:eastAsia="仿宋"/>
          <w:sz w:val="24"/>
          <w:szCs w:val="24"/>
          <w:lang w:eastAsia="zh-CN"/>
        </w:rPr>
        <w:t>选推荐</w:t>
      </w:r>
      <w:r>
        <w:rPr>
          <w:rFonts w:hint="eastAsia" w:ascii="仿宋" w:hAnsi="仿宋" w:eastAsia="仿宋"/>
          <w:sz w:val="24"/>
          <w:szCs w:val="24"/>
        </w:rPr>
        <w:t>候选人在公示无异议后仅须向平台一次性缴纳技术服务费300元/项目；</w:t>
      </w:r>
    </w:p>
    <w:p>
      <w:pPr>
        <w:spacing w:line="360" w:lineRule="exact"/>
        <w:ind w:firstLine="480" w:firstLineChars="200"/>
        <w:rPr>
          <w:rFonts w:ascii="仿宋" w:hAnsi="仿宋" w:eastAsia="仿宋"/>
          <w:sz w:val="24"/>
          <w:szCs w:val="24"/>
        </w:rPr>
      </w:pPr>
      <w:r>
        <w:rPr>
          <w:rFonts w:hint="eastAsia" w:ascii="仿宋" w:hAnsi="仿宋" w:eastAsia="仿宋"/>
          <w:sz w:val="24"/>
          <w:szCs w:val="24"/>
        </w:rPr>
        <w:t>（四）上述如有不实之处，请于招标办联系，另：潜在供应商未在优质采平台下载</w:t>
      </w:r>
      <w:r>
        <w:rPr>
          <w:rFonts w:hint="eastAsia" w:ascii="仿宋" w:hAnsi="仿宋" w:eastAsia="仿宋"/>
          <w:sz w:val="24"/>
          <w:szCs w:val="24"/>
          <w:lang w:eastAsia="zh-CN"/>
        </w:rPr>
        <w:t>比选采购</w:t>
      </w:r>
      <w:r>
        <w:rPr>
          <w:rFonts w:hint="eastAsia" w:ascii="仿宋" w:hAnsi="仿宋" w:eastAsia="仿宋"/>
          <w:sz w:val="24"/>
          <w:szCs w:val="24"/>
        </w:rPr>
        <w:t>文件并线上报名和提交电子版投标文件视同无效投标；</w:t>
      </w:r>
    </w:p>
    <w:p>
      <w:pPr>
        <w:spacing w:line="360" w:lineRule="exact"/>
        <w:ind w:firstLine="480" w:firstLineChars="200"/>
        <w:rPr>
          <w:rFonts w:ascii="仿宋" w:hAnsi="仿宋" w:eastAsia="仿宋"/>
          <w:sz w:val="24"/>
          <w:szCs w:val="24"/>
        </w:rPr>
      </w:pPr>
      <w:r>
        <w:rPr>
          <w:rFonts w:hint="eastAsia" w:ascii="仿宋" w:hAnsi="仿宋" w:eastAsia="仿宋"/>
          <w:sz w:val="24"/>
          <w:szCs w:val="24"/>
        </w:rPr>
        <w:t>六、投标文件接收：</w:t>
      </w:r>
    </w:p>
    <w:p>
      <w:pPr>
        <w:spacing w:line="360" w:lineRule="exact"/>
        <w:ind w:firstLine="480" w:firstLineChars="200"/>
        <w:rPr>
          <w:rFonts w:ascii="仿宋" w:hAnsi="仿宋" w:eastAsia="仿宋"/>
          <w:sz w:val="24"/>
          <w:szCs w:val="24"/>
        </w:rPr>
      </w:pPr>
      <w:r>
        <w:rPr>
          <w:rFonts w:hint="eastAsia" w:ascii="仿宋" w:hAnsi="仿宋" w:eastAsia="仿宋"/>
          <w:sz w:val="24"/>
          <w:szCs w:val="24"/>
        </w:rPr>
        <w:t>1、供应商首先在优质采平台完成线上报名和提交电子版投标文件，其次将纸质版标书（正本贰份）密封装订邮寄至招标办或开标现场递交，递交截止（开标）时间:202</w:t>
      </w:r>
      <w:r>
        <w:rPr>
          <w:rFonts w:hint="eastAsia" w:ascii="仿宋" w:hAnsi="仿宋" w:eastAsia="仿宋"/>
          <w:sz w:val="24"/>
          <w:szCs w:val="24"/>
          <w:lang w:val="en-US" w:eastAsia="zh-CN"/>
        </w:rPr>
        <w:t>1</w:t>
      </w:r>
      <w:r>
        <w:rPr>
          <w:rFonts w:hint="eastAsia" w:ascii="仿宋" w:hAnsi="仿宋" w:eastAsia="仿宋"/>
          <w:sz w:val="24"/>
          <w:szCs w:val="24"/>
        </w:rPr>
        <w:t>年</w:t>
      </w:r>
      <w:r>
        <w:rPr>
          <w:rFonts w:hint="eastAsia" w:ascii="仿宋" w:hAnsi="仿宋" w:eastAsia="仿宋"/>
          <w:sz w:val="24"/>
          <w:szCs w:val="24"/>
          <w:lang w:val="en-US" w:eastAsia="zh-CN"/>
        </w:rPr>
        <w:t>6</w:t>
      </w:r>
      <w:r>
        <w:rPr>
          <w:rFonts w:hint="eastAsia" w:ascii="仿宋" w:hAnsi="仿宋" w:eastAsia="仿宋"/>
          <w:sz w:val="24"/>
          <w:szCs w:val="24"/>
        </w:rPr>
        <w:t>月</w:t>
      </w:r>
      <w:r>
        <w:rPr>
          <w:rFonts w:hint="eastAsia" w:ascii="仿宋" w:hAnsi="仿宋" w:eastAsia="仿宋"/>
          <w:sz w:val="24"/>
          <w:szCs w:val="24"/>
          <w:lang w:val="en-US" w:eastAsia="zh-CN"/>
        </w:rPr>
        <w:t>3</w:t>
      </w:r>
      <w:r>
        <w:rPr>
          <w:rFonts w:hint="eastAsia" w:ascii="仿宋" w:hAnsi="仿宋" w:eastAsia="仿宋"/>
          <w:sz w:val="24"/>
          <w:szCs w:val="24"/>
        </w:rPr>
        <w:t>日15:00时前。</w:t>
      </w:r>
    </w:p>
    <w:p>
      <w:pPr>
        <w:spacing w:line="360" w:lineRule="exact"/>
        <w:ind w:firstLine="480" w:firstLineChars="200"/>
        <w:rPr>
          <w:rFonts w:ascii="仿宋" w:hAnsi="仿宋" w:eastAsia="仿宋"/>
          <w:sz w:val="24"/>
          <w:szCs w:val="24"/>
        </w:rPr>
      </w:pPr>
      <w:r>
        <w:rPr>
          <w:rFonts w:hint="eastAsia" w:ascii="仿宋" w:hAnsi="仿宋" w:eastAsia="仿宋"/>
          <w:sz w:val="24"/>
          <w:szCs w:val="24"/>
        </w:rPr>
        <w:t>2、送达地址</w:t>
      </w:r>
    </w:p>
    <w:p>
      <w:pPr>
        <w:spacing w:line="360" w:lineRule="exact"/>
        <w:ind w:firstLine="480" w:firstLineChars="200"/>
        <w:rPr>
          <w:rFonts w:ascii="仿宋" w:hAnsi="仿宋" w:eastAsia="仿宋"/>
          <w:sz w:val="24"/>
          <w:szCs w:val="24"/>
        </w:rPr>
      </w:pPr>
      <w:r>
        <w:rPr>
          <w:rFonts w:hint="eastAsia" w:ascii="仿宋" w:hAnsi="仿宋" w:eastAsia="仿宋"/>
          <w:sz w:val="24"/>
          <w:szCs w:val="24"/>
        </w:rPr>
        <w:t>开标地址：六安市中医院A座住院部20楼第一会议室；</w:t>
      </w:r>
    </w:p>
    <w:p>
      <w:pPr>
        <w:spacing w:line="360" w:lineRule="exact"/>
        <w:ind w:firstLine="480" w:firstLineChars="200"/>
        <w:rPr>
          <w:rFonts w:ascii="仿宋" w:hAnsi="仿宋" w:eastAsia="仿宋"/>
          <w:sz w:val="24"/>
          <w:szCs w:val="24"/>
        </w:rPr>
      </w:pPr>
      <w:r>
        <w:rPr>
          <w:rFonts w:hint="eastAsia" w:ascii="仿宋" w:hAnsi="仿宋" w:eastAsia="仿宋"/>
          <w:sz w:val="24"/>
          <w:szCs w:val="24"/>
        </w:rPr>
        <w:t>招标办地址：六安市中医院A座住院部19楼东；</w:t>
      </w:r>
    </w:p>
    <w:p>
      <w:pPr>
        <w:numPr>
          <w:ilvl w:val="0"/>
          <w:numId w:val="1"/>
        </w:numPr>
        <w:spacing w:line="360" w:lineRule="exact"/>
        <w:ind w:firstLine="480" w:firstLineChars="200"/>
        <w:rPr>
          <w:rFonts w:hint="eastAsia" w:ascii="仿宋" w:hAnsi="仿宋" w:eastAsia="仿宋"/>
          <w:sz w:val="24"/>
          <w:szCs w:val="24"/>
        </w:rPr>
      </w:pPr>
      <w:r>
        <w:rPr>
          <w:rFonts w:hint="eastAsia" w:ascii="仿宋" w:hAnsi="仿宋" w:eastAsia="仿宋"/>
          <w:sz w:val="24"/>
          <w:szCs w:val="24"/>
        </w:rPr>
        <w:t>密封袋须注明：投标项目名称、编号、联系人及联系方式。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lang w:eastAsia="zh-CN"/>
        </w:rPr>
        <w:t>七、疫情防控事宜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sz w:val="24"/>
          <w:szCs w:val="24"/>
        </w:rPr>
      </w:pPr>
      <w:r>
        <w:rPr>
          <w:rFonts w:hint="eastAsia" w:ascii="仿宋" w:hAnsi="仿宋" w:eastAsia="仿宋" w:cs="仿宋"/>
          <w:i w:val="0"/>
          <w:iCs w:val="0"/>
          <w:caps w:val="0"/>
          <w:color w:val="333333"/>
          <w:spacing w:val="0"/>
          <w:sz w:val="24"/>
          <w:szCs w:val="24"/>
          <w:shd w:val="clear" w:fill="FFFFFF"/>
        </w:rPr>
        <w:t>根据六安市新型冠状病毒疫情防控应急综合指挥部《关于严格落实疫情防控各项措施的通告》（［2021］第4号</w:t>
      </w:r>
      <w:r>
        <w:rPr>
          <w:rFonts w:hint="eastAsia" w:ascii="仿宋" w:hAnsi="仿宋" w:eastAsia="仿宋" w:cs="仿宋"/>
          <w:i w:val="0"/>
          <w:iCs w:val="0"/>
          <w:caps w:val="0"/>
          <w:color w:val="333333"/>
          <w:spacing w:val="0"/>
          <w:sz w:val="24"/>
          <w:szCs w:val="24"/>
          <w:shd w:val="clear" w:fill="FFFFFF"/>
          <w:lang w:eastAsia="zh-CN"/>
        </w:rPr>
        <w:t>，以下简称“</w:t>
      </w:r>
      <w:r>
        <w:rPr>
          <w:rFonts w:hint="eastAsia" w:ascii="仿宋" w:hAnsi="仿宋" w:eastAsia="仿宋" w:cs="仿宋"/>
          <w:i w:val="0"/>
          <w:iCs w:val="0"/>
          <w:caps w:val="0"/>
          <w:color w:val="333333"/>
          <w:spacing w:val="0"/>
          <w:sz w:val="24"/>
          <w:szCs w:val="24"/>
          <w:shd w:val="clear" w:fill="FFFFFF"/>
          <w:lang w:val="en-US" w:eastAsia="zh-CN"/>
        </w:rPr>
        <w:t>4号通告”</w:t>
      </w:r>
      <w:r>
        <w:rPr>
          <w:rFonts w:hint="eastAsia" w:ascii="仿宋" w:hAnsi="仿宋" w:eastAsia="仿宋" w:cs="仿宋"/>
          <w:i w:val="0"/>
          <w:iCs w:val="0"/>
          <w:caps w:val="0"/>
          <w:color w:val="333333"/>
          <w:spacing w:val="0"/>
          <w:sz w:val="24"/>
          <w:szCs w:val="24"/>
          <w:shd w:val="clear" w:fill="FFFFFF"/>
        </w:rPr>
        <w:t>）要求，</w:t>
      </w:r>
      <w:r>
        <w:rPr>
          <w:rFonts w:hint="eastAsia" w:ascii="仿宋" w:hAnsi="仿宋" w:eastAsia="仿宋" w:cs="仿宋"/>
          <w:b/>
          <w:bCs/>
          <w:i w:val="0"/>
          <w:iCs w:val="0"/>
          <w:caps w:val="0"/>
          <w:color w:val="333333"/>
          <w:spacing w:val="0"/>
          <w:sz w:val="24"/>
          <w:szCs w:val="24"/>
          <w:shd w:val="clear" w:fill="FFFFFF"/>
          <w:lang w:eastAsia="zh-CN"/>
        </w:rPr>
        <w:t>本项目不接受现场递交纸质版投标文件（贰份正本），请各潜在投标人按照比选文件文件规定选择一次性报价（不见面），其授权委托人在开标和评审期间保持电话畅通。</w:t>
      </w:r>
    </w:p>
    <w:p>
      <w:pPr>
        <w:spacing w:line="360" w:lineRule="exact"/>
        <w:ind w:firstLine="480" w:firstLineChars="200"/>
        <w:rPr>
          <w:rFonts w:ascii="仿宋" w:hAnsi="仿宋" w:eastAsia="仿宋"/>
          <w:sz w:val="24"/>
          <w:szCs w:val="24"/>
        </w:rPr>
      </w:pPr>
      <w:r>
        <w:rPr>
          <w:rFonts w:hint="eastAsia" w:ascii="仿宋" w:hAnsi="仿宋" w:eastAsia="仿宋"/>
          <w:sz w:val="24"/>
          <w:szCs w:val="24"/>
          <w:lang w:eastAsia="zh-CN"/>
        </w:rPr>
        <w:t>八</w:t>
      </w:r>
      <w:r>
        <w:rPr>
          <w:rFonts w:hint="eastAsia" w:ascii="仿宋" w:hAnsi="仿宋" w:eastAsia="仿宋"/>
          <w:sz w:val="24"/>
          <w:szCs w:val="24"/>
        </w:rPr>
        <w:t>、联系事项：</w:t>
      </w:r>
    </w:p>
    <w:p>
      <w:pPr>
        <w:spacing w:line="360" w:lineRule="exact"/>
        <w:ind w:firstLine="480" w:firstLineChars="200"/>
        <w:rPr>
          <w:rFonts w:ascii="仿宋" w:hAnsi="仿宋" w:eastAsia="仿宋"/>
          <w:sz w:val="24"/>
          <w:szCs w:val="24"/>
        </w:rPr>
      </w:pPr>
      <w:r>
        <w:rPr>
          <w:rFonts w:hint="eastAsia" w:ascii="仿宋" w:hAnsi="仿宋" w:eastAsia="仿宋"/>
          <w:sz w:val="24"/>
          <w:szCs w:val="24"/>
        </w:rPr>
        <w:t>招标办：</w:t>
      </w:r>
      <w:r>
        <w:rPr>
          <w:rFonts w:hint="eastAsia" w:eastAsia="仿宋"/>
          <w:sz w:val="24"/>
          <w:szCs w:val="24"/>
        </w:rPr>
        <w:t>   </w:t>
      </w:r>
      <w:r>
        <w:rPr>
          <w:rFonts w:hint="eastAsia" w:ascii="仿宋" w:hAnsi="仿宋" w:eastAsia="仿宋"/>
          <w:sz w:val="24"/>
          <w:szCs w:val="24"/>
        </w:rPr>
        <w:t>曹老师</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0564-3597214 </w:t>
      </w:r>
      <w:r>
        <w:rPr>
          <w:rFonts w:hint="eastAsia" w:eastAsia="仿宋"/>
          <w:sz w:val="24"/>
          <w:szCs w:val="24"/>
        </w:rPr>
        <w:t>    </w:t>
      </w:r>
      <w:r>
        <w:rPr>
          <w:rFonts w:hint="eastAsia" w:ascii="仿宋" w:hAnsi="仿宋" w:eastAsia="仿宋"/>
          <w:sz w:val="24"/>
          <w:szCs w:val="24"/>
        </w:rPr>
        <w:t>2523245199@qq.com</w:t>
      </w:r>
    </w:p>
    <w:p>
      <w:pPr>
        <w:spacing w:line="360" w:lineRule="exact"/>
        <w:ind w:firstLine="480" w:firstLineChars="200"/>
        <w:rPr>
          <w:rFonts w:hint="default" w:ascii="仿宋" w:hAnsi="仿宋" w:eastAsia="仿宋"/>
          <w:sz w:val="24"/>
          <w:szCs w:val="24"/>
          <w:lang w:val="en-US" w:eastAsia="zh-CN"/>
        </w:rPr>
      </w:pPr>
      <w:r>
        <w:rPr>
          <w:rFonts w:hint="eastAsia" w:ascii="仿宋" w:hAnsi="仿宋" w:eastAsia="仿宋"/>
          <w:sz w:val="24"/>
          <w:szCs w:val="24"/>
        </w:rPr>
        <w:t>归口科室（</w:t>
      </w:r>
      <w:r>
        <w:rPr>
          <w:rFonts w:hint="eastAsia" w:ascii="仿宋" w:hAnsi="仿宋" w:eastAsia="仿宋"/>
          <w:sz w:val="24"/>
          <w:szCs w:val="24"/>
          <w:lang w:eastAsia="zh-CN"/>
        </w:rPr>
        <w:t>总务</w:t>
      </w:r>
      <w:r>
        <w:rPr>
          <w:rFonts w:hint="eastAsia" w:ascii="仿宋" w:hAnsi="仿宋" w:eastAsia="仿宋"/>
          <w:sz w:val="24"/>
          <w:szCs w:val="24"/>
        </w:rPr>
        <w:t>科）：</w:t>
      </w:r>
      <w:r>
        <w:rPr>
          <w:rFonts w:hint="eastAsia" w:ascii="仿宋" w:hAnsi="仿宋" w:eastAsia="仿宋"/>
          <w:sz w:val="24"/>
          <w:szCs w:val="24"/>
          <w:lang w:eastAsia="zh-CN"/>
        </w:rPr>
        <w:t>朱</w:t>
      </w:r>
      <w:bookmarkStart w:id="0" w:name="_GoBack"/>
      <w:bookmarkEnd w:id="0"/>
      <w:r>
        <w:rPr>
          <w:rFonts w:hint="eastAsia" w:ascii="仿宋" w:hAnsi="仿宋" w:eastAsia="仿宋"/>
          <w:sz w:val="24"/>
          <w:szCs w:val="24"/>
        </w:rPr>
        <w:t>老师</w:t>
      </w:r>
      <w:r>
        <w:rPr>
          <w:rFonts w:hint="eastAsia" w:eastAsia="仿宋"/>
          <w:sz w:val="24"/>
          <w:szCs w:val="24"/>
        </w:rPr>
        <w:t>  </w:t>
      </w:r>
      <w:r>
        <w:rPr>
          <w:rFonts w:hint="eastAsia" w:ascii="仿宋" w:hAnsi="仿宋" w:eastAsia="仿宋"/>
          <w:sz w:val="24"/>
          <w:szCs w:val="24"/>
        </w:rPr>
        <w:t xml:space="preserve"> 0564-</w:t>
      </w:r>
      <w:r>
        <w:rPr>
          <w:rFonts w:hint="eastAsia" w:ascii="仿宋" w:hAnsi="仿宋" w:eastAsia="仿宋"/>
          <w:sz w:val="24"/>
          <w:szCs w:val="24"/>
          <w:lang w:val="en-US" w:eastAsia="zh-CN"/>
        </w:rPr>
        <w:t>3312184</w:t>
      </w:r>
    </w:p>
    <w:p>
      <w:pPr>
        <w:spacing w:line="360" w:lineRule="exact"/>
        <w:ind w:firstLine="480" w:firstLineChars="200"/>
        <w:rPr>
          <w:rFonts w:ascii="仿宋" w:hAnsi="仿宋" w:eastAsia="仿宋"/>
          <w:sz w:val="24"/>
          <w:szCs w:val="24"/>
        </w:rPr>
      </w:pPr>
      <w:r>
        <w:rPr>
          <w:rFonts w:hint="eastAsia" w:ascii="仿宋" w:hAnsi="仿宋" w:eastAsia="仿宋"/>
          <w:sz w:val="24"/>
          <w:szCs w:val="24"/>
        </w:rPr>
        <w:t>优质采平台：孙老师   0551-62624922</w:t>
      </w:r>
    </w:p>
    <w:p>
      <w:pPr>
        <w:spacing w:line="360" w:lineRule="exact"/>
        <w:ind w:firstLine="480" w:firstLineChars="200"/>
        <w:rPr>
          <w:rFonts w:ascii="仿宋" w:hAnsi="仿宋" w:eastAsia="仿宋"/>
          <w:sz w:val="24"/>
          <w:szCs w:val="24"/>
        </w:rPr>
      </w:pPr>
      <w:r>
        <w:rPr>
          <w:rFonts w:hint="eastAsia" w:ascii="仿宋" w:hAnsi="仿宋" w:eastAsia="仿宋"/>
          <w:sz w:val="24"/>
          <w:szCs w:val="24"/>
          <w:lang w:eastAsia="zh-CN"/>
        </w:rPr>
        <w:t>九</w:t>
      </w:r>
      <w:r>
        <w:rPr>
          <w:rFonts w:hint="eastAsia" w:ascii="仿宋" w:hAnsi="仿宋" w:eastAsia="仿宋"/>
          <w:sz w:val="24"/>
          <w:szCs w:val="24"/>
        </w:rPr>
        <w:t>、特别提醒</w:t>
      </w:r>
    </w:p>
    <w:p>
      <w:pPr>
        <w:spacing w:line="360" w:lineRule="exact"/>
        <w:ind w:firstLine="480" w:firstLineChars="200"/>
        <w:rPr>
          <w:rFonts w:hint="eastAsia" w:ascii="仿宋" w:hAnsi="仿宋" w:eastAsia="仿宋"/>
          <w:sz w:val="24"/>
          <w:szCs w:val="24"/>
          <w:lang w:eastAsia="zh-CN"/>
        </w:rPr>
      </w:pPr>
      <w:r>
        <w:rPr>
          <w:rFonts w:hint="eastAsia" w:ascii="仿宋" w:hAnsi="仿宋" w:eastAsia="仿宋"/>
          <w:sz w:val="24"/>
          <w:szCs w:val="24"/>
        </w:rPr>
        <w:t>各</w:t>
      </w:r>
      <w:r>
        <w:rPr>
          <w:rFonts w:hint="eastAsia" w:ascii="仿宋" w:hAnsi="仿宋" w:eastAsia="仿宋"/>
          <w:sz w:val="24"/>
          <w:szCs w:val="24"/>
          <w:lang w:eastAsia="zh-CN"/>
        </w:rPr>
        <w:t>潜在</w:t>
      </w:r>
      <w:r>
        <w:rPr>
          <w:rFonts w:hint="eastAsia" w:ascii="仿宋" w:hAnsi="仿宋" w:eastAsia="仿宋"/>
          <w:sz w:val="24"/>
          <w:szCs w:val="24"/>
        </w:rPr>
        <w:t>供应商参与本项目投标时</w:t>
      </w:r>
      <w:r>
        <w:rPr>
          <w:rFonts w:hint="eastAsia" w:ascii="仿宋" w:hAnsi="仿宋" w:eastAsia="仿宋"/>
          <w:sz w:val="24"/>
          <w:szCs w:val="24"/>
          <w:lang w:eastAsia="zh-CN"/>
        </w:rPr>
        <w:t>不得有以下行为：</w:t>
      </w:r>
    </w:p>
    <w:p>
      <w:pPr>
        <w:numPr>
          <w:ilvl w:val="0"/>
          <w:numId w:val="2"/>
        </w:numPr>
        <w:spacing w:line="360" w:lineRule="exact"/>
        <w:ind w:left="-60" w:leftChars="0" w:firstLine="480" w:firstLineChars="0"/>
        <w:rPr>
          <w:rFonts w:hint="eastAsia" w:ascii="仿宋" w:hAnsi="仿宋" w:eastAsia="仿宋"/>
          <w:sz w:val="24"/>
          <w:szCs w:val="24"/>
        </w:rPr>
      </w:pPr>
      <w:r>
        <w:rPr>
          <w:rFonts w:hint="eastAsia" w:ascii="仿宋" w:hAnsi="仿宋" w:eastAsia="仿宋"/>
          <w:sz w:val="24"/>
          <w:szCs w:val="24"/>
        </w:rPr>
        <w:t>挂靠</w:t>
      </w:r>
      <w:r>
        <w:rPr>
          <w:rFonts w:hint="eastAsia" w:ascii="仿宋" w:hAnsi="仿宋" w:eastAsia="仿宋"/>
          <w:sz w:val="24"/>
          <w:szCs w:val="24"/>
          <w:lang w:eastAsia="zh-CN"/>
        </w:rPr>
        <w:t>和</w:t>
      </w:r>
      <w:r>
        <w:rPr>
          <w:rFonts w:hint="eastAsia" w:ascii="仿宋" w:hAnsi="仿宋" w:eastAsia="仿宋"/>
          <w:sz w:val="24"/>
          <w:szCs w:val="24"/>
        </w:rPr>
        <w:t>围标串标</w:t>
      </w:r>
      <w:r>
        <w:rPr>
          <w:rFonts w:hint="eastAsia" w:ascii="仿宋" w:hAnsi="仿宋" w:eastAsia="仿宋"/>
          <w:sz w:val="24"/>
          <w:szCs w:val="24"/>
          <w:lang w:eastAsia="zh-CN"/>
        </w:rPr>
        <w:t>行为</w:t>
      </w:r>
      <w:r>
        <w:rPr>
          <w:rFonts w:hint="eastAsia" w:ascii="仿宋" w:hAnsi="仿宋" w:eastAsia="仿宋"/>
          <w:sz w:val="24"/>
          <w:szCs w:val="24"/>
          <w:lang w:val="en-US" w:eastAsia="zh-CN"/>
        </w:rPr>
        <w:t>,严禁恶意低价或高价，对恶意低价或恶意傲娇竞标的，采购人有权围绕是否为“陪标”拉价格（商务）分值进行调查处理，经查证属实的，其投标无效</w:t>
      </w:r>
      <w:r>
        <w:rPr>
          <w:rFonts w:hint="eastAsia" w:ascii="仿宋" w:hAnsi="仿宋" w:eastAsia="仿宋"/>
          <w:sz w:val="24"/>
          <w:szCs w:val="24"/>
        </w:rPr>
        <w:t>；</w:t>
      </w:r>
    </w:p>
    <w:p>
      <w:pPr>
        <w:numPr>
          <w:ilvl w:val="0"/>
          <w:numId w:val="2"/>
        </w:numPr>
        <w:spacing w:line="360" w:lineRule="exact"/>
        <w:ind w:left="-60" w:leftChars="0" w:firstLine="480" w:firstLineChars="0"/>
        <w:rPr>
          <w:rFonts w:hint="eastAsia" w:ascii="仿宋" w:hAnsi="仿宋" w:eastAsia="仿宋"/>
          <w:sz w:val="24"/>
          <w:szCs w:val="24"/>
        </w:rPr>
      </w:pPr>
      <w:r>
        <w:rPr>
          <w:rFonts w:hint="eastAsia" w:ascii="仿宋" w:hAnsi="仿宋" w:eastAsia="仿宋"/>
          <w:sz w:val="24"/>
          <w:szCs w:val="24"/>
          <w:lang w:val="en-US" w:eastAsia="zh-CN"/>
        </w:rPr>
        <w:t>在</w:t>
      </w:r>
      <w:r>
        <w:rPr>
          <w:rFonts w:hint="eastAsia" w:ascii="仿宋" w:hAnsi="仿宋" w:eastAsia="仿宋"/>
          <w:sz w:val="24"/>
          <w:szCs w:val="24"/>
        </w:rPr>
        <w:t>业绩、奖项、荣誉等</w:t>
      </w:r>
      <w:r>
        <w:rPr>
          <w:rFonts w:hint="eastAsia" w:ascii="仿宋" w:hAnsi="仿宋" w:eastAsia="仿宋"/>
          <w:sz w:val="24"/>
          <w:szCs w:val="24"/>
          <w:lang w:eastAsia="zh-CN"/>
        </w:rPr>
        <w:t>方面有</w:t>
      </w:r>
      <w:r>
        <w:rPr>
          <w:rFonts w:hint="eastAsia" w:ascii="仿宋" w:hAnsi="仿宋" w:eastAsia="仿宋"/>
          <w:sz w:val="24"/>
          <w:szCs w:val="24"/>
        </w:rPr>
        <w:t>弄虚作假</w:t>
      </w:r>
      <w:r>
        <w:rPr>
          <w:rFonts w:hint="eastAsia" w:ascii="仿宋" w:hAnsi="仿宋" w:eastAsia="仿宋"/>
          <w:sz w:val="24"/>
          <w:szCs w:val="24"/>
          <w:lang w:eastAsia="zh-CN"/>
        </w:rPr>
        <w:t>行为</w:t>
      </w:r>
      <w:r>
        <w:rPr>
          <w:rFonts w:hint="eastAsia" w:ascii="仿宋" w:hAnsi="仿宋" w:eastAsia="仿宋"/>
          <w:sz w:val="24"/>
          <w:szCs w:val="24"/>
        </w:rPr>
        <w:t>；</w:t>
      </w:r>
    </w:p>
    <w:p>
      <w:pPr>
        <w:numPr>
          <w:ilvl w:val="0"/>
          <w:numId w:val="2"/>
        </w:numPr>
        <w:spacing w:line="360" w:lineRule="exact"/>
        <w:ind w:left="-60" w:leftChars="0" w:firstLine="480" w:firstLineChars="0"/>
        <w:rPr>
          <w:rFonts w:hint="eastAsia" w:eastAsia="仿宋"/>
          <w:sz w:val="24"/>
          <w:szCs w:val="24"/>
        </w:rPr>
      </w:pPr>
      <w:r>
        <w:rPr>
          <w:rFonts w:hint="eastAsia" w:ascii="仿宋" w:hAnsi="仿宋" w:eastAsia="仿宋"/>
          <w:sz w:val="24"/>
          <w:szCs w:val="24"/>
        </w:rPr>
        <w:t>被列入企业异常经营名录</w:t>
      </w:r>
      <w:r>
        <w:rPr>
          <w:rFonts w:hint="eastAsia" w:ascii="仿宋" w:hAnsi="仿宋" w:eastAsia="仿宋"/>
          <w:sz w:val="24"/>
          <w:szCs w:val="24"/>
          <w:lang w:eastAsia="zh-CN"/>
        </w:rPr>
        <w:t>和</w:t>
      </w:r>
      <w:r>
        <w:rPr>
          <w:rFonts w:hint="eastAsia" w:ascii="仿宋" w:hAnsi="仿宋" w:eastAsia="仿宋"/>
          <w:sz w:val="24"/>
          <w:szCs w:val="24"/>
        </w:rPr>
        <w:t>失信被执行人</w:t>
      </w:r>
      <w:r>
        <w:rPr>
          <w:rFonts w:hint="eastAsia" w:ascii="仿宋" w:hAnsi="仿宋" w:eastAsia="仿宋"/>
          <w:sz w:val="24"/>
          <w:szCs w:val="24"/>
          <w:lang w:eastAsia="zh-CN"/>
        </w:rPr>
        <w:t>，</w:t>
      </w:r>
      <w:r>
        <w:rPr>
          <w:rFonts w:hint="eastAsia" w:ascii="仿宋" w:hAnsi="仿宋" w:eastAsia="仿宋"/>
          <w:sz w:val="24"/>
          <w:szCs w:val="24"/>
        </w:rPr>
        <w:t>资产或股权被人民法院冻结或被有关机关接管</w:t>
      </w:r>
      <w:r>
        <w:rPr>
          <w:rFonts w:hint="eastAsia" w:ascii="仿宋" w:hAnsi="仿宋" w:eastAsia="仿宋"/>
          <w:sz w:val="24"/>
          <w:szCs w:val="24"/>
          <w:lang w:eastAsia="zh-CN"/>
        </w:rPr>
        <w:t>，在近</w:t>
      </w:r>
      <w:r>
        <w:rPr>
          <w:rFonts w:hint="eastAsia" w:ascii="仿宋" w:hAnsi="仿宋" w:eastAsia="仿宋"/>
          <w:sz w:val="24"/>
          <w:szCs w:val="24"/>
          <w:lang w:val="en-US" w:eastAsia="zh-CN"/>
        </w:rPr>
        <w:t>3年内有犯罪行为记录等影响中标的情形</w:t>
      </w:r>
      <w:r>
        <w:rPr>
          <w:rFonts w:hint="eastAsia" w:ascii="仿宋" w:hAnsi="仿宋" w:eastAsia="仿宋"/>
          <w:sz w:val="24"/>
          <w:szCs w:val="24"/>
        </w:rPr>
        <w:t>；</w:t>
      </w:r>
    </w:p>
    <w:p>
      <w:pPr>
        <w:numPr>
          <w:ilvl w:val="0"/>
          <w:numId w:val="2"/>
        </w:numPr>
        <w:spacing w:line="360" w:lineRule="exact"/>
        <w:ind w:left="-60" w:leftChars="0" w:firstLine="480" w:firstLineChars="0"/>
        <w:rPr>
          <w:rFonts w:hint="eastAsia" w:ascii="仿宋" w:hAnsi="仿宋" w:eastAsia="仿宋"/>
          <w:sz w:val="24"/>
          <w:szCs w:val="24"/>
        </w:rPr>
      </w:pPr>
      <w:r>
        <w:rPr>
          <w:rFonts w:hint="eastAsia" w:ascii="仿宋" w:hAnsi="仿宋" w:eastAsia="仿宋"/>
          <w:sz w:val="24"/>
          <w:szCs w:val="24"/>
        </w:rPr>
        <w:t>投标资格</w:t>
      </w:r>
      <w:r>
        <w:rPr>
          <w:rFonts w:hint="eastAsia" w:ascii="仿宋" w:hAnsi="仿宋" w:eastAsia="仿宋"/>
          <w:sz w:val="24"/>
          <w:szCs w:val="24"/>
          <w:lang w:eastAsia="zh-CN"/>
        </w:rPr>
        <w:t>被</w:t>
      </w:r>
      <w:r>
        <w:rPr>
          <w:rFonts w:hint="eastAsia" w:ascii="仿宋" w:hAnsi="仿宋" w:eastAsia="仿宋"/>
          <w:sz w:val="24"/>
          <w:szCs w:val="24"/>
        </w:rPr>
        <w:t>限制且尚在投标资格限制期内</w:t>
      </w:r>
      <w:r>
        <w:rPr>
          <w:rFonts w:hint="eastAsia" w:ascii="仿宋" w:hAnsi="仿宋" w:eastAsia="仿宋"/>
          <w:sz w:val="24"/>
          <w:szCs w:val="24"/>
          <w:lang w:eastAsia="zh-CN"/>
        </w:rPr>
        <w:t>，</w:t>
      </w:r>
      <w:r>
        <w:rPr>
          <w:rFonts w:hint="eastAsia" w:ascii="仿宋" w:hAnsi="仿宋" w:eastAsia="仿宋"/>
          <w:sz w:val="24"/>
          <w:szCs w:val="24"/>
        </w:rPr>
        <w:t>有虚假投诉、恶意投诉、无理缠诉以及影响</w:t>
      </w:r>
      <w:r>
        <w:rPr>
          <w:rFonts w:hint="eastAsia" w:ascii="仿宋" w:hAnsi="仿宋" w:eastAsia="仿宋"/>
          <w:sz w:val="24"/>
          <w:szCs w:val="24"/>
          <w:lang w:eastAsia="zh-CN"/>
        </w:rPr>
        <w:t>比选</w:t>
      </w:r>
      <w:r>
        <w:rPr>
          <w:rFonts w:hint="eastAsia" w:ascii="仿宋" w:hAnsi="仿宋" w:eastAsia="仿宋"/>
          <w:sz w:val="24"/>
          <w:szCs w:val="24"/>
        </w:rPr>
        <w:t>采购效率的行为。</w:t>
      </w:r>
    </w:p>
    <w:p>
      <w:pPr>
        <w:numPr>
          <w:ilvl w:val="0"/>
          <w:numId w:val="0"/>
        </w:numPr>
        <w:spacing w:line="360" w:lineRule="exact"/>
        <w:ind w:firstLine="480" w:firstLineChars="200"/>
        <w:rPr>
          <w:rFonts w:hint="eastAsia" w:eastAsia="仿宋"/>
          <w:sz w:val="24"/>
          <w:szCs w:val="24"/>
        </w:rPr>
      </w:pPr>
      <w:r>
        <w:rPr>
          <w:rFonts w:hint="eastAsia" w:ascii="仿宋" w:hAnsi="仿宋" w:eastAsia="仿宋"/>
          <w:sz w:val="24"/>
          <w:szCs w:val="24"/>
        </w:rPr>
        <w:t>若因上述影响</w:t>
      </w:r>
      <w:r>
        <w:rPr>
          <w:rFonts w:hint="eastAsia" w:ascii="仿宋" w:hAnsi="仿宋" w:eastAsia="仿宋"/>
          <w:sz w:val="24"/>
          <w:szCs w:val="24"/>
          <w:lang w:eastAsia="zh-CN"/>
        </w:rPr>
        <w:t>比选</w:t>
      </w:r>
      <w:r>
        <w:rPr>
          <w:rFonts w:hint="eastAsia" w:ascii="仿宋" w:hAnsi="仿宋" w:eastAsia="仿宋"/>
          <w:sz w:val="24"/>
          <w:szCs w:val="24"/>
        </w:rPr>
        <w:t>采购</w:t>
      </w:r>
      <w:r>
        <w:rPr>
          <w:rFonts w:hint="eastAsia" w:ascii="仿宋" w:hAnsi="仿宋" w:eastAsia="仿宋"/>
          <w:sz w:val="24"/>
          <w:szCs w:val="24"/>
          <w:lang w:val="en-US" w:eastAsia="zh-CN"/>
        </w:rPr>
        <w:t>的，</w:t>
      </w:r>
      <w:r>
        <w:rPr>
          <w:rFonts w:hint="eastAsia" w:ascii="仿宋" w:hAnsi="仿宋" w:eastAsia="仿宋"/>
          <w:sz w:val="24"/>
          <w:szCs w:val="24"/>
        </w:rPr>
        <w:t>造成本项目延误的，除赔偿采购人经济损失和按照相应的情形处罚外，采购人将给予供应商三年投标资格限制，并通过信用平台向社会公开发布。对“挂靠”、围标串标、弄虚作假等违法违规行为将按照扫黑除恶专项斗争整治重点工作要求严厉查处。</w:t>
      </w:r>
      <w:r>
        <w:rPr>
          <w:rFonts w:hint="eastAsia" w:eastAsia="仿宋"/>
          <w:sz w:val="24"/>
          <w:szCs w:val="24"/>
        </w:rPr>
        <w:t>            </w:t>
      </w:r>
    </w:p>
    <w:p>
      <w:pPr>
        <w:spacing w:line="400" w:lineRule="exact"/>
        <w:ind w:firstLine="480" w:firstLineChars="200"/>
        <w:rPr>
          <w:rFonts w:ascii="仿宋" w:hAnsi="仿宋" w:eastAsia="仿宋"/>
          <w:sz w:val="24"/>
          <w:szCs w:val="24"/>
        </w:rPr>
      </w:pP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p>
    <w:p>
      <w:pPr>
        <w:spacing w:line="400" w:lineRule="exact"/>
        <w:ind w:firstLine="480" w:firstLineChars="200"/>
        <w:rPr>
          <w:rFonts w:ascii="仿宋" w:hAnsi="仿宋" w:eastAsia="仿宋"/>
          <w:sz w:val="24"/>
          <w:szCs w:val="24"/>
        </w:rPr>
      </w:pP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xml:space="preserve">        </w:t>
      </w:r>
      <w:r>
        <w:rPr>
          <w:rFonts w:hint="eastAsia" w:ascii="仿宋" w:hAnsi="仿宋" w:eastAsia="仿宋"/>
          <w:sz w:val="24"/>
          <w:szCs w:val="24"/>
        </w:rPr>
        <w:t>招标办</w:t>
      </w:r>
      <w:r>
        <w:rPr>
          <w:rFonts w:hint="eastAsia" w:eastAsia="仿宋"/>
          <w:sz w:val="24"/>
          <w:szCs w:val="24"/>
        </w:rPr>
        <w:t>   </w:t>
      </w:r>
    </w:p>
    <w:p>
      <w:pPr>
        <w:spacing w:line="400" w:lineRule="exact"/>
        <w:ind w:firstLine="480" w:firstLineChars="200"/>
      </w:pP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 xml:space="preserve"> </w:t>
      </w:r>
      <w:r>
        <w:rPr>
          <w:rFonts w:hint="eastAsia" w:eastAsia="仿宋"/>
          <w:sz w:val="24"/>
          <w:szCs w:val="24"/>
        </w:rPr>
        <w:t>  </w:t>
      </w:r>
      <w:r>
        <w:rPr>
          <w:rFonts w:hint="eastAsia" w:ascii="仿宋" w:hAnsi="仿宋" w:eastAsia="仿宋"/>
          <w:sz w:val="24"/>
          <w:szCs w:val="24"/>
        </w:rPr>
        <w:t>202</w:t>
      </w:r>
      <w:r>
        <w:rPr>
          <w:rFonts w:hint="eastAsia" w:ascii="仿宋" w:hAnsi="仿宋" w:eastAsia="仿宋"/>
          <w:sz w:val="24"/>
          <w:szCs w:val="24"/>
          <w:lang w:val="en-US" w:eastAsia="zh-CN"/>
        </w:rPr>
        <w:t>1</w:t>
      </w:r>
      <w:r>
        <w:rPr>
          <w:rFonts w:hint="eastAsia" w:ascii="仿宋" w:hAnsi="仿宋" w:eastAsia="仿宋"/>
          <w:sz w:val="24"/>
          <w:szCs w:val="24"/>
        </w:rPr>
        <w:t>年</w:t>
      </w:r>
      <w:r>
        <w:rPr>
          <w:rFonts w:hint="eastAsia" w:ascii="仿宋" w:hAnsi="仿宋" w:eastAsia="仿宋"/>
          <w:sz w:val="24"/>
          <w:szCs w:val="24"/>
          <w:lang w:val="en-US" w:eastAsia="zh-CN"/>
        </w:rPr>
        <w:t>5</w:t>
      </w:r>
      <w:r>
        <w:rPr>
          <w:rFonts w:hint="eastAsia" w:ascii="仿宋" w:hAnsi="仿宋" w:eastAsia="仿宋"/>
          <w:sz w:val="24"/>
          <w:szCs w:val="24"/>
        </w:rPr>
        <w:t>月</w:t>
      </w:r>
      <w:r>
        <w:rPr>
          <w:rFonts w:hint="eastAsia" w:ascii="仿宋" w:hAnsi="仿宋" w:eastAsia="仿宋"/>
          <w:sz w:val="24"/>
          <w:szCs w:val="24"/>
          <w:lang w:val="en-US" w:eastAsia="zh-CN"/>
        </w:rPr>
        <w:t>28</w:t>
      </w:r>
      <w:r>
        <w:rPr>
          <w:rFonts w:hint="eastAsia" w:ascii="仿宋" w:hAnsi="仿宋" w:eastAsia="仿宋"/>
          <w:sz w:val="24"/>
          <w:szCs w:val="24"/>
        </w:rPr>
        <w:t>日</w:t>
      </w:r>
    </w:p>
    <w:p>
      <w:pPr>
        <w:spacing w:line="400" w:lineRule="exact"/>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CCE8AA"/>
    <w:multiLevelType w:val="singleLevel"/>
    <w:tmpl w:val="D2CCE8AA"/>
    <w:lvl w:ilvl="0" w:tentative="0">
      <w:start w:val="3"/>
      <w:numFmt w:val="decimal"/>
      <w:suff w:val="nothing"/>
      <w:lvlText w:val="%1、"/>
      <w:lvlJc w:val="left"/>
    </w:lvl>
  </w:abstractNum>
  <w:abstractNum w:abstractNumId="1">
    <w:nsid w:val="4A603FF4"/>
    <w:multiLevelType w:val="singleLevel"/>
    <w:tmpl w:val="4A603FF4"/>
    <w:lvl w:ilvl="0" w:tentative="0">
      <w:start w:val="1"/>
      <w:numFmt w:val="decimal"/>
      <w:suff w:val="nothing"/>
      <w:lvlText w:val="%1、"/>
      <w:lvlJc w:val="left"/>
      <w:pPr>
        <w:ind w:left="-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D4B0F"/>
    <w:rsid w:val="0005077E"/>
    <w:rsid w:val="000863D2"/>
    <w:rsid w:val="0009187A"/>
    <w:rsid w:val="00091EDB"/>
    <w:rsid w:val="001924A4"/>
    <w:rsid w:val="001E64FE"/>
    <w:rsid w:val="001F57CC"/>
    <w:rsid w:val="002242EB"/>
    <w:rsid w:val="00265B66"/>
    <w:rsid w:val="002F28F7"/>
    <w:rsid w:val="00320A87"/>
    <w:rsid w:val="00324C9B"/>
    <w:rsid w:val="00380BC3"/>
    <w:rsid w:val="003E30DA"/>
    <w:rsid w:val="0046529F"/>
    <w:rsid w:val="00512A0E"/>
    <w:rsid w:val="00533EF3"/>
    <w:rsid w:val="0058213A"/>
    <w:rsid w:val="00601B78"/>
    <w:rsid w:val="006667C4"/>
    <w:rsid w:val="006B7612"/>
    <w:rsid w:val="0079649E"/>
    <w:rsid w:val="00895529"/>
    <w:rsid w:val="008D4E59"/>
    <w:rsid w:val="008E1795"/>
    <w:rsid w:val="009148D2"/>
    <w:rsid w:val="00977CE7"/>
    <w:rsid w:val="0098277A"/>
    <w:rsid w:val="009D21B8"/>
    <w:rsid w:val="009D6F07"/>
    <w:rsid w:val="00AA1F4D"/>
    <w:rsid w:val="00AA4BC6"/>
    <w:rsid w:val="00B05DE7"/>
    <w:rsid w:val="00B91819"/>
    <w:rsid w:val="00BA3DEA"/>
    <w:rsid w:val="00BE086E"/>
    <w:rsid w:val="00C31F52"/>
    <w:rsid w:val="00CF11FB"/>
    <w:rsid w:val="00CF3510"/>
    <w:rsid w:val="00D078BF"/>
    <w:rsid w:val="00D124A7"/>
    <w:rsid w:val="00D149E4"/>
    <w:rsid w:val="00D47CFA"/>
    <w:rsid w:val="00DD4B0F"/>
    <w:rsid w:val="00DE4D22"/>
    <w:rsid w:val="00E54D76"/>
    <w:rsid w:val="00E62FD3"/>
    <w:rsid w:val="00EB20EE"/>
    <w:rsid w:val="00EF2FF4"/>
    <w:rsid w:val="023703B2"/>
    <w:rsid w:val="024B4166"/>
    <w:rsid w:val="030D4510"/>
    <w:rsid w:val="059C6303"/>
    <w:rsid w:val="064B6559"/>
    <w:rsid w:val="06B5195B"/>
    <w:rsid w:val="072C128B"/>
    <w:rsid w:val="08B204F7"/>
    <w:rsid w:val="08B439E9"/>
    <w:rsid w:val="093B0F94"/>
    <w:rsid w:val="0A6D5324"/>
    <w:rsid w:val="0A7D7E43"/>
    <w:rsid w:val="0B9D65C1"/>
    <w:rsid w:val="0C1262CB"/>
    <w:rsid w:val="0C6E6EAC"/>
    <w:rsid w:val="0C7C5134"/>
    <w:rsid w:val="0D487B84"/>
    <w:rsid w:val="0DC53440"/>
    <w:rsid w:val="0F5A679F"/>
    <w:rsid w:val="100D30A5"/>
    <w:rsid w:val="152835D7"/>
    <w:rsid w:val="154C1DA0"/>
    <w:rsid w:val="15D65B0B"/>
    <w:rsid w:val="160D5655"/>
    <w:rsid w:val="166F14D1"/>
    <w:rsid w:val="1B8D1100"/>
    <w:rsid w:val="1CDF0ADC"/>
    <w:rsid w:val="1CE05232"/>
    <w:rsid w:val="1D481B5C"/>
    <w:rsid w:val="1E093E7F"/>
    <w:rsid w:val="1E6A5A39"/>
    <w:rsid w:val="1EFD2778"/>
    <w:rsid w:val="1F4C0F0A"/>
    <w:rsid w:val="20F710C1"/>
    <w:rsid w:val="218A2277"/>
    <w:rsid w:val="21BE4C92"/>
    <w:rsid w:val="24334F5E"/>
    <w:rsid w:val="257D3366"/>
    <w:rsid w:val="25884FD0"/>
    <w:rsid w:val="259E451E"/>
    <w:rsid w:val="25D310BA"/>
    <w:rsid w:val="271C205E"/>
    <w:rsid w:val="272359EC"/>
    <w:rsid w:val="2733734B"/>
    <w:rsid w:val="274138E9"/>
    <w:rsid w:val="274F0ADD"/>
    <w:rsid w:val="27B90E0C"/>
    <w:rsid w:val="280D41AB"/>
    <w:rsid w:val="28100669"/>
    <w:rsid w:val="28555CB5"/>
    <w:rsid w:val="2896588C"/>
    <w:rsid w:val="29801530"/>
    <w:rsid w:val="29C879DD"/>
    <w:rsid w:val="2A9F3E4F"/>
    <w:rsid w:val="2B665C11"/>
    <w:rsid w:val="2BDE02AB"/>
    <w:rsid w:val="2D8D1D13"/>
    <w:rsid w:val="2F3D3E9C"/>
    <w:rsid w:val="2F3E2E1D"/>
    <w:rsid w:val="2F4C0442"/>
    <w:rsid w:val="2F871FBF"/>
    <w:rsid w:val="30A50379"/>
    <w:rsid w:val="32CD2FCA"/>
    <w:rsid w:val="33A95871"/>
    <w:rsid w:val="33AC76F1"/>
    <w:rsid w:val="36712311"/>
    <w:rsid w:val="380D0704"/>
    <w:rsid w:val="3837759B"/>
    <w:rsid w:val="39B16D3F"/>
    <w:rsid w:val="3CC468FB"/>
    <w:rsid w:val="3EF37DF7"/>
    <w:rsid w:val="40E431E1"/>
    <w:rsid w:val="444A5F19"/>
    <w:rsid w:val="462805B1"/>
    <w:rsid w:val="46CF7531"/>
    <w:rsid w:val="46EB4365"/>
    <w:rsid w:val="47DF3D63"/>
    <w:rsid w:val="488D0979"/>
    <w:rsid w:val="48AE1FC7"/>
    <w:rsid w:val="4ADD0EB6"/>
    <w:rsid w:val="4B0612DE"/>
    <w:rsid w:val="4BB129C3"/>
    <w:rsid w:val="4BB80CF7"/>
    <w:rsid w:val="4DAF1DD7"/>
    <w:rsid w:val="4E106AE7"/>
    <w:rsid w:val="4EA701C6"/>
    <w:rsid w:val="4EC4798C"/>
    <w:rsid w:val="4F640896"/>
    <w:rsid w:val="4F887E71"/>
    <w:rsid w:val="4FAB7948"/>
    <w:rsid w:val="51866A9F"/>
    <w:rsid w:val="528462AE"/>
    <w:rsid w:val="552D6F92"/>
    <w:rsid w:val="55947611"/>
    <w:rsid w:val="565114D3"/>
    <w:rsid w:val="56F47393"/>
    <w:rsid w:val="57557AF4"/>
    <w:rsid w:val="58595038"/>
    <w:rsid w:val="59AA65DC"/>
    <w:rsid w:val="5A936CFC"/>
    <w:rsid w:val="5B17685C"/>
    <w:rsid w:val="5BBB5431"/>
    <w:rsid w:val="5CA1731C"/>
    <w:rsid w:val="5E191211"/>
    <w:rsid w:val="5E7D7997"/>
    <w:rsid w:val="5F605898"/>
    <w:rsid w:val="609511B7"/>
    <w:rsid w:val="60FA2F8D"/>
    <w:rsid w:val="6167032D"/>
    <w:rsid w:val="61D72127"/>
    <w:rsid w:val="626C550C"/>
    <w:rsid w:val="630B6887"/>
    <w:rsid w:val="648E4F79"/>
    <w:rsid w:val="64A03B20"/>
    <w:rsid w:val="64D2022E"/>
    <w:rsid w:val="650C40B3"/>
    <w:rsid w:val="666F5D8E"/>
    <w:rsid w:val="669B4E43"/>
    <w:rsid w:val="677E7C01"/>
    <w:rsid w:val="67F11C58"/>
    <w:rsid w:val="67F4516C"/>
    <w:rsid w:val="68085F5D"/>
    <w:rsid w:val="682054ED"/>
    <w:rsid w:val="69816F14"/>
    <w:rsid w:val="6A504F88"/>
    <w:rsid w:val="6ABB45A7"/>
    <w:rsid w:val="6B39318C"/>
    <w:rsid w:val="6D2E14C6"/>
    <w:rsid w:val="6DB3041C"/>
    <w:rsid w:val="6E9F6373"/>
    <w:rsid w:val="6EAF32B8"/>
    <w:rsid w:val="6ED905DC"/>
    <w:rsid w:val="6F636AF6"/>
    <w:rsid w:val="6F651F7A"/>
    <w:rsid w:val="6F9E3354"/>
    <w:rsid w:val="6FC460CC"/>
    <w:rsid w:val="6FFA34CB"/>
    <w:rsid w:val="707F5326"/>
    <w:rsid w:val="716B7D75"/>
    <w:rsid w:val="71834F03"/>
    <w:rsid w:val="722F0152"/>
    <w:rsid w:val="729838A8"/>
    <w:rsid w:val="731B3DA7"/>
    <w:rsid w:val="733B6CBB"/>
    <w:rsid w:val="745446AB"/>
    <w:rsid w:val="75270E8C"/>
    <w:rsid w:val="75CF535A"/>
    <w:rsid w:val="76282BFD"/>
    <w:rsid w:val="763E5CFD"/>
    <w:rsid w:val="775E49E5"/>
    <w:rsid w:val="789E28D3"/>
    <w:rsid w:val="78B17C67"/>
    <w:rsid w:val="78F2746E"/>
    <w:rsid w:val="79E9574D"/>
    <w:rsid w:val="7AC36E9B"/>
    <w:rsid w:val="7B831824"/>
    <w:rsid w:val="7C101958"/>
    <w:rsid w:val="7C901547"/>
    <w:rsid w:val="7CF327C2"/>
    <w:rsid w:val="7E1A2D40"/>
    <w:rsid w:val="7F5E7B9A"/>
    <w:rsid w:val="7FD76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semiHidden/>
    <w:unhideWhenUsed/>
    <w:qFormat/>
    <w:uiPriority w:val="99"/>
    <w:pPr>
      <w:spacing w:after="120"/>
    </w:pPr>
  </w:style>
  <w:style w:type="paragraph" w:styleId="4">
    <w:name w:val="Balloon Text"/>
    <w:basedOn w:val="1"/>
    <w:link w:val="16"/>
    <w:semiHidden/>
    <w:unhideWhenUsed/>
    <w:qFormat/>
    <w:uiPriority w:val="99"/>
    <w:rPr>
      <w:sz w:val="18"/>
      <w:szCs w:val="18"/>
    </w:r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w:basedOn w:val="3"/>
    <w:link w:val="19"/>
    <w:unhideWhenUsed/>
    <w:qFormat/>
    <w:uiPriority w:val="99"/>
    <w:pPr>
      <w:ind w:firstLine="420" w:firstLineChars="100"/>
    </w:pPr>
    <w:rPr>
      <w:rFonts w:ascii="Times New Roman" w:hAnsi="Times New Roman" w:eastAsia="宋体" w:cs="Times New Roman"/>
      <w:szCs w:val="20"/>
    </w:r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customStyle="1" w:styleId="13">
    <w:name w:val="页眉 Char"/>
    <w:basedOn w:val="10"/>
    <w:link w:val="6"/>
    <w:semiHidden/>
    <w:qFormat/>
    <w:uiPriority w:val="99"/>
    <w:rPr>
      <w:sz w:val="18"/>
      <w:szCs w:val="18"/>
    </w:rPr>
  </w:style>
  <w:style w:type="character" w:customStyle="1" w:styleId="14">
    <w:name w:val="页脚 Char"/>
    <w:basedOn w:val="10"/>
    <w:link w:val="5"/>
    <w:semiHidden/>
    <w:qFormat/>
    <w:uiPriority w:val="99"/>
    <w:rPr>
      <w:sz w:val="18"/>
      <w:szCs w:val="18"/>
    </w:rPr>
  </w:style>
  <w:style w:type="character" w:customStyle="1" w:styleId="15">
    <w:name w:val="标题 1 Char"/>
    <w:basedOn w:val="10"/>
    <w:link w:val="2"/>
    <w:qFormat/>
    <w:uiPriority w:val="9"/>
    <w:rPr>
      <w:rFonts w:ascii="宋体" w:hAnsi="宋体" w:eastAsia="宋体" w:cs="宋体"/>
      <w:b/>
      <w:bCs/>
      <w:kern w:val="36"/>
      <w:sz w:val="48"/>
      <w:szCs w:val="48"/>
    </w:rPr>
  </w:style>
  <w:style w:type="character" w:customStyle="1" w:styleId="16">
    <w:name w:val="批注框文本 Char"/>
    <w:basedOn w:val="10"/>
    <w:link w:val="4"/>
    <w:semiHidden/>
    <w:qFormat/>
    <w:uiPriority w:val="99"/>
    <w:rPr>
      <w:sz w:val="18"/>
      <w:szCs w:val="18"/>
    </w:rPr>
  </w:style>
  <w:style w:type="character" w:customStyle="1" w:styleId="17">
    <w:name w:val="正文首行缩进 Char"/>
    <w:basedOn w:val="18"/>
    <w:link w:val="8"/>
    <w:qFormat/>
    <w:uiPriority w:val="99"/>
    <w:rPr>
      <w:rFonts w:ascii="Times New Roman" w:hAnsi="Times New Roman" w:eastAsia="宋体" w:cs="Times New Roman"/>
      <w:szCs w:val="20"/>
    </w:rPr>
  </w:style>
  <w:style w:type="character" w:customStyle="1" w:styleId="18">
    <w:name w:val="正文文本 Char"/>
    <w:basedOn w:val="10"/>
    <w:link w:val="3"/>
    <w:semiHidden/>
    <w:qFormat/>
    <w:uiPriority w:val="99"/>
  </w:style>
  <w:style w:type="character" w:customStyle="1" w:styleId="19">
    <w:name w:val="正文首行缩进 Char1"/>
    <w:basedOn w:val="18"/>
    <w:link w:val="8"/>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247</Words>
  <Characters>1413</Characters>
  <Lines>11</Lines>
  <Paragraphs>3</Paragraphs>
  <TotalTime>1</TotalTime>
  <ScaleCrop>false</ScaleCrop>
  <LinksUpToDate>false</LinksUpToDate>
  <CharactersWithSpaces>1657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2020-07-10T07:34:00Z</dcterms:created>
  <dc:creator>AutoBVT</dc:creator>
  <cp:lastModifiedBy>因_宁</cp:lastModifiedBy>
  <dcterms:modified xsi:type="dcterms:W3CDTF">2021-05-28T08:15:56Z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BC342037ADD24008BB113CA2D1D1C57D</vt:lpwstr>
  </property>
</Properties>
</file>