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0E" w:rsidRDefault="00452B27">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拟购</w:t>
      </w:r>
      <w:r>
        <w:rPr>
          <w:rFonts w:asciiTheme="majorEastAsia" w:eastAsiaTheme="majorEastAsia" w:hAnsiTheme="majorEastAsia" w:hint="eastAsia"/>
          <w:b/>
          <w:sz w:val="32"/>
          <w:szCs w:val="32"/>
          <w:u w:val="single"/>
        </w:rPr>
        <w:t>交换机及光模块</w:t>
      </w:r>
      <w:r>
        <w:rPr>
          <w:rFonts w:asciiTheme="majorEastAsia" w:eastAsiaTheme="majorEastAsia" w:hAnsiTheme="majorEastAsia" w:hint="eastAsia"/>
          <w:b/>
          <w:sz w:val="32"/>
          <w:szCs w:val="32"/>
        </w:rPr>
        <w:t>项目初步参数</w:t>
      </w:r>
    </w:p>
    <w:p w:rsidR="0014770E" w:rsidRDefault="00452B27">
      <w:pPr>
        <w:spacing w:line="320" w:lineRule="exact"/>
        <w:jc w:val="center"/>
        <w:rPr>
          <w:rFonts w:ascii="仿宋" w:eastAsia="仿宋" w:hAnsi="仿宋"/>
          <w:sz w:val="24"/>
          <w:szCs w:val="24"/>
        </w:rPr>
      </w:pPr>
      <w:r>
        <w:rPr>
          <w:rFonts w:asciiTheme="majorEastAsia" w:eastAsiaTheme="majorEastAsia" w:hAnsiTheme="majorEastAsia" w:hint="eastAsia"/>
          <w:b/>
          <w:sz w:val="32"/>
          <w:szCs w:val="32"/>
        </w:rPr>
        <w:t>论证征集意见表</w:t>
      </w:r>
    </w:p>
    <w:p w:rsidR="0014770E" w:rsidRDefault="0014770E">
      <w:pPr>
        <w:spacing w:line="320" w:lineRule="exact"/>
        <w:rPr>
          <w:rFonts w:ascii="仿宋" w:eastAsia="仿宋" w:hAnsi="仿宋"/>
          <w:sz w:val="24"/>
          <w:szCs w:val="24"/>
        </w:rPr>
      </w:pPr>
    </w:p>
    <w:p w:rsidR="0014770E" w:rsidRDefault="00452B27">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14770E" w:rsidRDefault="00452B27">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14770E" w:rsidRDefault="00452B27">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w:t>
      </w:r>
      <w:r>
        <w:rPr>
          <w:rFonts w:ascii="仿宋" w:eastAsia="仿宋" w:hAnsi="仿宋" w:hint="eastAsia"/>
          <w:szCs w:val="21"/>
        </w:rPr>
        <w:t>、按要求格式填写并每页加盖报名供应商公章【电子章无效】；</w:t>
      </w:r>
    </w:p>
    <w:p w:rsidR="0014770E" w:rsidRDefault="00452B27">
      <w:pPr>
        <w:spacing w:line="320" w:lineRule="exact"/>
        <w:rPr>
          <w:rFonts w:ascii="仿宋" w:eastAsia="仿宋" w:hAnsi="仿宋"/>
          <w:szCs w:val="21"/>
        </w:rPr>
      </w:pPr>
      <w:r>
        <w:rPr>
          <w:rFonts w:ascii="仿宋" w:eastAsia="仿宋" w:hAnsi="仿宋" w:hint="eastAsia"/>
          <w:szCs w:val="21"/>
        </w:rPr>
        <w:t xml:space="preserve">      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14770E" w:rsidRDefault="00452B27">
      <w:pPr>
        <w:spacing w:line="320" w:lineRule="exact"/>
        <w:rPr>
          <w:rFonts w:ascii="仿宋" w:eastAsia="仿宋" w:hAnsi="仿宋"/>
          <w:szCs w:val="21"/>
        </w:rPr>
      </w:pPr>
      <w:r>
        <w:rPr>
          <w:rFonts w:ascii="仿宋" w:eastAsia="仿宋" w:hAnsi="仿宋" w:hint="eastAsia"/>
          <w:szCs w:val="21"/>
        </w:rPr>
        <w:t xml:space="preserve">      3</w:t>
      </w:r>
      <w:r>
        <w:rPr>
          <w:rFonts w:ascii="仿宋" w:eastAsia="仿宋" w:hAnsi="仿宋" w:hint="eastAsia"/>
          <w:szCs w:val="21"/>
        </w:rPr>
        <w:t>、相关归口科室在发布本征集意见表时原则上应以</w:t>
      </w:r>
      <w:r>
        <w:rPr>
          <w:rFonts w:ascii="仿宋" w:eastAsia="仿宋" w:hAnsi="仿宋" w:hint="eastAsia"/>
          <w:b/>
          <w:szCs w:val="21"/>
          <w:u w:val="single"/>
        </w:rPr>
        <w:t>扫描</w:t>
      </w:r>
      <w:proofErr w:type="gramStart"/>
      <w:r>
        <w:rPr>
          <w:rFonts w:ascii="仿宋" w:eastAsia="仿宋" w:hAnsi="仿宋" w:hint="eastAsia"/>
          <w:b/>
          <w:szCs w:val="21"/>
          <w:u w:val="single"/>
        </w:rPr>
        <w:t>件形式</w:t>
      </w:r>
      <w:proofErr w:type="gramEnd"/>
      <w:r>
        <w:rPr>
          <w:rFonts w:ascii="仿宋" w:eastAsia="仿宋" w:hAnsi="仿宋" w:hint="eastAsia"/>
          <w:b/>
          <w:szCs w:val="21"/>
          <w:u w:val="single"/>
        </w:rPr>
        <w:t>挂网</w:t>
      </w:r>
      <w:r>
        <w:rPr>
          <w:rFonts w:ascii="仿宋" w:eastAsia="仿宋" w:hAnsi="仿宋" w:hint="eastAsia"/>
          <w:szCs w:val="21"/>
        </w:rPr>
        <w:t>，潜在报名供应商依次：一是下载打印，二是手写建议修改指标和本产品相对应的真实指标【标注是否为独家】，三是每页加盖公章并以扫描</w:t>
      </w:r>
      <w:proofErr w:type="gramStart"/>
      <w:r>
        <w:rPr>
          <w:rFonts w:ascii="仿宋" w:eastAsia="仿宋" w:hAnsi="仿宋" w:hint="eastAsia"/>
          <w:szCs w:val="21"/>
        </w:rPr>
        <w:t>件形式</w:t>
      </w:r>
      <w:proofErr w:type="gramEnd"/>
      <w:r>
        <w:rPr>
          <w:rFonts w:ascii="仿宋" w:eastAsia="仿宋" w:hAnsi="仿宋" w:hint="eastAsia"/>
          <w:szCs w:val="21"/>
        </w:rPr>
        <w:t>在规定时间内发至医院指定邮箱（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w:t>
      </w:r>
      <w:r>
        <w:rPr>
          <w:rFonts w:ascii="仿宋" w:eastAsia="仿宋" w:hAnsi="仿宋" w:hint="eastAsia"/>
          <w:szCs w:val="21"/>
        </w:rPr>
        <w:t>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sidR="00B824BC" w:rsidRPr="00B824BC">
        <w:t xml:space="preserve">945941616@qq.com </w:t>
      </w:r>
      <w:r>
        <w:rPr>
          <w:rFonts w:ascii="仿宋" w:eastAsia="仿宋" w:hAnsi="仿宋"/>
          <w:szCs w:val="21"/>
        </w:rPr>
        <w:t>(</w:t>
      </w:r>
      <w:r>
        <w:rPr>
          <w:rFonts w:ascii="仿宋" w:eastAsia="仿宋" w:hAnsi="仿宋" w:hint="eastAsia"/>
          <w:szCs w:val="21"/>
        </w:rPr>
        <w:t>两个</w:t>
      </w:r>
      <w:r>
        <w:rPr>
          <w:rFonts w:ascii="仿宋" w:eastAsia="仿宋" w:hAnsi="仿宋"/>
          <w:szCs w:val="21"/>
        </w:rPr>
        <w:t>邮箱都需要发送</w:t>
      </w:r>
      <w:r>
        <w:rPr>
          <w:rFonts w:ascii="仿宋" w:eastAsia="仿宋" w:hAnsi="仿宋"/>
          <w:szCs w:val="21"/>
        </w:rPr>
        <w:t>)</w:t>
      </w:r>
      <w:r>
        <w:rPr>
          <w:rFonts w:ascii="仿宋" w:eastAsia="仿宋" w:hAnsi="仿宋" w:hint="eastAsia"/>
          <w:szCs w:val="21"/>
        </w:rPr>
        <w:t>。</w:t>
      </w:r>
    </w:p>
    <w:p w:rsidR="0014770E" w:rsidRDefault="0014770E">
      <w:pPr>
        <w:spacing w:line="320" w:lineRule="exact"/>
        <w:rPr>
          <w:rFonts w:ascii="仿宋" w:eastAsia="仿宋" w:hAnsi="仿宋"/>
          <w:szCs w:val="21"/>
        </w:rPr>
      </w:pPr>
    </w:p>
    <w:p w:rsidR="0014770E" w:rsidRDefault="00452B27">
      <w:pPr>
        <w:spacing w:line="320" w:lineRule="exact"/>
        <w:rPr>
          <w:rFonts w:ascii="仿宋" w:eastAsia="仿宋" w:hAnsi="仿宋" w:hint="eastAsia"/>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w:t>
      </w:r>
      <w:bookmarkStart w:id="0" w:name="_GoBack"/>
      <w:bookmarkEnd w:id="0"/>
      <w:r>
        <w:rPr>
          <w:rFonts w:ascii="仿宋" w:eastAsia="仿宋" w:hAnsi="仿宋" w:hint="eastAsia"/>
          <w:b/>
          <w:szCs w:val="21"/>
        </w:rPr>
        <w:t>除】</w:t>
      </w:r>
      <w:proofErr w:type="gramEnd"/>
      <w:r>
        <w:rPr>
          <w:rFonts w:ascii="仿宋" w:eastAsia="仿宋" w:hAnsi="仿宋" w:hint="eastAsia"/>
          <w:b/>
          <w:szCs w:val="21"/>
        </w:rPr>
        <w:t>、可单列）</w:t>
      </w:r>
    </w:p>
    <w:p w:rsidR="0014770E" w:rsidRDefault="00452B27">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10031" w:type="dxa"/>
        <w:tblLook w:val="04A0" w:firstRow="1" w:lastRow="0" w:firstColumn="1" w:lastColumn="0" w:noHBand="0" w:noVBand="1"/>
      </w:tblPr>
      <w:tblGrid>
        <w:gridCol w:w="675"/>
        <w:gridCol w:w="709"/>
        <w:gridCol w:w="851"/>
        <w:gridCol w:w="3543"/>
        <w:gridCol w:w="1134"/>
        <w:gridCol w:w="1560"/>
        <w:gridCol w:w="1559"/>
      </w:tblGrid>
      <w:tr w:rsidR="0014770E" w:rsidTr="006524E2">
        <w:tc>
          <w:tcPr>
            <w:tcW w:w="5778" w:type="dxa"/>
            <w:gridSpan w:val="4"/>
          </w:tcPr>
          <w:p w:rsidR="0014770E" w:rsidRDefault="00452B27">
            <w:pPr>
              <w:spacing w:line="320" w:lineRule="exact"/>
              <w:jc w:val="center"/>
              <w:rPr>
                <w:rFonts w:ascii="仿宋" w:eastAsia="仿宋" w:hAnsi="仿宋"/>
                <w:b/>
                <w:szCs w:val="21"/>
              </w:rPr>
            </w:pPr>
            <w:r>
              <w:rPr>
                <w:rFonts w:ascii="仿宋" w:eastAsia="仿宋" w:hAnsi="仿宋" w:hint="eastAsia"/>
                <w:b/>
                <w:szCs w:val="21"/>
              </w:rPr>
              <w:t>本项目初步参数拟设</w:t>
            </w:r>
            <w:proofErr w:type="gramStart"/>
            <w:r>
              <w:rPr>
                <w:rFonts w:ascii="仿宋" w:eastAsia="仿宋" w:hAnsi="仿宋" w:hint="eastAsia"/>
                <w:b/>
                <w:szCs w:val="21"/>
              </w:rPr>
              <w:t>置情况</w:t>
            </w:r>
            <w:proofErr w:type="gramEnd"/>
          </w:p>
        </w:tc>
        <w:tc>
          <w:tcPr>
            <w:tcW w:w="1134" w:type="dxa"/>
            <w:vMerge w:val="restart"/>
          </w:tcPr>
          <w:p w:rsidR="0014770E" w:rsidRDefault="00452B27">
            <w:pPr>
              <w:spacing w:line="320" w:lineRule="exact"/>
              <w:jc w:val="center"/>
              <w:rPr>
                <w:rFonts w:ascii="仿宋" w:hAnsi="仿宋"/>
                <w:b/>
                <w:szCs w:val="21"/>
              </w:rPr>
            </w:pPr>
            <w:r>
              <w:rPr>
                <w:rFonts w:ascii="仿宋" w:eastAsia="仿宋" w:hAnsi="仿宋" w:hint="eastAsia"/>
                <w:b/>
                <w:szCs w:val="21"/>
              </w:rPr>
              <w:t>响应情况</w:t>
            </w:r>
          </w:p>
        </w:tc>
        <w:tc>
          <w:tcPr>
            <w:tcW w:w="1560" w:type="dxa"/>
            <w:vMerge w:val="restart"/>
          </w:tcPr>
          <w:p w:rsidR="0014770E" w:rsidRDefault="00452B27">
            <w:pPr>
              <w:spacing w:line="320" w:lineRule="exact"/>
              <w:jc w:val="center"/>
              <w:rPr>
                <w:rFonts w:ascii="仿宋" w:eastAsia="仿宋" w:hAnsi="仿宋"/>
                <w:b/>
                <w:szCs w:val="21"/>
              </w:rPr>
            </w:pPr>
            <w:r>
              <w:rPr>
                <w:rFonts w:ascii="仿宋" w:eastAsia="仿宋" w:hAnsi="仿宋" w:hint="eastAsia"/>
                <w:b/>
                <w:szCs w:val="21"/>
              </w:rPr>
              <w:t>建议修改指标</w:t>
            </w:r>
          </w:p>
        </w:tc>
        <w:tc>
          <w:tcPr>
            <w:tcW w:w="1559" w:type="dxa"/>
            <w:vMerge w:val="restart"/>
          </w:tcPr>
          <w:p w:rsidR="0014770E" w:rsidRDefault="00452B27">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B824BC" w:rsidTr="006524E2">
        <w:tc>
          <w:tcPr>
            <w:tcW w:w="675" w:type="dxa"/>
          </w:tcPr>
          <w:p w:rsidR="00B824BC" w:rsidRDefault="00B824BC">
            <w:pPr>
              <w:spacing w:line="320" w:lineRule="exact"/>
              <w:jc w:val="center"/>
              <w:rPr>
                <w:rFonts w:ascii="仿宋" w:eastAsia="仿宋" w:hAnsi="仿宋"/>
                <w:b/>
                <w:szCs w:val="21"/>
              </w:rPr>
            </w:pPr>
            <w:r>
              <w:rPr>
                <w:rFonts w:ascii="仿宋" w:eastAsia="仿宋" w:hAnsi="仿宋" w:hint="eastAsia"/>
                <w:b/>
                <w:szCs w:val="21"/>
              </w:rPr>
              <w:t>序号</w:t>
            </w:r>
          </w:p>
        </w:tc>
        <w:tc>
          <w:tcPr>
            <w:tcW w:w="709" w:type="dxa"/>
          </w:tcPr>
          <w:p w:rsidR="00B824BC" w:rsidRDefault="00B824BC">
            <w:pPr>
              <w:spacing w:line="320" w:lineRule="exact"/>
              <w:jc w:val="center"/>
              <w:rPr>
                <w:rFonts w:ascii="仿宋" w:eastAsia="仿宋" w:hAnsi="仿宋"/>
                <w:b/>
                <w:szCs w:val="21"/>
              </w:rPr>
            </w:pPr>
            <w:r>
              <w:rPr>
                <w:rFonts w:ascii="仿宋" w:eastAsia="仿宋" w:hAnsi="仿宋" w:hint="eastAsia"/>
                <w:b/>
                <w:szCs w:val="21"/>
              </w:rPr>
              <w:t>参数名称</w:t>
            </w:r>
          </w:p>
        </w:tc>
        <w:tc>
          <w:tcPr>
            <w:tcW w:w="851" w:type="dxa"/>
          </w:tcPr>
          <w:p w:rsidR="00B824BC" w:rsidRDefault="00B824BC">
            <w:pPr>
              <w:spacing w:line="320" w:lineRule="exact"/>
              <w:jc w:val="center"/>
              <w:rPr>
                <w:rFonts w:ascii="仿宋" w:eastAsia="仿宋" w:hAnsi="仿宋"/>
                <w:b/>
                <w:szCs w:val="21"/>
              </w:rPr>
            </w:pPr>
            <w:r>
              <w:rPr>
                <w:rFonts w:ascii="仿宋" w:eastAsia="仿宋" w:hAnsi="仿宋" w:hint="eastAsia"/>
                <w:b/>
                <w:szCs w:val="21"/>
              </w:rPr>
              <w:t>数量</w:t>
            </w:r>
          </w:p>
        </w:tc>
        <w:tc>
          <w:tcPr>
            <w:tcW w:w="3543" w:type="dxa"/>
          </w:tcPr>
          <w:p w:rsidR="00B824BC" w:rsidRDefault="00B824BC">
            <w:pPr>
              <w:spacing w:line="320" w:lineRule="exact"/>
              <w:jc w:val="center"/>
              <w:rPr>
                <w:rFonts w:ascii="仿宋" w:eastAsia="仿宋" w:hAnsi="仿宋"/>
                <w:b/>
                <w:szCs w:val="21"/>
              </w:rPr>
            </w:pPr>
            <w:r>
              <w:rPr>
                <w:rFonts w:ascii="仿宋" w:eastAsia="仿宋" w:hAnsi="仿宋" w:hint="eastAsia"/>
                <w:b/>
                <w:szCs w:val="21"/>
              </w:rPr>
              <w:t>参数设置</w:t>
            </w:r>
          </w:p>
        </w:tc>
        <w:tc>
          <w:tcPr>
            <w:tcW w:w="1134" w:type="dxa"/>
            <w:vMerge/>
          </w:tcPr>
          <w:p w:rsidR="00B824BC" w:rsidRDefault="00B824BC">
            <w:pPr>
              <w:spacing w:line="320" w:lineRule="exact"/>
              <w:rPr>
                <w:rFonts w:ascii="仿宋" w:eastAsia="仿宋" w:hAnsi="仿宋"/>
                <w:szCs w:val="21"/>
              </w:rPr>
            </w:pPr>
          </w:p>
        </w:tc>
        <w:tc>
          <w:tcPr>
            <w:tcW w:w="1560" w:type="dxa"/>
            <w:vMerge/>
          </w:tcPr>
          <w:p w:rsidR="00B824BC" w:rsidRDefault="00B824BC">
            <w:pPr>
              <w:spacing w:line="320" w:lineRule="exact"/>
              <w:rPr>
                <w:rFonts w:ascii="仿宋" w:eastAsia="仿宋" w:hAnsi="仿宋"/>
                <w:szCs w:val="21"/>
              </w:rPr>
            </w:pPr>
          </w:p>
        </w:tc>
        <w:tc>
          <w:tcPr>
            <w:tcW w:w="1559" w:type="dxa"/>
            <w:vMerge/>
          </w:tcPr>
          <w:p w:rsidR="00B824BC" w:rsidRDefault="00B824BC">
            <w:pPr>
              <w:spacing w:line="320" w:lineRule="exact"/>
              <w:rPr>
                <w:rFonts w:ascii="仿宋" w:eastAsia="仿宋" w:hAnsi="仿宋"/>
                <w:szCs w:val="21"/>
              </w:rPr>
            </w:pPr>
          </w:p>
        </w:tc>
      </w:tr>
      <w:tr w:rsidR="00B824BC" w:rsidTr="006524E2">
        <w:tc>
          <w:tcPr>
            <w:tcW w:w="675" w:type="dxa"/>
          </w:tcPr>
          <w:p w:rsidR="00B824BC" w:rsidRDefault="00B824BC">
            <w:pPr>
              <w:rPr>
                <w:rFonts w:ascii="仿宋" w:eastAsia="仿宋" w:hAnsi="仿宋" w:cs="宋体"/>
                <w:kern w:val="0"/>
                <w:sz w:val="18"/>
                <w:szCs w:val="18"/>
              </w:rPr>
            </w:pPr>
            <w:r>
              <w:rPr>
                <w:rFonts w:ascii="仿宋" w:eastAsia="仿宋" w:hAnsi="仿宋" w:cs="宋体" w:hint="eastAsia"/>
                <w:kern w:val="0"/>
                <w:sz w:val="18"/>
                <w:szCs w:val="18"/>
              </w:rPr>
              <w:t>1</w:t>
            </w:r>
          </w:p>
        </w:tc>
        <w:tc>
          <w:tcPr>
            <w:tcW w:w="709" w:type="dxa"/>
          </w:tcPr>
          <w:p w:rsidR="00B824BC" w:rsidRDefault="00B824BC">
            <w:pPr>
              <w:rPr>
                <w:rFonts w:ascii="仿宋" w:eastAsia="仿宋" w:hAnsi="仿宋" w:cs="宋体"/>
                <w:kern w:val="0"/>
                <w:sz w:val="18"/>
                <w:szCs w:val="18"/>
              </w:rPr>
            </w:pPr>
            <w:r>
              <w:rPr>
                <w:rFonts w:ascii="仿宋" w:eastAsia="仿宋" w:hAnsi="仿宋" w:cs="宋体" w:hint="eastAsia"/>
                <w:kern w:val="0"/>
                <w:sz w:val="18"/>
                <w:szCs w:val="18"/>
              </w:rPr>
              <w:t>万兆交换机</w:t>
            </w:r>
          </w:p>
        </w:tc>
        <w:tc>
          <w:tcPr>
            <w:tcW w:w="851" w:type="dxa"/>
          </w:tcPr>
          <w:p w:rsidR="00B824BC" w:rsidRDefault="00BF06EF">
            <w:pPr>
              <w:rPr>
                <w:rFonts w:ascii="仿宋" w:eastAsia="仿宋" w:hAnsi="仿宋" w:cs="宋体"/>
                <w:kern w:val="0"/>
                <w:sz w:val="18"/>
                <w:szCs w:val="18"/>
              </w:rPr>
            </w:pPr>
            <w:r>
              <w:rPr>
                <w:rFonts w:ascii="仿宋" w:eastAsia="仿宋" w:hAnsi="仿宋" w:cs="宋体" w:hint="eastAsia"/>
                <w:kern w:val="0"/>
                <w:sz w:val="18"/>
                <w:szCs w:val="18"/>
              </w:rPr>
              <w:t>25台</w:t>
            </w:r>
          </w:p>
        </w:tc>
        <w:tc>
          <w:tcPr>
            <w:tcW w:w="3543" w:type="dxa"/>
          </w:tcPr>
          <w:p w:rsidR="00B824BC" w:rsidRPr="00B824BC" w:rsidRDefault="00B824BC">
            <w:pPr>
              <w:rPr>
                <w:rFonts w:ascii="仿宋" w:eastAsia="仿宋" w:hAnsi="仿宋"/>
                <w:szCs w:val="21"/>
              </w:rPr>
            </w:pPr>
            <w:r w:rsidRPr="00B824BC">
              <w:rPr>
                <w:rFonts w:ascii="仿宋" w:eastAsia="仿宋" w:hAnsi="仿宋" w:hint="eastAsia"/>
                <w:szCs w:val="21"/>
              </w:rPr>
              <w:t>1. 交换容量≥330Gbps, 转发性能≥144Mpps；</w:t>
            </w:r>
          </w:p>
          <w:p w:rsidR="00B824BC" w:rsidRPr="00B824BC" w:rsidRDefault="00B824BC">
            <w:pPr>
              <w:rPr>
                <w:rFonts w:ascii="仿宋" w:eastAsia="仿宋" w:hAnsi="仿宋"/>
                <w:szCs w:val="21"/>
              </w:rPr>
            </w:pPr>
            <w:r w:rsidRPr="00B824BC">
              <w:rPr>
                <w:rFonts w:ascii="仿宋" w:eastAsia="仿宋" w:hAnsi="仿宋" w:hint="eastAsia"/>
                <w:szCs w:val="21"/>
              </w:rPr>
              <w:t>2. 接口类型：≥48个10/100/1000BASE-T自适应以太网端口，≥4个万兆SFP+端口，配置4个万兆多模模块；</w:t>
            </w:r>
          </w:p>
          <w:p w:rsidR="00B824BC" w:rsidRPr="00B824BC" w:rsidRDefault="00B824BC">
            <w:pPr>
              <w:rPr>
                <w:rFonts w:ascii="仿宋" w:eastAsia="仿宋" w:hAnsi="仿宋"/>
                <w:szCs w:val="21"/>
              </w:rPr>
            </w:pPr>
            <w:r w:rsidRPr="00B824BC">
              <w:rPr>
                <w:rFonts w:ascii="仿宋" w:eastAsia="仿宋" w:hAnsi="仿宋" w:hint="eastAsia"/>
                <w:szCs w:val="21"/>
              </w:rPr>
              <w:t>3. 支持基于端口的二三层优先级自动映射、基于端口的镜像、重定向、端口隔离、访问控制列表、端口限速；</w:t>
            </w:r>
          </w:p>
          <w:p w:rsidR="00B824BC" w:rsidRPr="00B824BC" w:rsidRDefault="00B824BC">
            <w:pPr>
              <w:rPr>
                <w:rFonts w:ascii="仿宋" w:eastAsia="仿宋" w:hAnsi="仿宋"/>
                <w:szCs w:val="21"/>
              </w:rPr>
            </w:pPr>
            <w:r w:rsidRPr="00B824BC">
              <w:rPr>
                <w:rFonts w:ascii="仿宋" w:eastAsia="仿宋" w:hAnsi="仿宋" w:hint="eastAsia"/>
                <w:szCs w:val="21"/>
              </w:rPr>
              <w:t>4. 支持虚拟化技术，简化网络设备管理，简化网络拓扑管理，提高运营效率，降低维护成本；</w:t>
            </w:r>
          </w:p>
          <w:p w:rsidR="00B824BC" w:rsidRPr="00B824BC" w:rsidRDefault="00B824BC">
            <w:pPr>
              <w:rPr>
                <w:rFonts w:ascii="仿宋" w:eastAsia="仿宋" w:hAnsi="仿宋"/>
                <w:szCs w:val="21"/>
              </w:rPr>
            </w:pPr>
            <w:r w:rsidRPr="00B824BC">
              <w:rPr>
                <w:rFonts w:ascii="仿宋" w:eastAsia="仿宋" w:hAnsi="仿宋" w:hint="eastAsia"/>
                <w:szCs w:val="21"/>
              </w:rPr>
              <w:t>5. 支持IPv4/v6静态路由、RIP、</w:t>
            </w:r>
            <w:proofErr w:type="spellStart"/>
            <w:r w:rsidRPr="00B824BC">
              <w:rPr>
                <w:rFonts w:ascii="仿宋" w:eastAsia="仿宋" w:hAnsi="仿宋" w:hint="eastAsia"/>
                <w:szCs w:val="21"/>
              </w:rPr>
              <w:t>RIPng</w:t>
            </w:r>
            <w:proofErr w:type="spellEnd"/>
            <w:r w:rsidRPr="00B824BC">
              <w:rPr>
                <w:rFonts w:ascii="仿宋" w:eastAsia="仿宋" w:hAnsi="仿宋" w:hint="eastAsia"/>
                <w:szCs w:val="21"/>
              </w:rPr>
              <w:t>、OSPF功能；</w:t>
            </w:r>
          </w:p>
          <w:p w:rsidR="00B824BC" w:rsidRPr="00B824BC" w:rsidRDefault="00B824BC">
            <w:pPr>
              <w:rPr>
                <w:rFonts w:ascii="仿宋" w:eastAsia="仿宋" w:hAnsi="仿宋"/>
                <w:szCs w:val="21"/>
              </w:rPr>
            </w:pPr>
            <w:r w:rsidRPr="00B824BC">
              <w:rPr>
                <w:rFonts w:ascii="仿宋" w:eastAsia="仿宋" w:hAnsi="仿宋" w:hint="eastAsia"/>
                <w:szCs w:val="21"/>
              </w:rPr>
              <w:t>6. 支持多种认证方式，802.1X认证、集中MAC认证等等，灵活适应这种网络环境的多认证需求；</w:t>
            </w:r>
          </w:p>
          <w:p w:rsidR="00B824BC" w:rsidRPr="00B824BC" w:rsidRDefault="00B824BC">
            <w:pPr>
              <w:rPr>
                <w:rFonts w:ascii="仿宋" w:eastAsia="仿宋" w:hAnsi="仿宋"/>
                <w:szCs w:val="21"/>
              </w:rPr>
            </w:pPr>
            <w:r w:rsidRPr="00B824BC">
              <w:rPr>
                <w:rFonts w:ascii="仿宋" w:eastAsia="仿宋" w:hAnsi="仿宋" w:hint="eastAsia"/>
                <w:szCs w:val="21"/>
              </w:rPr>
              <w:t>7. 具有流量控制功能，支持用户访问控制和基于IPv6的访问控制功能，提供第三方权威机构测试报告证明；</w:t>
            </w:r>
          </w:p>
          <w:p w:rsidR="00B824BC" w:rsidRPr="00B824BC" w:rsidRDefault="00B824BC">
            <w:pPr>
              <w:rPr>
                <w:rFonts w:ascii="仿宋" w:eastAsia="仿宋" w:hAnsi="仿宋"/>
                <w:szCs w:val="21"/>
              </w:rPr>
            </w:pPr>
            <w:r w:rsidRPr="00B824BC">
              <w:rPr>
                <w:rFonts w:ascii="仿宋" w:eastAsia="仿宋" w:hAnsi="仿宋" w:hint="eastAsia"/>
                <w:szCs w:val="21"/>
              </w:rPr>
              <w:t>8. 提供工信部入网证；</w:t>
            </w:r>
          </w:p>
        </w:tc>
        <w:tc>
          <w:tcPr>
            <w:tcW w:w="1134" w:type="dxa"/>
          </w:tcPr>
          <w:p w:rsidR="00B824BC" w:rsidRDefault="00B824BC">
            <w:pPr>
              <w:spacing w:line="320" w:lineRule="exact"/>
              <w:rPr>
                <w:rFonts w:ascii="仿宋" w:eastAsia="仿宋" w:hAnsi="仿宋"/>
                <w:szCs w:val="21"/>
              </w:rPr>
            </w:pPr>
          </w:p>
        </w:tc>
        <w:tc>
          <w:tcPr>
            <w:tcW w:w="1560" w:type="dxa"/>
          </w:tcPr>
          <w:p w:rsidR="00B824BC" w:rsidRDefault="00B824BC">
            <w:pPr>
              <w:spacing w:line="320" w:lineRule="exact"/>
              <w:rPr>
                <w:rFonts w:ascii="仿宋" w:eastAsia="仿宋" w:hAnsi="仿宋"/>
                <w:szCs w:val="21"/>
              </w:rPr>
            </w:pPr>
          </w:p>
        </w:tc>
        <w:tc>
          <w:tcPr>
            <w:tcW w:w="1559" w:type="dxa"/>
          </w:tcPr>
          <w:p w:rsidR="00B824BC" w:rsidRDefault="00B824BC">
            <w:pPr>
              <w:spacing w:line="320" w:lineRule="exact"/>
              <w:rPr>
                <w:rFonts w:ascii="仿宋" w:eastAsia="仿宋" w:hAnsi="仿宋"/>
                <w:szCs w:val="21"/>
              </w:rPr>
            </w:pPr>
          </w:p>
        </w:tc>
      </w:tr>
      <w:tr w:rsidR="00B824BC" w:rsidTr="006524E2">
        <w:tc>
          <w:tcPr>
            <w:tcW w:w="675" w:type="dxa"/>
          </w:tcPr>
          <w:p w:rsidR="00B824BC" w:rsidRDefault="00B824BC">
            <w:pPr>
              <w:rPr>
                <w:rFonts w:asciiTheme="minorEastAsia" w:hAnsiTheme="minorEastAsia" w:cstheme="minorEastAsia"/>
                <w:kern w:val="0"/>
                <w:sz w:val="18"/>
                <w:szCs w:val="18"/>
              </w:rPr>
            </w:pPr>
            <w:r>
              <w:rPr>
                <w:rFonts w:asciiTheme="minorEastAsia" w:hAnsiTheme="minorEastAsia" w:cstheme="minorEastAsia" w:hint="eastAsia"/>
                <w:kern w:val="0"/>
                <w:sz w:val="18"/>
                <w:szCs w:val="18"/>
              </w:rPr>
              <w:t>2</w:t>
            </w:r>
          </w:p>
        </w:tc>
        <w:tc>
          <w:tcPr>
            <w:tcW w:w="709" w:type="dxa"/>
          </w:tcPr>
          <w:p w:rsidR="00B824BC" w:rsidRDefault="00B824BC">
            <w:pPr>
              <w:rPr>
                <w:rFonts w:asciiTheme="minorEastAsia" w:hAnsiTheme="minorEastAsia" w:cstheme="minorEastAsia"/>
                <w:kern w:val="0"/>
                <w:sz w:val="18"/>
                <w:szCs w:val="18"/>
              </w:rPr>
            </w:pPr>
            <w:r w:rsidRPr="00B824BC">
              <w:rPr>
                <w:rFonts w:ascii="仿宋" w:eastAsia="仿宋" w:hAnsi="仿宋" w:hint="eastAsia"/>
                <w:szCs w:val="21"/>
              </w:rPr>
              <w:t>千兆交换机</w:t>
            </w:r>
          </w:p>
        </w:tc>
        <w:tc>
          <w:tcPr>
            <w:tcW w:w="851" w:type="dxa"/>
          </w:tcPr>
          <w:p w:rsidR="00B824BC" w:rsidRDefault="002C2C43">
            <w:pPr>
              <w:rPr>
                <w:rFonts w:asciiTheme="minorEastAsia" w:hAnsiTheme="minorEastAsia" w:cstheme="minorEastAsia"/>
                <w:kern w:val="0"/>
                <w:sz w:val="18"/>
                <w:szCs w:val="18"/>
              </w:rPr>
            </w:pPr>
            <w:r>
              <w:rPr>
                <w:rFonts w:asciiTheme="minorEastAsia" w:hAnsiTheme="minorEastAsia" w:cstheme="minorEastAsia" w:hint="eastAsia"/>
                <w:kern w:val="0"/>
                <w:sz w:val="18"/>
                <w:szCs w:val="18"/>
              </w:rPr>
              <w:t>15</w:t>
            </w:r>
          </w:p>
        </w:tc>
        <w:tc>
          <w:tcPr>
            <w:tcW w:w="3543" w:type="dxa"/>
          </w:tcPr>
          <w:p w:rsidR="00B824BC" w:rsidRPr="00B824BC" w:rsidRDefault="00B824BC">
            <w:pPr>
              <w:jc w:val="left"/>
              <w:rPr>
                <w:rFonts w:ascii="仿宋" w:eastAsia="仿宋" w:hAnsi="仿宋"/>
                <w:szCs w:val="21"/>
              </w:rPr>
            </w:pPr>
            <w:r w:rsidRPr="00B824BC">
              <w:rPr>
                <w:rFonts w:ascii="仿宋" w:eastAsia="仿宋" w:hAnsi="仿宋" w:hint="eastAsia"/>
                <w:szCs w:val="21"/>
              </w:rPr>
              <w:t>1.交换容量≥336Gbps,最高包转发率≥144Mpps</w:t>
            </w:r>
          </w:p>
          <w:p w:rsidR="00B824BC" w:rsidRPr="00B824BC" w:rsidRDefault="00B824BC">
            <w:pPr>
              <w:jc w:val="left"/>
              <w:rPr>
                <w:rFonts w:ascii="仿宋" w:eastAsia="仿宋" w:hAnsi="仿宋"/>
                <w:szCs w:val="21"/>
              </w:rPr>
            </w:pPr>
            <w:r w:rsidRPr="00B824BC">
              <w:rPr>
                <w:rFonts w:ascii="仿宋" w:eastAsia="仿宋" w:hAnsi="仿宋" w:hint="eastAsia"/>
                <w:szCs w:val="21"/>
              </w:rPr>
              <w:t>2.接口要求 ≥48个10/100/1000Base-T以太网端口，≥4</w:t>
            </w:r>
            <w:r w:rsidRPr="00B824BC">
              <w:rPr>
                <w:rFonts w:ascii="仿宋" w:eastAsia="仿宋" w:hAnsi="仿宋" w:hint="eastAsia"/>
                <w:szCs w:val="21"/>
              </w:rPr>
              <w:lastRenderedPageBreak/>
              <w:t>个10/100/1000Base-X SFP+</w:t>
            </w:r>
            <w:proofErr w:type="gramStart"/>
            <w:r w:rsidRPr="00B824BC">
              <w:rPr>
                <w:rFonts w:ascii="仿宋" w:eastAsia="仿宋" w:hAnsi="仿宋" w:hint="eastAsia"/>
                <w:szCs w:val="21"/>
              </w:rPr>
              <w:t>万兆光口</w:t>
            </w:r>
            <w:proofErr w:type="gramEnd"/>
            <w:r w:rsidRPr="00B824BC">
              <w:rPr>
                <w:rFonts w:ascii="仿宋" w:eastAsia="仿宋" w:hAnsi="仿宋" w:hint="eastAsia"/>
                <w:szCs w:val="21"/>
              </w:rPr>
              <w:t>;</w:t>
            </w:r>
          </w:p>
          <w:p w:rsidR="00B824BC" w:rsidRPr="00B824BC" w:rsidRDefault="00B824BC">
            <w:pPr>
              <w:jc w:val="left"/>
              <w:rPr>
                <w:rFonts w:ascii="仿宋" w:eastAsia="仿宋" w:hAnsi="仿宋"/>
                <w:szCs w:val="21"/>
              </w:rPr>
            </w:pPr>
            <w:r w:rsidRPr="00B824BC">
              <w:rPr>
                <w:rFonts w:ascii="仿宋" w:eastAsia="仿宋" w:hAnsi="仿宋" w:hint="eastAsia"/>
                <w:szCs w:val="21"/>
              </w:rPr>
              <w:t>3. 支持IPv4/v6的三层路由功能。同时支持IPv6的ACL、</w:t>
            </w:r>
            <w:proofErr w:type="spellStart"/>
            <w:r w:rsidRPr="00B824BC">
              <w:rPr>
                <w:rFonts w:ascii="仿宋" w:eastAsia="仿宋" w:hAnsi="仿宋" w:hint="eastAsia"/>
                <w:szCs w:val="21"/>
              </w:rPr>
              <w:t>QoS</w:t>
            </w:r>
            <w:proofErr w:type="spellEnd"/>
            <w:r w:rsidRPr="00B824BC">
              <w:rPr>
                <w:rFonts w:ascii="仿宋" w:eastAsia="仿宋" w:hAnsi="仿宋" w:hint="eastAsia"/>
                <w:szCs w:val="21"/>
              </w:rPr>
              <w:t>、组播和网管；</w:t>
            </w:r>
          </w:p>
          <w:p w:rsidR="00B824BC" w:rsidRPr="00B824BC" w:rsidRDefault="00B824BC">
            <w:pPr>
              <w:jc w:val="left"/>
              <w:rPr>
                <w:rFonts w:ascii="仿宋" w:eastAsia="仿宋" w:hAnsi="仿宋"/>
                <w:szCs w:val="21"/>
              </w:rPr>
            </w:pPr>
            <w:r w:rsidRPr="00B824BC">
              <w:rPr>
                <w:rFonts w:ascii="仿宋" w:eastAsia="仿宋" w:hAnsi="仿宋" w:hint="eastAsia"/>
                <w:szCs w:val="21"/>
              </w:rPr>
              <w:t>4.支持包过滤功能，提供灵活的对列调度算法，支持SP、WRR、SP+WRR三种模式。</w:t>
            </w:r>
          </w:p>
          <w:p w:rsidR="00B824BC" w:rsidRPr="00B824BC" w:rsidRDefault="00B824BC">
            <w:pPr>
              <w:jc w:val="left"/>
              <w:rPr>
                <w:rFonts w:ascii="仿宋" w:eastAsia="仿宋" w:hAnsi="仿宋"/>
                <w:szCs w:val="21"/>
              </w:rPr>
            </w:pPr>
            <w:r w:rsidRPr="00B824BC">
              <w:rPr>
                <w:rFonts w:ascii="仿宋" w:eastAsia="仿宋" w:hAnsi="仿宋" w:hint="eastAsia"/>
                <w:szCs w:val="21"/>
              </w:rPr>
              <w:t>5. 支持双向ACL，支持端口镜像、支持流镜像。</w:t>
            </w:r>
          </w:p>
          <w:p w:rsidR="00B824BC" w:rsidRPr="00B824BC" w:rsidRDefault="00B824BC">
            <w:pPr>
              <w:jc w:val="left"/>
              <w:rPr>
                <w:rFonts w:ascii="仿宋" w:eastAsia="仿宋" w:hAnsi="仿宋"/>
                <w:szCs w:val="21"/>
              </w:rPr>
            </w:pPr>
            <w:r w:rsidRPr="00B824BC">
              <w:rPr>
                <w:rFonts w:ascii="仿宋" w:eastAsia="仿宋" w:hAnsi="仿宋" w:hint="eastAsia"/>
                <w:szCs w:val="21"/>
              </w:rPr>
              <w:t>6.</w:t>
            </w:r>
            <w:r w:rsidRPr="00B824BC">
              <w:rPr>
                <w:rFonts w:ascii="Calibri" w:eastAsia="仿宋" w:hAnsi="Calibri" w:cs="Calibri"/>
                <w:szCs w:val="21"/>
              </w:rPr>
              <w:t> </w:t>
            </w:r>
            <w:r w:rsidRPr="00B824BC">
              <w:rPr>
                <w:rFonts w:ascii="仿宋" w:eastAsia="仿宋" w:hAnsi="仿宋" w:hint="eastAsia"/>
                <w:szCs w:val="21"/>
              </w:rPr>
              <w:t>支持IRF虚拟化技术，将多台物理设备互相连接起来，使其虚拟为一台逻辑设备，简化管理，大幅度降低网络管理节点，提供官方彩页证明；</w:t>
            </w:r>
          </w:p>
          <w:p w:rsidR="00B824BC" w:rsidRPr="00B824BC" w:rsidRDefault="00B824BC">
            <w:pPr>
              <w:rPr>
                <w:rFonts w:ascii="仿宋" w:eastAsia="仿宋" w:hAnsi="仿宋"/>
                <w:szCs w:val="21"/>
              </w:rPr>
            </w:pPr>
            <w:r w:rsidRPr="00B824BC">
              <w:rPr>
                <w:rFonts w:ascii="仿宋" w:eastAsia="仿宋" w:hAnsi="仿宋" w:hint="eastAsia"/>
                <w:szCs w:val="21"/>
              </w:rPr>
              <w:t>7. 提供工信部入网证；</w:t>
            </w:r>
          </w:p>
        </w:tc>
        <w:tc>
          <w:tcPr>
            <w:tcW w:w="1134" w:type="dxa"/>
          </w:tcPr>
          <w:p w:rsidR="00B824BC" w:rsidRDefault="00B824BC">
            <w:pPr>
              <w:spacing w:line="320" w:lineRule="exact"/>
              <w:rPr>
                <w:rFonts w:ascii="仿宋" w:eastAsia="仿宋" w:hAnsi="仿宋"/>
                <w:szCs w:val="21"/>
              </w:rPr>
            </w:pPr>
          </w:p>
        </w:tc>
        <w:tc>
          <w:tcPr>
            <w:tcW w:w="1560" w:type="dxa"/>
          </w:tcPr>
          <w:p w:rsidR="00B824BC" w:rsidRDefault="00B824BC">
            <w:pPr>
              <w:spacing w:line="320" w:lineRule="exact"/>
              <w:rPr>
                <w:rFonts w:ascii="仿宋" w:eastAsia="仿宋" w:hAnsi="仿宋"/>
                <w:szCs w:val="21"/>
              </w:rPr>
            </w:pPr>
          </w:p>
        </w:tc>
        <w:tc>
          <w:tcPr>
            <w:tcW w:w="1559" w:type="dxa"/>
          </w:tcPr>
          <w:p w:rsidR="00B824BC" w:rsidRDefault="00B824BC">
            <w:pPr>
              <w:spacing w:line="320" w:lineRule="exact"/>
              <w:rPr>
                <w:rFonts w:ascii="仿宋" w:eastAsia="仿宋" w:hAnsi="仿宋"/>
                <w:szCs w:val="21"/>
              </w:rPr>
            </w:pPr>
          </w:p>
        </w:tc>
      </w:tr>
      <w:tr w:rsidR="00B824BC" w:rsidTr="006524E2">
        <w:tc>
          <w:tcPr>
            <w:tcW w:w="675" w:type="dxa"/>
          </w:tcPr>
          <w:p w:rsidR="00B824BC" w:rsidRDefault="00B824BC">
            <w:pPr>
              <w:rPr>
                <w:rFonts w:ascii="宋体" w:eastAsia="宋体" w:hAnsi="宋体" w:cs="宋体"/>
                <w:kern w:val="0"/>
                <w:sz w:val="18"/>
                <w:szCs w:val="18"/>
              </w:rPr>
            </w:pPr>
            <w:r>
              <w:rPr>
                <w:rFonts w:ascii="宋体" w:eastAsia="宋体" w:hAnsi="宋体" w:cs="宋体" w:hint="eastAsia"/>
                <w:kern w:val="0"/>
                <w:sz w:val="18"/>
                <w:szCs w:val="18"/>
              </w:rPr>
              <w:t>3</w:t>
            </w:r>
          </w:p>
        </w:tc>
        <w:tc>
          <w:tcPr>
            <w:tcW w:w="709" w:type="dxa"/>
          </w:tcPr>
          <w:p w:rsidR="00B824BC" w:rsidRPr="00B824BC" w:rsidRDefault="00B824BC">
            <w:pPr>
              <w:rPr>
                <w:rFonts w:ascii="仿宋" w:eastAsia="仿宋" w:hAnsi="仿宋"/>
                <w:szCs w:val="21"/>
              </w:rPr>
            </w:pPr>
            <w:r w:rsidRPr="00B824BC">
              <w:rPr>
                <w:rFonts w:ascii="仿宋" w:eastAsia="仿宋" w:hAnsi="仿宋" w:hint="eastAsia"/>
                <w:szCs w:val="21"/>
              </w:rPr>
              <w:t>万兆模块</w:t>
            </w:r>
          </w:p>
        </w:tc>
        <w:tc>
          <w:tcPr>
            <w:tcW w:w="851" w:type="dxa"/>
          </w:tcPr>
          <w:p w:rsidR="00B824BC" w:rsidRPr="00B824BC" w:rsidRDefault="002C2C43" w:rsidP="002C2C43">
            <w:pPr>
              <w:rPr>
                <w:rFonts w:ascii="仿宋" w:eastAsia="仿宋" w:hAnsi="仿宋"/>
                <w:szCs w:val="21"/>
              </w:rPr>
            </w:pPr>
            <w:r>
              <w:rPr>
                <w:rFonts w:ascii="仿宋" w:eastAsia="仿宋" w:hAnsi="仿宋" w:hint="eastAsia"/>
                <w:szCs w:val="21"/>
              </w:rPr>
              <w:t>2</w:t>
            </w:r>
            <w:r>
              <w:rPr>
                <w:rFonts w:ascii="仿宋" w:eastAsia="仿宋" w:hAnsi="仿宋"/>
                <w:szCs w:val="21"/>
              </w:rPr>
              <w:t>0</w:t>
            </w:r>
          </w:p>
        </w:tc>
        <w:tc>
          <w:tcPr>
            <w:tcW w:w="3543" w:type="dxa"/>
          </w:tcPr>
          <w:p w:rsidR="00B824BC" w:rsidRPr="00B824BC" w:rsidRDefault="00B824BC">
            <w:pPr>
              <w:rPr>
                <w:rFonts w:ascii="仿宋" w:eastAsia="仿宋" w:hAnsi="仿宋"/>
                <w:szCs w:val="21"/>
              </w:rPr>
            </w:pPr>
            <w:r w:rsidRPr="00B824BC">
              <w:rPr>
                <w:rFonts w:ascii="仿宋" w:eastAsia="仿宋" w:hAnsi="仿宋" w:hint="eastAsia"/>
                <w:szCs w:val="21"/>
              </w:rPr>
              <w:t>最大传输速率10.3Gbps</w:t>
            </w:r>
            <w:r w:rsidRPr="00B824BC">
              <w:rPr>
                <w:rFonts w:ascii="仿宋" w:eastAsia="仿宋" w:hAnsi="仿宋" w:hint="eastAsia"/>
                <w:szCs w:val="21"/>
              </w:rPr>
              <w:br/>
              <w:t>850纳米 VCESL激光器</w:t>
            </w:r>
            <w:r w:rsidRPr="00B824BC">
              <w:rPr>
                <w:rFonts w:ascii="仿宋" w:eastAsia="仿宋" w:hAnsi="仿宋" w:hint="eastAsia"/>
                <w:szCs w:val="21"/>
              </w:rPr>
              <w:br/>
              <w:t>典型传输距离300米 (OM3 多模光纤)</w:t>
            </w:r>
            <w:r w:rsidRPr="00B824BC">
              <w:rPr>
                <w:rFonts w:ascii="仿宋" w:eastAsia="仿宋" w:hAnsi="仿宋" w:hint="eastAsia"/>
                <w:szCs w:val="21"/>
              </w:rPr>
              <w:br/>
              <w:t>3.3V单电压，TTL逻辑接口</w:t>
            </w:r>
            <w:r w:rsidRPr="00B824BC">
              <w:rPr>
                <w:rFonts w:ascii="仿宋" w:eastAsia="仿宋" w:hAnsi="仿宋" w:hint="eastAsia"/>
                <w:szCs w:val="21"/>
              </w:rPr>
              <w:br/>
              <w:t>双LC接口，支持热插拔</w:t>
            </w:r>
            <w:r w:rsidRPr="00B824BC">
              <w:rPr>
                <w:rFonts w:ascii="仿宋" w:eastAsia="仿宋" w:hAnsi="仿宋" w:hint="eastAsia"/>
                <w:szCs w:val="21"/>
              </w:rPr>
              <w:br/>
              <w:t>符合MSA SFP+协议 SFF-8431规范</w:t>
            </w:r>
          </w:p>
        </w:tc>
        <w:tc>
          <w:tcPr>
            <w:tcW w:w="1134" w:type="dxa"/>
          </w:tcPr>
          <w:p w:rsidR="00B824BC" w:rsidRDefault="00B824BC">
            <w:pPr>
              <w:spacing w:line="320" w:lineRule="exact"/>
              <w:rPr>
                <w:rFonts w:ascii="仿宋" w:eastAsia="仿宋" w:hAnsi="仿宋"/>
                <w:szCs w:val="21"/>
              </w:rPr>
            </w:pPr>
          </w:p>
        </w:tc>
        <w:tc>
          <w:tcPr>
            <w:tcW w:w="1560" w:type="dxa"/>
          </w:tcPr>
          <w:p w:rsidR="00B824BC" w:rsidRDefault="00B824BC">
            <w:pPr>
              <w:spacing w:line="320" w:lineRule="exact"/>
              <w:rPr>
                <w:rFonts w:ascii="仿宋" w:eastAsia="仿宋" w:hAnsi="仿宋"/>
                <w:szCs w:val="21"/>
              </w:rPr>
            </w:pPr>
          </w:p>
        </w:tc>
        <w:tc>
          <w:tcPr>
            <w:tcW w:w="1559" w:type="dxa"/>
          </w:tcPr>
          <w:p w:rsidR="00B824BC" w:rsidRDefault="00B824BC">
            <w:pPr>
              <w:spacing w:line="320" w:lineRule="exact"/>
              <w:rPr>
                <w:rFonts w:ascii="仿宋" w:eastAsia="仿宋" w:hAnsi="仿宋"/>
                <w:szCs w:val="21"/>
              </w:rPr>
            </w:pPr>
          </w:p>
        </w:tc>
      </w:tr>
      <w:tr w:rsidR="00B824BC" w:rsidTr="006524E2">
        <w:tc>
          <w:tcPr>
            <w:tcW w:w="675" w:type="dxa"/>
          </w:tcPr>
          <w:p w:rsidR="00B824BC" w:rsidRDefault="00B824BC">
            <w:pPr>
              <w:rPr>
                <w:rFonts w:ascii="宋体" w:eastAsia="宋体" w:hAnsi="宋体" w:cs="宋体"/>
                <w:kern w:val="0"/>
                <w:sz w:val="18"/>
                <w:szCs w:val="18"/>
              </w:rPr>
            </w:pPr>
            <w:r>
              <w:rPr>
                <w:rFonts w:ascii="宋体" w:eastAsia="宋体" w:hAnsi="宋体" w:cs="宋体" w:hint="eastAsia"/>
                <w:kern w:val="0"/>
                <w:sz w:val="18"/>
                <w:szCs w:val="18"/>
              </w:rPr>
              <w:t>4</w:t>
            </w:r>
          </w:p>
        </w:tc>
        <w:tc>
          <w:tcPr>
            <w:tcW w:w="709" w:type="dxa"/>
          </w:tcPr>
          <w:p w:rsidR="00B824BC" w:rsidRPr="00B824BC" w:rsidRDefault="00B824BC">
            <w:pPr>
              <w:rPr>
                <w:rFonts w:ascii="仿宋" w:eastAsia="仿宋" w:hAnsi="仿宋"/>
                <w:szCs w:val="21"/>
              </w:rPr>
            </w:pPr>
            <w:r w:rsidRPr="00B824BC">
              <w:rPr>
                <w:rFonts w:ascii="仿宋" w:eastAsia="仿宋" w:hAnsi="仿宋" w:hint="eastAsia"/>
                <w:szCs w:val="21"/>
              </w:rPr>
              <w:t>千兆模块</w:t>
            </w:r>
          </w:p>
        </w:tc>
        <w:tc>
          <w:tcPr>
            <w:tcW w:w="851" w:type="dxa"/>
          </w:tcPr>
          <w:p w:rsidR="00B824BC" w:rsidRPr="00B824BC" w:rsidRDefault="002C2C43">
            <w:pPr>
              <w:rPr>
                <w:rFonts w:ascii="仿宋" w:eastAsia="仿宋" w:hAnsi="仿宋"/>
                <w:szCs w:val="21"/>
              </w:rPr>
            </w:pPr>
            <w:r>
              <w:rPr>
                <w:rFonts w:ascii="仿宋" w:eastAsia="仿宋" w:hAnsi="仿宋" w:hint="eastAsia"/>
                <w:szCs w:val="21"/>
              </w:rPr>
              <w:t>10</w:t>
            </w:r>
          </w:p>
        </w:tc>
        <w:tc>
          <w:tcPr>
            <w:tcW w:w="3543" w:type="dxa"/>
          </w:tcPr>
          <w:p w:rsidR="00B824BC" w:rsidRPr="00B824BC" w:rsidRDefault="00B824BC">
            <w:pPr>
              <w:rPr>
                <w:rFonts w:ascii="仿宋" w:eastAsia="仿宋" w:hAnsi="仿宋"/>
                <w:szCs w:val="21"/>
              </w:rPr>
            </w:pPr>
            <w:r w:rsidRPr="00B824BC">
              <w:rPr>
                <w:rFonts w:ascii="仿宋" w:eastAsia="仿宋" w:hAnsi="仿宋" w:hint="eastAsia"/>
                <w:szCs w:val="21"/>
              </w:rPr>
              <w:t>最大传输速率1.25Gbps</w:t>
            </w:r>
            <w:r w:rsidRPr="00B824BC">
              <w:rPr>
                <w:rFonts w:ascii="仿宋" w:eastAsia="仿宋" w:hAnsi="仿宋" w:hint="eastAsia"/>
                <w:szCs w:val="21"/>
              </w:rPr>
              <w:br/>
              <w:t>850纳米 VCESL Laser发射</w:t>
            </w:r>
            <w:r w:rsidRPr="00B824BC">
              <w:rPr>
                <w:rFonts w:ascii="仿宋" w:eastAsia="仿宋" w:hAnsi="仿宋" w:hint="eastAsia"/>
                <w:szCs w:val="21"/>
              </w:rPr>
              <w:br/>
              <w:t>典型传输距离550米(多模光纤)</w:t>
            </w:r>
            <w:r w:rsidRPr="00B824BC">
              <w:rPr>
                <w:rFonts w:ascii="仿宋" w:eastAsia="仿宋" w:hAnsi="仿宋" w:hint="eastAsia"/>
                <w:szCs w:val="21"/>
              </w:rPr>
              <w:br/>
              <w:t>3.3V单电压，TTL逻辑接口</w:t>
            </w:r>
            <w:r w:rsidRPr="00B824BC">
              <w:rPr>
                <w:rFonts w:ascii="仿宋" w:eastAsia="仿宋" w:hAnsi="仿宋" w:hint="eastAsia"/>
                <w:szCs w:val="21"/>
              </w:rPr>
              <w:br/>
              <w:t>双LC接口，支持热插拔</w:t>
            </w:r>
            <w:r w:rsidRPr="00B824BC">
              <w:rPr>
                <w:rFonts w:ascii="仿宋" w:eastAsia="仿宋" w:hAnsi="仿宋" w:hint="eastAsia"/>
                <w:szCs w:val="21"/>
              </w:rPr>
              <w:br/>
              <w:t>1类激光器</w:t>
            </w:r>
            <w:r w:rsidRPr="00B824BC">
              <w:rPr>
                <w:rFonts w:ascii="仿宋" w:eastAsia="仿宋" w:hAnsi="仿宋" w:hint="eastAsia"/>
                <w:szCs w:val="21"/>
              </w:rPr>
              <w:br/>
              <w:t>符合 MSA SFP规范</w:t>
            </w:r>
            <w:r w:rsidRPr="00B824BC">
              <w:rPr>
                <w:rFonts w:ascii="仿宋" w:eastAsia="仿宋" w:hAnsi="仿宋" w:hint="eastAsia"/>
                <w:szCs w:val="21"/>
              </w:rPr>
              <w:br/>
              <w:t>符合 IEC60825-1标准</w:t>
            </w:r>
          </w:p>
        </w:tc>
        <w:tc>
          <w:tcPr>
            <w:tcW w:w="1134" w:type="dxa"/>
          </w:tcPr>
          <w:p w:rsidR="00B824BC" w:rsidRDefault="00B824BC">
            <w:pPr>
              <w:spacing w:line="320" w:lineRule="exact"/>
              <w:rPr>
                <w:rFonts w:ascii="仿宋" w:eastAsia="仿宋" w:hAnsi="仿宋"/>
                <w:szCs w:val="21"/>
              </w:rPr>
            </w:pPr>
          </w:p>
        </w:tc>
        <w:tc>
          <w:tcPr>
            <w:tcW w:w="1560" w:type="dxa"/>
          </w:tcPr>
          <w:p w:rsidR="00B824BC" w:rsidRDefault="00B824BC">
            <w:pPr>
              <w:spacing w:line="320" w:lineRule="exact"/>
              <w:rPr>
                <w:rFonts w:ascii="仿宋" w:eastAsia="仿宋" w:hAnsi="仿宋"/>
                <w:szCs w:val="21"/>
              </w:rPr>
            </w:pPr>
          </w:p>
        </w:tc>
        <w:tc>
          <w:tcPr>
            <w:tcW w:w="1559" w:type="dxa"/>
          </w:tcPr>
          <w:p w:rsidR="00B824BC" w:rsidRDefault="00B824BC">
            <w:pPr>
              <w:spacing w:line="320" w:lineRule="exact"/>
              <w:rPr>
                <w:rFonts w:ascii="仿宋" w:eastAsia="仿宋" w:hAnsi="仿宋"/>
                <w:szCs w:val="21"/>
              </w:rPr>
            </w:pPr>
          </w:p>
        </w:tc>
      </w:tr>
    </w:tbl>
    <w:p w:rsidR="0014770E" w:rsidRDefault="00452B27" w:rsidP="006524E2">
      <w:pPr>
        <w:spacing w:line="280" w:lineRule="exact"/>
        <w:rPr>
          <w:rFonts w:ascii="仿宋" w:eastAsia="仿宋" w:hAnsi="仿宋"/>
          <w:szCs w:val="21"/>
        </w:rPr>
      </w:pPr>
      <w:r>
        <w:rPr>
          <w:rFonts w:ascii="仿宋" w:eastAsia="仿宋" w:hAnsi="仿宋" w:hint="eastAsia"/>
          <w:szCs w:val="21"/>
        </w:rPr>
        <w:t>附：</w:t>
      </w:r>
    </w:p>
    <w:p w:rsidR="0014770E" w:rsidRDefault="00452B27">
      <w:pPr>
        <w:spacing w:line="280" w:lineRule="exact"/>
        <w:ind w:firstLineChars="200" w:firstLine="420"/>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配套耗材报价清单（样表，可单列且加盖公章）</w:t>
      </w:r>
      <w:r>
        <w:rPr>
          <w:rFonts w:ascii="仿宋" w:eastAsia="仿宋" w:hAnsi="仿宋" w:hint="eastAsia"/>
          <w:szCs w:val="21"/>
        </w:rPr>
        <w:t xml:space="preserve">  </w:t>
      </w:r>
    </w:p>
    <w:tbl>
      <w:tblPr>
        <w:tblStyle w:val="a5"/>
        <w:tblW w:w="10133" w:type="dxa"/>
        <w:tblLook w:val="04A0" w:firstRow="1" w:lastRow="0" w:firstColumn="1" w:lastColumn="0" w:noHBand="0" w:noVBand="1"/>
      </w:tblPr>
      <w:tblGrid>
        <w:gridCol w:w="675"/>
        <w:gridCol w:w="1560"/>
        <w:gridCol w:w="992"/>
        <w:gridCol w:w="1559"/>
        <w:gridCol w:w="1418"/>
        <w:gridCol w:w="1134"/>
        <w:gridCol w:w="2795"/>
      </w:tblGrid>
      <w:tr w:rsidR="0014770E">
        <w:tc>
          <w:tcPr>
            <w:tcW w:w="675" w:type="dxa"/>
          </w:tcPr>
          <w:p w:rsidR="0014770E" w:rsidRDefault="00452B27">
            <w:pPr>
              <w:spacing w:line="280" w:lineRule="exact"/>
              <w:rPr>
                <w:rFonts w:ascii="仿宋" w:eastAsia="仿宋" w:hAnsi="仿宋"/>
                <w:szCs w:val="21"/>
              </w:rPr>
            </w:pPr>
            <w:r>
              <w:rPr>
                <w:rFonts w:ascii="仿宋" w:eastAsia="仿宋" w:hAnsi="仿宋" w:hint="eastAsia"/>
                <w:szCs w:val="21"/>
              </w:rPr>
              <w:t>序号</w:t>
            </w:r>
          </w:p>
        </w:tc>
        <w:tc>
          <w:tcPr>
            <w:tcW w:w="1560" w:type="dxa"/>
          </w:tcPr>
          <w:p w:rsidR="0014770E" w:rsidRDefault="00452B27">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14770E" w:rsidRDefault="00452B27">
            <w:pPr>
              <w:spacing w:line="280" w:lineRule="exact"/>
              <w:rPr>
                <w:rFonts w:ascii="仿宋" w:eastAsia="仿宋" w:hAnsi="仿宋"/>
                <w:szCs w:val="21"/>
              </w:rPr>
            </w:pPr>
            <w:r>
              <w:rPr>
                <w:rFonts w:ascii="仿宋" w:eastAsia="仿宋" w:hAnsi="仿宋" w:hint="eastAsia"/>
                <w:szCs w:val="21"/>
              </w:rPr>
              <w:t>名称</w:t>
            </w:r>
          </w:p>
        </w:tc>
        <w:tc>
          <w:tcPr>
            <w:tcW w:w="1559" w:type="dxa"/>
          </w:tcPr>
          <w:p w:rsidR="0014770E" w:rsidRDefault="00452B27">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14770E" w:rsidRDefault="00452B27">
            <w:pPr>
              <w:spacing w:line="280" w:lineRule="exact"/>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tcPr>
          <w:p w:rsidR="0014770E" w:rsidRDefault="00452B27">
            <w:pPr>
              <w:spacing w:line="280" w:lineRule="exact"/>
              <w:rPr>
                <w:rFonts w:ascii="仿宋" w:eastAsia="仿宋" w:hAnsi="仿宋"/>
                <w:szCs w:val="21"/>
              </w:rPr>
            </w:pPr>
            <w:r>
              <w:rPr>
                <w:rFonts w:ascii="仿宋" w:eastAsia="仿宋" w:hAnsi="仿宋" w:hint="eastAsia"/>
                <w:szCs w:val="21"/>
              </w:rPr>
              <w:t>是否开放</w:t>
            </w:r>
          </w:p>
        </w:tc>
        <w:tc>
          <w:tcPr>
            <w:tcW w:w="2795" w:type="dxa"/>
          </w:tcPr>
          <w:p w:rsidR="0014770E" w:rsidRDefault="00452B27">
            <w:pPr>
              <w:spacing w:line="280" w:lineRule="exact"/>
              <w:rPr>
                <w:rFonts w:ascii="仿宋" w:eastAsia="仿宋" w:hAnsi="仿宋"/>
                <w:szCs w:val="21"/>
              </w:rPr>
            </w:pPr>
            <w:r>
              <w:rPr>
                <w:rFonts w:ascii="仿宋" w:eastAsia="仿宋" w:hAnsi="仿宋" w:hint="eastAsia"/>
                <w:b/>
                <w:szCs w:val="21"/>
              </w:rPr>
              <w:t>经消毒合格后建议使用次数</w:t>
            </w:r>
          </w:p>
        </w:tc>
      </w:tr>
      <w:tr w:rsidR="0014770E">
        <w:tc>
          <w:tcPr>
            <w:tcW w:w="675" w:type="dxa"/>
          </w:tcPr>
          <w:p w:rsidR="0014770E" w:rsidRDefault="00452B27">
            <w:pPr>
              <w:spacing w:line="280" w:lineRule="exact"/>
              <w:rPr>
                <w:rFonts w:ascii="仿宋" w:eastAsia="仿宋" w:hAnsi="仿宋"/>
                <w:szCs w:val="21"/>
              </w:rPr>
            </w:pPr>
            <w:r>
              <w:rPr>
                <w:rFonts w:ascii="仿宋" w:eastAsia="仿宋" w:hAnsi="仿宋" w:hint="eastAsia"/>
                <w:szCs w:val="21"/>
              </w:rPr>
              <w:t>1</w:t>
            </w:r>
          </w:p>
        </w:tc>
        <w:tc>
          <w:tcPr>
            <w:tcW w:w="1560" w:type="dxa"/>
          </w:tcPr>
          <w:p w:rsidR="0014770E" w:rsidRDefault="0014770E">
            <w:pPr>
              <w:spacing w:line="280" w:lineRule="exact"/>
              <w:rPr>
                <w:rFonts w:ascii="仿宋" w:eastAsia="仿宋" w:hAnsi="仿宋"/>
                <w:szCs w:val="21"/>
              </w:rPr>
            </w:pPr>
          </w:p>
        </w:tc>
        <w:tc>
          <w:tcPr>
            <w:tcW w:w="992" w:type="dxa"/>
          </w:tcPr>
          <w:p w:rsidR="0014770E" w:rsidRDefault="0014770E">
            <w:pPr>
              <w:spacing w:line="280" w:lineRule="exact"/>
              <w:rPr>
                <w:rFonts w:ascii="仿宋" w:eastAsia="仿宋" w:hAnsi="仿宋"/>
                <w:szCs w:val="21"/>
              </w:rPr>
            </w:pPr>
          </w:p>
        </w:tc>
        <w:tc>
          <w:tcPr>
            <w:tcW w:w="1559" w:type="dxa"/>
          </w:tcPr>
          <w:p w:rsidR="0014770E" w:rsidRDefault="0014770E">
            <w:pPr>
              <w:spacing w:line="280" w:lineRule="exact"/>
              <w:rPr>
                <w:rFonts w:ascii="仿宋" w:eastAsia="仿宋" w:hAnsi="仿宋"/>
                <w:szCs w:val="21"/>
              </w:rPr>
            </w:pPr>
          </w:p>
        </w:tc>
        <w:tc>
          <w:tcPr>
            <w:tcW w:w="1418" w:type="dxa"/>
          </w:tcPr>
          <w:p w:rsidR="0014770E" w:rsidRDefault="0014770E">
            <w:pPr>
              <w:spacing w:line="280" w:lineRule="exact"/>
              <w:rPr>
                <w:rFonts w:ascii="仿宋" w:eastAsia="仿宋" w:hAnsi="仿宋"/>
                <w:szCs w:val="21"/>
              </w:rPr>
            </w:pPr>
          </w:p>
        </w:tc>
        <w:tc>
          <w:tcPr>
            <w:tcW w:w="1134" w:type="dxa"/>
          </w:tcPr>
          <w:p w:rsidR="0014770E" w:rsidRDefault="0014770E">
            <w:pPr>
              <w:spacing w:line="280" w:lineRule="exact"/>
              <w:rPr>
                <w:rFonts w:ascii="仿宋" w:eastAsia="仿宋" w:hAnsi="仿宋"/>
                <w:szCs w:val="21"/>
              </w:rPr>
            </w:pPr>
          </w:p>
        </w:tc>
        <w:tc>
          <w:tcPr>
            <w:tcW w:w="2795" w:type="dxa"/>
          </w:tcPr>
          <w:p w:rsidR="0014770E" w:rsidRDefault="0014770E">
            <w:pPr>
              <w:spacing w:line="280" w:lineRule="exact"/>
              <w:rPr>
                <w:rFonts w:ascii="仿宋" w:eastAsia="仿宋" w:hAnsi="仿宋"/>
                <w:szCs w:val="21"/>
              </w:rPr>
            </w:pPr>
          </w:p>
        </w:tc>
      </w:tr>
      <w:tr w:rsidR="0014770E">
        <w:tc>
          <w:tcPr>
            <w:tcW w:w="675" w:type="dxa"/>
          </w:tcPr>
          <w:p w:rsidR="0014770E" w:rsidRDefault="0014770E">
            <w:pPr>
              <w:spacing w:line="280" w:lineRule="exact"/>
              <w:rPr>
                <w:rFonts w:ascii="仿宋" w:eastAsia="仿宋" w:hAnsi="仿宋"/>
                <w:szCs w:val="21"/>
              </w:rPr>
            </w:pPr>
          </w:p>
        </w:tc>
        <w:tc>
          <w:tcPr>
            <w:tcW w:w="1560" w:type="dxa"/>
          </w:tcPr>
          <w:p w:rsidR="0014770E" w:rsidRDefault="0014770E">
            <w:pPr>
              <w:spacing w:line="280" w:lineRule="exact"/>
              <w:rPr>
                <w:rFonts w:ascii="仿宋" w:eastAsia="仿宋" w:hAnsi="仿宋"/>
                <w:szCs w:val="21"/>
              </w:rPr>
            </w:pPr>
          </w:p>
        </w:tc>
        <w:tc>
          <w:tcPr>
            <w:tcW w:w="992" w:type="dxa"/>
          </w:tcPr>
          <w:p w:rsidR="0014770E" w:rsidRDefault="0014770E">
            <w:pPr>
              <w:spacing w:line="280" w:lineRule="exact"/>
              <w:rPr>
                <w:rFonts w:ascii="仿宋" w:eastAsia="仿宋" w:hAnsi="仿宋"/>
                <w:szCs w:val="21"/>
              </w:rPr>
            </w:pPr>
          </w:p>
        </w:tc>
        <w:tc>
          <w:tcPr>
            <w:tcW w:w="1559" w:type="dxa"/>
          </w:tcPr>
          <w:p w:rsidR="0014770E" w:rsidRDefault="0014770E">
            <w:pPr>
              <w:spacing w:line="280" w:lineRule="exact"/>
              <w:rPr>
                <w:rFonts w:ascii="仿宋" w:eastAsia="仿宋" w:hAnsi="仿宋"/>
                <w:szCs w:val="21"/>
              </w:rPr>
            </w:pPr>
          </w:p>
        </w:tc>
        <w:tc>
          <w:tcPr>
            <w:tcW w:w="1418" w:type="dxa"/>
          </w:tcPr>
          <w:p w:rsidR="0014770E" w:rsidRDefault="0014770E">
            <w:pPr>
              <w:spacing w:line="280" w:lineRule="exact"/>
              <w:rPr>
                <w:rFonts w:ascii="仿宋" w:eastAsia="仿宋" w:hAnsi="仿宋"/>
                <w:szCs w:val="21"/>
              </w:rPr>
            </w:pPr>
          </w:p>
        </w:tc>
        <w:tc>
          <w:tcPr>
            <w:tcW w:w="1134" w:type="dxa"/>
          </w:tcPr>
          <w:p w:rsidR="0014770E" w:rsidRDefault="0014770E">
            <w:pPr>
              <w:spacing w:line="280" w:lineRule="exact"/>
              <w:rPr>
                <w:rFonts w:ascii="仿宋" w:eastAsia="仿宋" w:hAnsi="仿宋"/>
                <w:szCs w:val="21"/>
              </w:rPr>
            </w:pPr>
          </w:p>
        </w:tc>
        <w:tc>
          <w:tcPr>
            <w:tcW w:w="2795" w:type="dxa"/>
          </w:tcPr>
          <w:p w:rsidR="0014770E" w:rsidRDefault="0014770E">
            <w:pPr>
              <w:spacing w:line="280" w:lineRule="exact"/>
              <w:rPr>
                <w:rFonts w:ascii="仿宋" w:eastAsia="仿宋" w:hAnsi="仿宋"/>
                <w:szCs w:val="21"/>
              </w:rPr>
            </w:pPr>
          </w:p>
        </w:tc>
      </w:tr>
    </w:tbl>
    <w:p w:rsidR="0014770E" w:rsidRDefault="0014770E">
      <w:pPr>
        <w:spacing w:line="280" w:lineRule="exact"/>
        <w:ind w:firstLineChars="200" w:firstLine="420"/>
        <w:rPr>
          <w:rFonts w:ascii="仿宋" w:eastAsia="仿宋" w:hAnsi="仿宋"/>
          <w:szCs w:val="21"/>
        </w:rPr>
      </w:pPr>
    </w:p>
    <w:p w:rsidR="0014770E" w:rsidRDefault="00452B27">
      <w:pPr>
        <w:spacing w:line="280" w:lineRule="exact"/>
        <w:ind w:firstLineChars="200" w:firstLine="420"/>
        <w:rPr>
          <w:rFonts w:ascii="仿宋" w:eastAsia="仿宋" w:hAnsi="仿宋"/>
          <w:szCs w:val="21"/>
        </w:rPr>
      </w:pPr>
      <w:r>
        <w:rPr>
          <w:rFonts w:ascii="仿宋" w:eastAsia="仿宋" w:hAnsi="仿宋" w:hint="eastAsia"/>
          <w:szCs w:val="21"/>
        </w:rPr>
        <w:t>配套试剂【单人次费用】报价清单（样表，可单列且加盖公章）</w:t>
      </w:r>
      <w:r>
        <w:rPr>
          <w:rFonts w:ascii="仿宋" w:eastAsia="仿宋" w:hAnsi="仿宋" w:hint="eastAsia"/>
          <w:szCs w:val="21"/>
        </w:rPr>
        <w:t xml:space="preserve">                           </w:t>
      </w:r>
    </w:p>
    <w:tbl>
      <w:tblPr>
        <w:tblStyle w:val="a5"/>
        <w:tblW w:w="10031" w:type="dxa"/>
        <w:tblLook w:val="04A0" w:firstRow="1" w:lastRow="0" w:firstColumn="1" w:lastColumn="0" w:noHBand="0" w:noVBand="1"/>
      </w:tblPr>
      <w:tblGrid>
        <w:gridCol w:w="675"/>
        <w:gridCol w:w="1985"/>
        <w:gridCol w:w="2126"/>
        <w:gridCol w:w="1784"/>
        <w:gridCol w:w="1193"/>
        <w:gridCol w:w="2268"/>
      </w:tblGrid>
      <w:tr w:rsidR="0014770E">
        <w:tc>
          <w:tcPr>
            <w:tcW w:w="675" w:type="dxa"/>
          </w:tcPr>
          <w:p w:rsidR="0014770E" w:rsidRDefault="00452B27">
            <w:pPr>
              <w:spacing w:line="280" w:lineRule="exact"/>
              <w:rPr>
                <w:rFonts w:ascii="仿宋" w:eastAsia="仿宋" w:hAnsi="仿宋"/>
                <w:szCs w:val="21"/>
              </w:rPr>
            </w:pPr>
            <w:r>
              <w:rPr>
                <w:rFonts w:ascii="仿宋" w:eastAsia="仿宋" w:hAnsi="仿宋" w:hint="eastAsia"/>
                <w:szCs w:val="21"/>
              </w:rPr>
              <w:t>序号</w:t>
            </w:r>
          </w:p>
        </w:tc>
        <w:tc>
          <w:tcPr>
            <w:tcW w:w="1985" w:type="dxa"/>
          </w:tcPr>
          <w:p w:rsidR="0014770E" w:rsidRDefault="00452B27">
            <w:pPr>
              <w:spacing w:line="280" w:lineRule="exact"/>
              <w:rPr>
                <w:rFonts w:ascii="仿宋" w:eastAsia="仿宋" w:hAnsi="仿宋"/>
                <w:szCs w:val="21"/>
              </w:rPr>
            </w:pPr>
            <w:r>
              <w:rPr>
                <w:rFonts w:ascii="仿宋" w:eastAsia="仿宋" w:hAnsi="仿宋" w:hint="eastAsia"/>
                <w:szCs w:val="21"/>
              </w:rPr>
              <w:t>名称</w:t>
            </w:r>
          </w:p>
        </w:tc>
        <w:tc>
          <w:tcPr>
            <w:tcW w:w="2126" w:type="dxa"/>
          </w:tcPr>
          <w:p w:rsidR="0014770E" w:rsidRDefault="00452B27">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14770E" w:rsidRDefault="00452B27">
            <w:pPr>
              <w:spacing w:line="280" w:lineRule="exact"/>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3" w:type="dxa"/>
          </w:tcPr>
          <w:p w:rsidR="0014770E" w:rsidRDefault="00452B27">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14770E" w:rsidRDefault="00452B27">
            <w:pPr>
              <w:spacing w:line="280" w:lineRule="exact"/>
              <w:rPr>
                <w:rFonts w:ascii="仿宋" w:eastAsia="仿宋" w:hAnsi="仿宋"/>
                <w:szCs w:val="21"/>
              </w:rPr>
            </w:pPr>
            <w:r>
              <w:rPr>
                <w:rFonts w:ascii="仿宋" w:eastAsia="仿宋" w:hAnsi="仿宋" w:hint="eastAsia"/>
                <w:szCs w:val="21"/>
              </w:rPr>
              <w:t>备注</w:t>
            </w:r>
          </w:p>
        </w:tc>
      </w:tr>
      <w:tr w:rsidR="0014770E">
        <w:tc>
          <w:tcPr>
            <w:tcW w:w="675" w:type="dxa"/>
          </w:tcPr>
          <w:p w:rsidR="0014770E" w:rsidRDefault="0014770E">
            <w:pPr>
              <w:spacing w:line="280" w:lineRule="exact"/>
              <w:rPr>
                <w:rFonts w:ascii="仿宋" w:eastAsia="仿宋" w:hAnsi="仿宋"/>
                <w:szCs w:val="21"/>
              </w:rPr>
            </w:pPr>
          </w:p>
        </w:tc>
        <w:tc>
          <w:tcPr>
            <w:tcW w:w="1985" w:type="dxa"/>
          </w:tcPr>
          <w:p w:rsidR="0014770E" w:rsidRDefault="0014770E">
            <w:pPr>
              <w:spacing w:line="280" w:lineRule="exact"/>
              <w:rPr>
                <w:rFonts w:ascii="仿宋" w:eastAsia="仿宋" w:hAnsi="仿宋"/>
                <w:szCs w:val="21"/>
              </w:rPr>
            </w:pPr>
          </w:p>
        </w:tc>
        <w:tc>
          <w:tcPr>
            <w:tcW w:w="2126" w:type="dxa"/>
          </w:tcPr>
          <w:p w:rsidR="0014770E" w:rsidRDefault="0014770E">
            <w:pPr>
              <w:spacing w:line="280" w:lineRule="exact"/>
              <w:rPr>
                <w:rFonts w:ascii="仿宋" w:eastAsia="仿宋" w:hAnsi="仿宋"/>
                <w:szCs w:val="21"/>
              </w:rPr>
            </w:pPr>
          </w:p>
        </w:tc>
        <w:tc>
          <w:tcPr>
            <w:tcW w:w="1784" w:type="dxa"/>
          </w:tcPr>
          <w:p w:rsidR="0014770E" w:rsidRDefault="0014770E">
            <w:pPr>
              <w:spacing w:line="280" w:lineRule="exact"/>
              <w:rPr>
                <w:rFonts w:ascii="仿宋" w:eastAsia="仿宋" w:hAnsi="仿宋"/>
                <w:szCs w:val="21"/>
              </w:rPr>
            </w:pPr>
          </w:p>
        </w:tc>
        <w:tc>
          <w:tcPr>
            <w:tcW w:w="1193" w:type="dxa"/>
          </w:tcPr>
          <w:p w:rsidR="0014770E" w:rsidRDefault="0014770E">
            <w:pPr>
              <w:spacing w:line="280" w:lineRule="exact"/>
              <w:rPr>
                <w:rFonts w:ascii="仿宋" w:eastAsia="仿宋" w:hAnsi="仿宋"/>
                <w:szCs w:val="21"/>
              </w:rPr>
            </w:pPr>
          </w:p>
        </w:tc>
        <w:tc>
          <w:tcPr>
            <w:tcW w:w="2268" w:type="dxa"/>
          </w:tcPr>
          <w:p w:rsidR="0014770E" w:rsidRDefault="0014770E">
            <w:pPr>
              <w:spacing w:line="280" w:lineRule="exact"/>
              <w:rPr>
                <w:rFonts w:ascii="仿宋" w:eastAsia="仿宋" w:hAnsi="仿宋"/>
                <w:szCs w:val="21"/>
              </w:rPr>
            </w:pPr>
          </w:p>
        </w:tc>
      </w:tr>
      <w:tr w:rsidR="0014770E">
        <w:tc>
          <w:tcPr>
            <w:tcW w:w="675" w:type="dxa"/>
          </w:tcPr>
          <w:p w:rsidR="0014770E" w:rsidRDefault="0014770E">
            <w:pPr>
              <w:spacing w:line="280" w:lineRule="exact"/>
              <w:rPr>
                <w:rFonts w:ascii="仿宋" w:eastAsia="仿宋" w:hAnsi="仿宋"/>
                <w:szCs w:val="21"/>
              </w:rPr>
            </w:pPr>
          </w:p>
        </w:tc>
        <w:tc>
          <w:tcPr>
            <w:tcW w:w="1985" w:type="dxa"/>
          </w:tcPr>
          <w:p w:rsidR="0014770E" w:rsidRDefault="0014770E">
            <w:pPr>
              <w:spacing w:line="280" w:lineRule="exact"/>
              <w:rPr>
                <w:rFonts w:ascii="仿宋" w:eastAsia="仿宋" w:hAnsi="仿宋"/>
                <w:szCs w:val="21"/>
              </w:rPr>
            </w:pPr>
          </w:p>
        </w:tc>
        <w:tc>
          <w:tcPr>
            <w:tcW w:w="2126" w:type="dxa"/>
          </w:tcPr>
          <w:p w:rsidR="0014770E" w:rsidRDefault="0014770E">
            <w:pPr>
              <w:spacing w:line="280" w:lineRule="exact"/>
              <w:rPr>
                <w:rFonts w:ascii="仿宋" w:eastAsia="仿宋" w:hAnsi="仿宋"/>
                <w:szCs w:val="21"/>
              </w:rPr>
            </w:pPr>
          </w:p>
        </w:tc>
        <w:tc>
          <w:tcPr>
            <w:tcW w:w="1784" w:type="dxa"/>
          </w:tcPr>
          <w:p w:rsidR="0014770E" w:rsidRDefault="0014770E">
            <w:pPr>
              <w:spacing w:line="280" w:lineRule="exact"/>
              <w:rPr>
                <w:rFonts w:ascii="仿宋" w:eastAsia="仿宋" w:hAnsi="仿宋"/>
                <w:szCs w:val="21"/>
              </w:rPr>
            </w:pPr>
          </w:p>
        </w:tc>
        <w:tc>
          <w:tcPr>
            <w:tcW w:w="1193" w:type="dxa"/>
          </w:tcPr>
          <w:p w:rsidR="0014770E" w:rsidRDefault="0014770E">
            <w:pPr>
              <w:spacing w:line="280" w:lineRule="exact"/>
              <w:rPr>
                <w:rFonts w:ascii="仿宋" w:eastAsia="仿宋" w:hAnsi="仿宋"/>
                <w:szCs w:val="21"/>
              </w:rPr>
            </w:pPr>
          </w:p>
        </w:tc>
        <w:tc>
          <w:tcPr>
            <w:tcW w:w="2268" w:type="dxa"/>
          </w:tcPr>
          <w:p w:rsidR="0014770E" w:rsidRDefault="0014770E">
            <w:pPr>
              <w:spacing w:line="280" w:lineRule="exact"/>
              <w:rPr>
                <w:rFonts w:ascii="仿宋" w:eastAsia="仿宋" w:hAnsi="仿宋"/>
                <w:szCs w:val="21"/>
              </w:rPr>
            </w:pPr>
          </w:p>
        </w:tc>
      </w:tr>
    </w:tbl>
    <w:p w:rsidR="0014770E" w:rsidRDefault="00452B27">
      <w:pPr>
        <w:spacing w:line="280" w:lineRule="exact"/>
        <w:ind w:firstLineChars="200" w:firstLine="420"/>
        <w:rPr>
          <w:rFonts w:ascii="仿宋" w:eastAsia="仿宋" w:hAnsi="仿宋"/>
          <w:szCs w:val="21"/>
        </w:rPr>
      </w:pPr>
      <w:r>
        <w:rPr>
          <w:rFonts w:ascii="仿宋" w:eastAsia="仿宋" w:hAnsi="仿宋" w:hint="eastAsia"/>
          <w:szCs w:val="21"/>
        </w:rPr>
        <w:t xml:space="preserve"> </w:t>
      </w:r>
    </w:p>
    <w:p w:rsidR="0014770E" w:rsidRDefault="00452B27">
      <w:pPr>
        <w:spacing w:line="280" w:lineRule="exact"/>
        <w:ind w:firstLineChars="200" w:firstLine="420"/>
        <w:rPr>
          <w:rFonts w:ascii="仿宋" w:eastAsia="仿宋" w:hAnsi="仿宋"/>
          <w:szCs w:val="21"/>
        </w:rPr>
      </w:pPr>
      <w:r>
        <w:rPr>
          <w:rFonts w:ascii="仿宋" w:eastAsia="仿宋" w:hAnsi="仿宋" w:hint="eastAsia"/>
          <w:szCs w:val="21"/>
        </w:rPr>
        <w:t>须定期更换零部件报价清单（样表，可单列且加盖公章）</w:t>
      </w:r>
      <w:r>
        <w:rPr>
          <w:rFonts w:ascii="仿宋" w:eastAsia="仿宋" w:hAnsi="仿宋" w:hint="eastAsia"/>
          <w:szCs w:val="21"/>
        </w:rPr>
        <w:t xml:space="preserve">                           </w:t>
      </w:r>
    </w:p>
    <w:tbl>
      <w:tblPr>
        <w:tblStyle w:val="a5"/>
        <w:tblW w:w="10031" w:type="dxa"/>
        <w:tblLook w:val="04A0" w:firstRow="1" w:lastRow="0" w:firstColumn="1" w:lastColumn="0" w:noHBand="0" w:noVBand="1"/>
      </w:tblPr>
      <w:tblGrid>
        <w:gridCol w:w="675"/>
        <w:gridCol w:w="1985"/>
        <w:gridCol w:w="2126"/>
        <w:gridCol w:w="1783"/>
        <w:gridCol w:w="1194"/>
        <w:gridCol w:w="2268"/>
      </w:tblGrid>
      <w:tr w:rsidR="0014770E">
        <w:tc>
          <w:tcPr>
            <w:tcW w:w="675" w:type="dxa"/>
          </w:tcPr>
          <w:p w:rsidR="0014770E" w:rsidRDefault="00452B27">
            <w:pPr>
              <w:spacing w:line="280" w:lineRule="exact"/>
              <w:rPr>
                <w:rFonts w:ascii="仿宋" w:eastAsia="仿宋" w:hAnsi="仿宋"/>
                <w:szCs w:val="21"/>
              </w:rPr>
            </w:pPr>
            <w:r>
              <w:rPr>
                <w:rFonts w:ascii="仿宋" w:eastAsia="仿宋" w:hAnsi="仿宋" w:hint="eastAsia"/>
                <w:szCs w:val="21"/>
              </w:rPr>
              <w:t>序号</w:t>
            </w:r>
          </w:p>
        </w:tc>
        <w:tc>
          <w:tcPr>
            <w:tcW w:w="1985" w:type="dxa"/>
          </w:tcPr>
          <w:p w:rsidR="0014770E" w:rsidRDefault="00452B27">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14770E" w:rsidRDefault="00452B27">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14770E" w:rsidRDefault="00452B27">
            <w:pPr>
              <w:spacing w:line="280" w:lineRule="exact"/>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4" w:type="dxa"/>
          </w:tcPr>
          <w:p w:rsidR="0014770E" w:rsidRDefault="00452B27">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14770E" w:rsidRDefault="00452B27">
            <w:pPr>
              <w:spacing w:line="280" w:lineRule="exact"/>
              <w:rPr>
                <w:rFonts w:ascii="仿宋" w:eastAsia="仿宋" w:hAnsi="仿宋"/>
                <w:szCs w:val="21"/>
              </w:rPr>
            </w:pPr>
            <w:r>
              <w:rPr>
                <w:rFonts w:ascii="仿宋" w:eastAsia="仿宋" w:hAnsi="仿宋" w:hint="eastAsia"/>
                <w:szCs w:val="21"/>
              </w:rPr>
              <w:t>备注</w:t>
            </w:r>
          </w:p>
        </w:tc>
      </w:tr>
      <w:tr w:rsidR="0014770E">
        <w:tc>
          <w:tcPr>
            <w:tcW w:w="675" w:type="dxa"/>
          </w:tcPr>
          <w:p w:rsidR="0014770E" w:rsidRDefault="0014770E">
            <w:pPr>
              <w:spacing w:line="280" w:lineRule="exact"/>
              <w:rPr>
                <w:rFonts w:ascii="仿宋" w:eastAsia="仿宋" w:hAnsi="仿宋"/>
                <w:szCs w:val="21"/>
              </w:rPr>
            </w:pPr>
          </w:p>
        </w:tc>
        <w:tc>
          <w:tcPr>
            <w:tcW w:w="1985" w:type="dxa"/>
          </w:tcPr>
          <w:p w:rsidR="0014770E" w:rsidRDefault="0014770E">
            <w:pPr>
              <w:spacing w:line="280" w:lineRule="exact"/>
              <w:rPr>
                <w:rFonts w:ascii="仿宋" w:eastAsia="仿宋" w:hAnsi="仿宋"/>
                <w:szCs w:val="21"/>
              </w:rPr>
            </w:pPr>
          </w:p>
        </w:tc>
        <w:tc>
          <w:tcPr>
            <w:tcW w:w="2126" w:type="dxa"/>
          </w:tcPr>
          <w:p w:rsidR="0014770E" w:rsidRDefault="0014770E">
            <w:pPr>
              <w:spacing w:line="280" w:lineRule="exact"/>
              <w:rPr>
                <w:rFonts w:ascii="仿宋" w:eastAsia="仿宋" w:hAnsi="仿宋"/>
                <w:szCs w:val="21"/>
              </w:rPr>
            </w:pPr>
          </w:p>
        </w:tc>
        <w:tc>
          <w:tcPr>
            <w:tcW w:w="1783" w:type="dxa"/>
          </w:tcPr>
          <w:p w:rsidR="0014770E" w:rsidRDefault="0014770E">
            <w:pPr>
              <w:spacing w:line="280" w:lineRule="exact"/>
              <w:rPr>
                <w:rFonts w:ascii="仿宋" w:eastAsia="仿宋" w:hAnsi="仿宋"/>
                <w:szCs w:val="21"/>
              </w:rPr>
            </w:pPr>
          </w:p>
        </w:tc>
        <w:tc>
          <w:tcPr>
            <w:tcW w:w="1194" w:type="dxa"/>
          </w:tcPr>
          <w:p w:rsidR="0014770E" w:rsidRDefault="0014770E">
            <w:pPr>
              <w:spacing w:line="280" w:lineRule="exact"/>
              <w:rPr>
                <w:rFonts w:ascii="仿宋" w:eastAsia="仿宋" w:hAnsi="仿宋"/>
                <w:szCs w:val="21"/>
              </w:rPr>
            </w:pPr>
          </w:p>
        </w:tc>
        <w:tc>
          <w:tcPr>
            <w:tcW w:w="2268" w:type="dxa"/>
          </w:tcPr>
          <w:p w:rsidR="0014770E" w:rsidRDefault="0014770E">
            <w:pPr>
              <w:spacing w:line="280" w:lineRule="exact"/>
              <w:rPr>
                <w:rFonts w:ascii="仿宋" w:eastAsia="仿宋" w:hAnsi="仿宋"/>
                <w:szCs w:val="21"/>
              </w:rPr>
            </w:pPr>
          </w:p>
        </w:tc>
      </w:tr>
      <w:tr w:rsidR="0014770E">
        <w:tc>
          <w:tcPr>
            <w:tcW w:w="675" w:type="dxa"/>
          </w:tcPr>
          <w:p w:rsidR="0014770E" w:rsidRDefault="0014770E">
            <w:pPr>
              <w:spacing w:line="280" w:lineRule="exact"/>
              <w:rPr>
                <w:rFonts w:ascii="仿宋" w:eastAsia="仿宋" w:hAnsi="仿宋"/>
                <w:szCs w:val="21"/>
              </w:rPr>
            </w:pPr>
          </w:p>
        </w:tc>
        <w:tc>
          <w:tcPr>
            <w:tcW w:w="1985" w:type="dxa"/>
          </w:tcPr>
          <w:p w:rsidR="0014770E" w:rsidRDefault="0014770E">
            <w:pPr>
              <w:spacing w:line="280" w:lineRule="exact"/>
              <w:rPr>
                <w:rFonts w:ascii="仿宋" w:eastAsia="仿宋" w:hAnsi="仿宋"/>
                <w:szCs w:val="21"/>
              </w:rPr>
            </w:pPr>
          </w:p>
        </w:tc>
        <w:tc>
          <w:tcPr>
            <w:tcW w:w="2126" w:type="dxa"/>
          </w:tcPr>
          <w:p w:rsidR="0014770E" w:rsidRDefault="0014770E">
            <w:pPr>
              <w:spacing w:line="280" w:lineRule="exact"/>
              <w:rPr>
                <w:rFonts w:ascii="仿宋" w:eastAsia="仿宋" w:hAnsi="仿宋"/>
                <w:szCs w:val="21"/>
              </w:rPr>
            </w:pPr>
          </w:p>
        </w:tc>
        <w:tc>
          <w:tcPr>
            <w:tcW w:w="1783" w:type="dxa"/>
          </w:tcPr>
          <w:p w:rsidR="0014770E" w:rsidRDefault="0014770E">
            <w:pPr>
              <w:spacing w:line="280" w:lineRule="exact"/>
              <w:rPr>
                <w:rFonts w:ascii="仿宋" w:eastAsia="仿宋" w:hAnsi="仿宋"/>
                <w:szCs w:val="21"/>
              </w:rPr>
            </w:pPr>
          </w:p>
        </w:tc>
        <w:tc>
          <w:tcPr>
            <w:tcW w:w="1194" w:type="dxa"/>
          </w:tcPr>
          <w:p w:rsidR="0014770E" w:rsidRDefault="0014770E">
            <w:pPr>
              <w:spacing w:line="280" w:lineRule="exact"/>
              <w:rPr>
                <w:rFonts w:ascii="仿宋" w:eastAsia="仿宋" w:hAnsi="仿宋"/>
                <w:szCs w:val="21"/>
              </w:rPr>
            </w:pPr>
          </w:p>
        </w:tc>
        <w:tc>
          <w:tcPr>
            <w:tcW w:w="2268" w:type="dxa"/>
          </w:tcPr>
          <w:p w:rsidR="0014770E" w:rsidRDefault="0014770E">
            <w:pPr>
              <w:spacing w:line="280" w:lineRule="exact"/>
              <w:rPr>
                <w:rFonts w:ascii="仿宋" w:eastAsia="仿宋" w:hAnsi="仿宋"/>
                <w:szCs w:val="21"/>
              </w:rPr>
            </w:pPr>
          </w:p>
        </w:tc>
      </w:tr>
    </w:tbl>
    <w:p w:rsidR="0014770E" w:rsidRDefault="0014770E" w:rsidP="001202C8">
      <w:pPr>
        <w:spacing w:line="280" w:lineRule="exact"/>
        <w:rPr>
          <w:rFonts w:ascii="仿宋" w:eastAsia="仿宋" w:hAnsi="仿宋" w:hint="eastAsia"/>
          <w:szCs w:val="21"/>
        </w:rPr>
      </w:pPr>
    </w:p>
    <w:sectPr w:rsidR="0014770E">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27" w:rsidRDefault="00452B27">
      <w:r>
        <w:separator/>
      </w:r>
    </w:p>
  </w:endnote>
  <w:endnote w:type="continuationSeparator" w:id="0">
    <w:p w:rsidR="00452B27" w:rsidRDefault="004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14770E" w:rsidRDefault="00452B27">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5F0809">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F0809">
              <w:rPr>
                <w:b/>
                <w:noProof/>
              </w:rPr>
              <w:t>2</w:t>
            </w:r>
            <w:r>
              <w:rPr>
                <w:b/>
                <w:sz w:val="24"/>
                <w:szCs w:val="24"/>
              </w:rPr>
              <w:fldChar w:fldCharType="end"/>
            </w:r>
          </w:p>
        </w:sdtContent>
      </w:sdt>
    </w:sdtContent>
  </w:sdt>
  <w:p w:rsidR="0014770E" w:rsidRDefault="001477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27" w:rsidRDefault="00452B27">
      <w:r>
        <w:separator/>
      </w:r>
    </w:p>
  </w:footnote>
  <w:footnote w:type="continuationSeparator" w:id="0">
    <w:p w:rsidR="00452B27" w:rsidRDefault="00452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153A4"/>
    <w:rsid w:val="00116395"/>
    <w:rsid w:val="001202C8"/>
    <w:rsid w:val="00120EB8"/>
    <w:rsid w:val="00124B21"/>
    <w:rsid w:val="00127487"/>
    <w:rsid w:val="00136812"/>
    <w:rsid w:val="0014770E"/>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451BD"/>
    <w:rsid w:val="00261754"/>
    <w:rsid w:val="00264875"/>
    <w:rsid w:val="00273463"/>
    <w:rsid w:val="0027592C"/>
    <w:rsid w:val="00276C68"/>
    <w:rsid w:val="0028637D"/>
    <w:rsid w:val="002A02DF"/>
    <w:rsid w:val="002A1DD3"/>
    <w:rsid w:val="002A7CA5"/>
    <w:rsid w:val="002B0105"/>
    <w:rsid w:val="002B077D"/>
    <w:rsid w:val="002C2C43"/>
    <w:rsid w:val="002C5A78"/>
    <w:rsid w:val="002D3C54"/>
    <w:rsid w:val="002E5FE9"/>
    <w:rsid w:val="002F1DC9"/>
    <w:rsid w:val="002F33AA"/>
    <w:rsid w:val="002F4594"/>
    <w:rsid w:val="002F46AF"/>
    <w:rsid w:val="003035B7"/>
    <w:rsid w:val="00305A35"/>
    <w:rsid w:val="00307C82"/>
    <w:rsid w:val="0031412D"/>
    <w:rsid w:val="00326CBC"/>
    <w:rsid w:val="003355F4"/>
    <w:rsid w:val="0038532F"/>
    <w:rsid w:val="0039110A"/>
    <w:rsid w:val="00397F20"/>
    <w:rsid w:val="003A0037"/>
    <w:rsid w:val="003A4ABD"/>
    <w:rsid w:val="003A4DFC"/>
    <w:rsid w:val="003B2393"/>
    <w:rsid w:val="003B5AB4"/>
    <w:rsid w:val="003C18D1"/>
    <w:rsid w:val="003D4C81"/>
    <w:rsid w:val="003D6E3F"/>
    <w:rsid w:val="003D7845"/>
    <w:rsid w:val="003E0078"/>
    <w:rsid w:val="003E0AE6"/>
    <w:rsid w:val="003E0D05"/>
    <w:rsid w:val="003E309A"/>
    <w:rsid w:val="003F043B"/>
    <w:rsid w:val="003F1A9D"/>
    <w:rsid w:val="00407847"/>
    <w:rsid w:val="00411CFD"/>
    <w:rsid w:val="00424DB4"/>
    <w:rsid w:val="00445BF7"/>
    <w:rsid w:val="00452B27"/>
    <w:rsid w:val="00457EBA"/>
    <w:rsid w:val="004767E6"/>
    <w:rsid w:val="00481DEA"/>
    <w:rsid w:val="004842A3"/>
    <w:rsid w:val="00485FE3"/>
    <w:rsid w:val="00495095"/>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94BE5"/>
    <w:rsid w:val="00596FF5"/>
    <w:rsid w:val="00597228"/>
    <w:rsid w:val="0059737C"/>
    <w:rsid w:val="005A36BC"/>
    <w:rsid w:val="005A5561"/>
    <w:rsid w:val="005B4E7B"/>
    <w:rsid w:val="005B4F92"/>
    <w:rsid w:val="005C0C29"/>
    <w:rsid w:val="005D1B60"/>
    <w:rsid w:val="005D47E2"/>
    <w:rsid w:val="005F0809"/>
    <w:rsid w:val="005F08E9"/>
    <w:rsid w:val="005F0ECD"/>
    <w:rsid w:val="00611588"/>
    <w:rsid w:val="006149F3"/>
    <w:rsid w:val="006251F2"/>
    <w:rsid w:val="00626067"/>
    <w:rsid w:val="00630F0B"/>
    <w:rsid w:val="006315D9"/>
    <w:rsid w:val="006401B3"/>
    <w:rsid w:val="006425D3"/>
    <w:rsid w:val="00644477"/>
    <w:rsid w:val="00646EFF"/>
    <w:rsid w:val="006472D6"/>
    <w:rsid w:val="006524E2"/>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47753"/>
    <w:rsid w:val="00847A3B"/>
    <w:rsid w:val="0085631E"/>
    <w:rsid w:val="00864B32"/>
    <w:rsid w:val="00865BB3"/>
    <w:rsid w:val="00874654"/>
    <w:rsid w:val="00882830"/>
    <w:rsid w:val="00890A8A"/>
    <w:rsid w:val="0089397B"/>
    <w:rsid w:val="0089602A"/>
    <w:rsid w:val="008A6728"/>
    <w:rsid w:val="008B0511"/>
    <w:rsid w:val="008B5062"/>
    <w:rsid w:val="008D74CA"/>
    <w:rsid w:val="008F3959"/>
    <w:rsid w:val="008F4405"/>
    <w:rsid w:val="00903E1D"/>
    <w:rsid w:val="00905854"/>
    <w:rsid w:val="0091705B"/>
    <w:rsid w:val="00917314"/>
    <w:rsid w:val="00917684"/>
    <w:rsid w:val="00927E50"/>
    <w:rsid w:val="00931285"/>
    <w:rsid w:val="00932055"/>
    <w:rsid w:val="00934412"/>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69B9"/>
    <w:rsid w:val="00A11A36"/>
    <w:rsid w:val="00A14A81"/>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619C"/>
    <w:rsid w:val="00B51795"/>
    <w:rsid w:val="00B51940"/>
    <w:rsid w:val="00B52B62"/>
    <w:rsid w:val="00B56A04"/>
    <w:rsid w:val="00B62D53"/>
    <w:rsid w:val="00B73A12"/>
    <w:rsid w:val="00B824BC"/>
    <w:rsid w:val="00B90A21"/>
    <w:rsid w:val="00BA2652"/>
    <w:rsid w:val="00BA62D7"/>
    <w:rsid w:val="00BB301F"/>
    <w:rsid w:val="00BC7640"/>
    <w:rsid w:val="00BD03D9"/>
    <w:rsid w:val="00BD5665"/>
    <w:rsid w:val="00BD64AD"/>
    <w:rsid w:val="00BF06EF"/>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3B18"/>
    <w:rsid w:val="00CA4609"/>
    <w:rsid w:val="00CB709F"/>
    <w:rsid w:val="00CC277B"/>
    <w:rsid w:val="00CE0038"/>
    <w:rsid w:val="00CE7DE7"/>
    <w:rsid w:val="00CF101E"/>
    <w:rsid w:val="00CF5F8A"/>
    <w:rsid w:val="00CF79D1"/>
    <w:rsid w:val="00D0249F"/>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E0491B"/>
    <w:rsid w:val="00E04C87"/>
    <w:rsid w:val="00E17D14"/>
    <w:rsid w:val="00E20590"/>
    <w:rsid w:val="00E2199E"/>
    <w:rsid w:val="00E26EB1"/>
    <w:rsid w:val="00E2747B"/>
    <w:rsid w:val="00E27736"/>
    <w:rsid w:val="00E3091F"/>
    <w:rsid w:val="00E35D35"/>
    <w:rsid w:val="00E42660"/>
    <w:rsid w:val="00E44632"/>
    <w:rsid w:val="00E5252D"/>
    <w:rsid w:val="00E53B0F"/>
    <w:rsid w:val="00E60E8E"/>
    <w:rsid w:val="00E62C04"/>
    <w:rsid w:val="00E677FB"/>
    <w:rsid w:val="00E713B4"/>
    <w:rsid w:val="00E762F5"/>
    <w:rsid w:val="00E77981"/>
    <w:rsid w:val="00E812AF"/>
    <w:rsid w:val="00E83046"/>
    <w:rsid w:val="00E86D0C"/>
    <w:rsid w:val="00EA6D84"/>
    <w:rsid w:val="00EB5340"/>
    <w:rsid w:val="00EB7E92"/>
    <w:rsid w:val="00EC0382"/>
    <w:rsid w:val="00EC45C7"/>
    <w:rsid w:val="00EC61EC"/>
    <w:rsid w:val="00EC6457"/>
    <w:rsid w:val="00ED4994"/>
    <w:rsid w:val="00ED5D97"/>
    <w:rsid w:val="00ED6ABB"/>
    <w:rsid w:val="00EE67EB"/>
    <w:rsid w:val="00EE7835"/>
    <w:rsid w:val="00EF2765"/>
    <w:rsid w:val="00EF2F2B"/>
    <w:rsid w:val="00EF39C8"/>
    <w:rsid w:val="00EF6BE6"/>
    <w:rsid w:val="00F00F2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5778"/>
    <w:rsid w:val="013656CE"/>
    <w:rsid w:val="593858BA"/>
    <w:rsid w:val="59E94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E7582E-D054-420C-A312-E5AB1749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275</Words>
  <Characters>1572</Characters>
  <Application>Microsoft Office Word</Application>
  <DocSecurity>0</DocSecurity>
  <Lines>13</Lines>
  <Paragraphs>3</Paragraphs>
  <ScaleCrop>false</ScaleCrop>
  <Company>Microsoft</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ZYY</cp:lastModifiedBy>
  <cp:revision>1092</cp:revision>
  <dcterms:created xsi:type="dcterms:W3CDTF">2020-03-12T00:43:00Z</dcterms:created>
  <dcterms:modified xsi:type="dcterms:W3CDTF">2020-12-17T03:14:00Z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