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pPr>
      <w:r>
        <w:rPr>
          <w:sz w:val="44"/>
          <w:szCs w:val="44"/>
        </w:rPr>
        <w:t>马店分院</w:t>
      </w:r>
      <w:r>
        <w:rPr>
          <w:rFonts w:hint="eastAsia"/>
          <w:sz w:val="44"/>
          <w:szCs w:val="44"/>
        </w:rPr>
        <w:t>耳鼻喉科</w:t>
      </w:r>
      <w:r>
        <w:rPr>
          <w:sz w:val="44"/>
          <w:szCs w:val="44"/>
        </w:rPr>
        <w:t>所需</w:t>
      </w:r>
      <w:r>
        <w:rPr>
          <w:rFonts w:hint="eastAsia"/>
          <w:sz w:val="44"/>
          <w:szCs w:val="44"/>
        </w:rPr>
        <w:t>医疗</w:t>
      </w:r>
      <w:r>
        <w:rPr>
          <w:sz w:val="44"/>
          <w:szCs w:val="44"/>
        </w:rPr>
        <w:t>设备</w:t>
      </w:r>
    </w:p>
    <w:p>
      <w:pPr>
        <w:numPr>
          <w:ilvl w:val="0"/>
          <w:numId w:val="0"/>
        </w:numPr>
        <w:bidi w:val="0"/>
        <w:jc w:val="center"/>
        <w:rPr>
          <w:rFonts w:hint="eastAsia"/>
          <w:b/>
          <w:bCs/>
          <w:sz w:val="32"/>
          <w:szCs w:val="32"/>
          <w:lang w:eastAsia="zh-CN"/>
        </w:rPr>
      </w:pPr>
      <w:r>
        <w:rPr>
          <w:rFonts w:hint="eastAsia"/>
          <w:b/>
          <w:bCs/>
          <w:sz w:val="32"/>
          <w:szCs w:val="32"/>
        </w:rPr>
        <w:t>诊断</w:t>
      </w:r>
      <w:r>
        <w:rPr>
          <w:b/>
          <w:bCs/>
          <w:sz w:val="32"/>
          <w:szCs w:val="32"/>
        </w:rPr>
        <w:t>性中耳分析仪</w:t>
      </w:r>
      <w:r>
        <w:rPr>
          <w:rFonts w:hint="eastAsia"/>
          <w:b/>
          <w:bCs/>
          <w:sz w:val="32"/>
          <w:szCs w:val="32"/>
          <w:lang w:eastAsia="zh-CN"/>
        </w:rPr>
        <w:t>（</w:t>
      </w:r>
      <w:r>
        <w:rPr>
          <w:rFonts w:hint="eastAsia"/>
          <w:b/>
          <w:bCs/>
          <w:sz w:val="32"/>
          <w:szCs w:val="32"/>
        </w:rPr>
        <w:t>原装进口</w:t>
      </w:r>
      <w:r>
        <w:rPr>
          <w:rFonts w:hint="eastAsia"/>
          <w:b/>
          <w:bCs/>
          <w:sz w:val="32"/>
          <w:szCs w:val="32"/>
          <w:lang w:eastAsia="zh-CN"/>
        </w:rPr>
        <w:t>）</w:t>
      </w:r>
      <w:r>
        <w:rPr>
          <w:rFonts w:hint="eastAsia"/>
          <w:b/>
          <w:bCs/>
          <w:sz w:val="32"/>
          <w:szCs w:val="32"/>
          <w:lang w:val="en-US" w:eastAsia="zh-CN"/>
        </w:rPr>
        <w:t xml:space="preserve">   </w:t>
      </w:r>
      <w:bookmarkStart w:id="0" w:name="_GoBack"/>
      <w:bookmarkEnd w:id="0"/>
    </w:p>
    <w:p>
      <w:pPr>
        <w:spacing w:line="480" w:lineRule="exact"/>
        <w:rPr>
          <w:rFonts w:ascii="宋体" w:hAnsi="宋体"/>
          <w:sz w:val="24"/>
          <w:szCs w:val="24"/>
          <w:u w:val="single"/>
        </w:rPr>
      </w:pPr>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480" w:lineRule="exact"/>
        <w:rPr>
          <w:rFonts w:ascii="宋体" w:hAnsi="宋体"/>
          <w:sz w:val="24"/>
          <w:szCs w:val="24"/>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4"/>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34"/>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3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76"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98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34"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Cs/>
                <w:sz w:val="24"/>
                <w:szCs w:val="24"/>
              </w:rPr>
            </w:pPr>
          </w:p>
        </w:tc>
        <w:tc>
          <w:tcPr>
            <w:tcW w:w="1276"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
                <w:sz w:val="24"/>
                <w:szCs w:val="24"/>
              </w:rPr>
            </w:pPr>
          </w:p>
        </w:tc>
        <w:tc>
          <w:tcPr>
            <w:tcW w:w="1984" w:type="dxa"/>
            <w:vMerge w:val="continue"/>
            <w:tcBorders>
              <w:left w:val="single" w:color="auto" w:sz="4" w:space="0"/>
              <w:right w:val="single" w:color="auto" w:sz="4" w:space="0"/>
            </w:tcBorders>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一</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彩色中文彩色屏幕</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探头音频率：226Hz</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探头音强度：85dB SPL±1.5dB</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增益控制：AGC</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气压控制：自动/手动</w:t>
            </w:r>
            <w:r>
              <w:rPr>
                <w:rFonts w:hint="eastAsia" w:cs="Arial" w:asciiTheme="minorEastAsia" w:hAnsiTheme="minorEastAsia"/>
                <w:sz w:val="24"/>
                <w:szCs w:val="24"/>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压力转换：50、150和250daPa/s或自动</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范围：默认值+200～-400daPa最大+300～-600daPa</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sz w:val="24"/>
                <w:szCs w:val="24"/>
              </w:rPr>
              <w:t>压力精确度：±5%</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sz w:val="24"/>
                <w:szCs w:val="24"/>
              </w:rPr>
            </w:pPr>
            <w:r>
              <w:rPr>
                <w:rFonts w:hint="eastAsia"/>
                <w:sz w:val="24"/>
                <w:szCs w:val="24"/>
              </w:rPr>
              <w:t>压力限制：－800daPa和＋600daPa</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声顺范围：0.1ml至8.0ml ±5%或0.1ml</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eastAsia="zh-CN"/>
              </w:rPr>
            </w:pPr>
            <w:r>
              <w:rPr>
                <w:rFonts w:hint="eastAsia" w:ascii="宋体" w:hAnsi="宋体" w:cs="宋体"/>
                <w:sz w:val="24"/>
                <w:szCs w:val="24"/>
                <w:lang w:eastAsia="zh-CN"/>
              </w:rPr>
              <w:t>二</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sz w:val="24"/>
                <w:szCs w:val="24"/>
              </w:rPr>
              <w:t>声反射测试：</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同侧刺激频率（纯音）：</w:t>
            </w:r>
          </w:p>
          <w:p>
            <w:pPr>
              <w:rPr>
                <w:rFonts w:ascii="宋体" w:hAnsi="宋体" w:cs="宋体"/>
                <w:sz w:val="24"/>
                <w:szCs w:val="24"/>
              </w:rPr>
            </w:pPr>
            <w:r>
              <w:rPr>
                <w:rFonts w:hint="eastAsia"/>
                <w:sz w:val="24"/>
                <w:szCs w:val="24"/>
              </w:rPr>
              <w:t>500Hz、1000Hz、2000Hz、3000Hz、4000Hz</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同侧刺激（噪音）：宽带，高通和低通</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ind w:left="720" w:hanging="720" w:hangingChars="300"/>
              <w:rPr>
                <w:sz w:val="24"/>
                <w:szCs w:val="24"/>
              </w:rPr>
            </w:pPr>
            <w:r>
              <w:rPr>
                <w:rFonts w:hint="eastAsia"/>
                <w:sz w:val="24"/>
                <w:szCs w:val="24"/>
              </w:rPr>
              <w:t xml:space="preserve">同侧刺激强度范围：0.5、2kHz：60至105dB HL </w:t>
            </w:r>
            <w:r>
              <w:rPr>
                <w:sz w:val="24"/>
                <w:szCs w:val="24"/>
              </w:rPr>
              <w:t>，</w:t>
            </w:r>
            <w:r>
              <w:rPr>
                <w:rFonts w:hint="eastAsia"/>
                <w:sz w:val="24"/>
                <w:szCs w:val="24"/>
              </w:rPr>
              <w:t>1kHz：60至110dB HL3、4kHz：60至100dB HL</w:t>
            </w:r>
          </w:p>
          <w:p>
            <w:pPr>
              <w:ind w:firstLine="720" w:firstLineChars="300"/>
              <w:rPr>
                <w:rFonts w:ascii="宋体" w:hAnsi="宋体"/>
                <w:sz w:val="24"/>
                <w:szCs w:val="24"/>
              </w:rPr>
            </w:pPr>
            <w:r>
              <w:rPr>
                <w:rFonts w:hint="eastAsia"/>
                <w:sz w:val="24"/>
                <w:szCs w:val="24"/>
              </w:rPr>
              <w:t>WBN（宽带）,LPN（低通）,HPN（高通）： 60至105dB HL</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对侧刺激（纯音）：</w:t>
            </w:r>
          </w:p>
          <w:p>
            <w:pPr>
              <w:ind w:firstLine="480" w:firstLineChars="200"/>
              <w:rPr>
                <w:sz w:val="24"/>
                <w:szCs w:val="24"/>
              </w:rPr>
            </w:pPr>
            <w:r>
              <w:rPr>
                <w:rFonts w:hint="eastAsia"/>
                <w:sz w:val="24"/>
                <w:szCs w:val="24"/>
              </w:rPr>
              <w:t>125Hz、250Hz、500 Hz、750 Hz、1000 Hz、1500 Hz、2000 Hz、3000 Hz、</w:t>
            </w:r>
          </w:p>
          <w:p>
            <w:pPr>
              <w:jc w:val="left"/>
              <w:rPr>
                <w:rFonts w:ascii="宋体" w:hAnsi="宋体"/>
                <w:sz w:val="24"/>
                <w:szCs w:val="24"/>
              </w:rPr>
            </w:pPr>
            <w:r>
              <w:rPr>
                <w:rFonts w:hint="eastAsia"/>
                <w:sz w:val="24"/>
                <w:szCs w:val="24"/>
              </w:rPr>
              <w:t>4000 Hz、6000 Hz、8000 Hz</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sz w:val="24"/>
                <w:szCs w:val="24"/>
              </w:rPr>
              <w:t>对侧刺激（噪声）：宽带，高通和低通</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对侧刺激强度范围：</w:t>
            </w:r>
          </w:p>
          <w:p>
            <w:pPr>
              <w:ind w:firstLine="480" w:firstLineChars="200"/>
              <w:rPr>
                <w:sz w:val="24"/>
                <w:szCs w:val="24"/>
              </w:rPr>
            </w:pPr>
            <w:r>
              <w:rPr>
                <w:rFonts w:hint="eastAsia"/>
                <w:sz w:val="24"/>
                <w:szCs w:val="24"/>
              </w:rPr>
              <w:t xml:space="preserve">125Hz：60至 70dB HL </w:t>
            </w:r>
          </w:p>
          <w:p>
            <w:pPr>
              <w:ind w:firstLine="480" w:firstLineChars="200"/>
              <w:rPr>
                <w:sz w:val="24"/>
                <w:szCs w:val="24"/>
              </w:rPr>
            </w:pPr>
            <w:r>
              <w:rPr>
                <w:rFonts w:hint="eastAsia"/>
                <w:sz w:val="24"/>
                <w:szCs w:val="24"/>
              </w:rPr>
              <w:t xml:space="preserve">250Hz：60至 110dB HL </w:t>
            </w:r>
          </w:p>
          <w:p>
            <w:pPr>
              <w:ind w:firstLine="480" w:firstLineChars="200"/>
              <w:rPr>
                <w:sz w:val="24"/>
                <w:szCs w:val="24"/>
              </w:rPr>
            </w:pPr>
            <w:r>
              <w:rPr>
                <w:rFonts w:hint="eastAsia"/>
                <w:sz w:val="24"/>
                <w:szCs w:val="24"/>
              </w:rPr>
              <w:t xml:space="preserve">500Hz-6kHz：60至120dB HL </w:t>
            </w:r>
          </w:p>
          <w:p>
            <w:pPr>
              <w:ind w:firstLine="480" w:firstLineChars="200"/>
              <w:rPr>
                <w:sz w:val="24"/>
                <w:szCs w:val="24"/>
              </w:rPr>
            </w:pPr>
            <w:r>
              <w:rPr>
                <w:rFonts w:hint="eastAsia"/>
                <w:sz w:val="24"/>
                <w:szCs w:val="24"/>
              </w:rPr>
              <w:t>8kHz：60至110dB HL</w:t>
            </w:r>
          </w:p>
          <w:p>
            <w:pPr>
              <w:ind w:firstLine="480" w:firstLineChars="200"/>
              <w:rPr>
                <w:sz w:val="24"/>
                <w:szCs w:val="24"/>
              </w:rPr>
            </w:pPr>
            <w:r>
              <w:rPr>
                <w:rFonts w:hint="eastAsia"/>
                <w:sz w:val="24"/>
                <w:szCs w:val="24"/>
              </w:rPr>
              <w:t>WBN（宽带）,LPN（低通）,HPN（高通）： 60至120dB HL</w:t>
            </w:r>
          </w:p>
          <w:p>
            <w:pPr>
              <w:jc w:val="left"/>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sz w:val="24"/>
                <w:szCs w:val="24"/>
              </w:rPr>
            </w:pPr>
            <w:r>
              <w:rPr>
                <w:rFonts w:hint="eastAsia"/>
                <w:sz w:val="24"/>
                <w:szCs w:val="24"/>
              </w:rPr>
              <w:t>手动/自动声反射测试</w:t>
            </w:r>
          </w:p>
          <w:p>
            <w:pPr>
              <w:ind w:firstLine="240" w:firstLineChars="100"/>
              <w:rPr>
                <w:rFonts w:cs="Arial" w:asciiTheme="minorEastAsia" w:hAnsiTheme="minorEastAsia"/>
                <w:sz w:val="24"/>
                <w:szCs w:val="24"/>
              </w:rPr>
            </w:pPr>
            <w:r>
              <w:rPr>
                <w:rFonts w:hint="eastAsia"/>
                <w:sz w:val="24"/>
                <w:szCs w:val="24"/>
              </w:rPr>
              <w:t>自动搜索声反射阈值，同侧和对侧自由混合</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手动控制所有激励电平</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手动分项重做自动测试结果</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反射衰减：同侧/对侧，手动控制，持续时间10秒</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eastAsia="zh-CN"/>
              </w:rPr>
            </w:pPr>
            <w:r>
              <w:rPr>
                <w:rFonts w:hint="eastAsia" w:ascii="宋体" w:hAnsi="宋体" w:cs="宋体"/>
                <w:sz w:val="24"/>
                <w:szCs w:val="24"/>
                <w:lang w:eastAsia="zh-CN"/>
              </w:rPr>
              <w:t>三</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eastAsia="zh-CN"/>
              </w:rPr>
            </w:pPr>
            <w:r>
              <w:rPr>
                <w:rFonts w:hint="eastAsia"/>
                <w:sz w:val="24"/>
                <w:szCs w:val="24"/>
                <w:lang w:eastAsia="zh-CN"/>
              </w:rPr>
              <w:t>其他配置及要求：</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咽鼓管功能测试</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全中文操作面板</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可通过USB口直接外接打印机打印报告，可编辑医院抬头，不需要通过设备软件。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数据库软件：可</w:t>
            </w:r>
            <w:r>
              <w:rPr>
                <w:sz w:val="24"/>
                <w:szCs w:val="24"/>
              </w:rPr>
              <w:t>连接多种常用数据库，</w:t>
            </w:r>
            <w:r>
              <w:rPr>
                <w:rFonts w:hint="eastAsia"/>
                <w:sz w:val="24"/>
                <w:szCs w:val="24"/>
              </w:rPr>
              <w:t>可</w:t>
            </w:r>
            <w:r>
              <w:rPr>
                <w:sz w:val="24"/>
                <w:szCs w:val="24"/>
              </w:rPr>
              <w:t>兼容NOAH数据库，数据可与听力计设备共同打印至一张报告页。</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内存：内存可存储双耳的测试结果50000个。</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eastAsia="zh-CN"/>
              </w:rPr>
            </w:pPr>
            <w:r>
              <w:rPr>
                <w:rFonts w:hint="eastAsia" w:ascii="宋体" w:hAnsi="宋体" w:cs="宋体"/>
                <w:sz w:val="24"/>
                <w:szCs w:val="24"/>
                <w:lang w:eastAsia="zh-CN"/>
              </w:rPr>
              <w:t>四</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sz w:val="24"/>
                <w:szCs w:val="24"/>
              </w:rPr>
              <w:t>质保要求：整机免费保修叁年（含所有零部件，包括须定期更换零部件）。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五</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tabs>
          <w:tab w:val="left" w:pos="1097"/>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p>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p>
    <w:p>
      <w:pPr>
        <w:spacing w:line="276" w:lineRule="auto"/>
        <w:rPr>
          <w:rFonts w:hint="eastAsia" w:cs="Arial" w:asciiTheme="minorEastAsia" w:hAnsiTheme="minorEastAsia"/>
          <w:sz w:val="24"/>
          <w:szCs w:val="24"/>
        </w:rPr>
      </w:pPr>
    </w:p>
    <w:p>
      <w:pPr>
        <w:numPr>
          <w:ilvl w:val="0"/>
          <w:numId w:val="0"/>
        </w:numPr>
        <w:bidi w:val="0"/>
        <w:jc w:val="both"/>
        <w:rPr>
          <w:rFonts w:hint="eastAsia"/>
          <w:b/>
          <w:bCs/>
          <w:sz w:val="32"/>
          <w:szCs w:val="32"/>
          <w:lang w:eastAsia="zh-CN"/>
        </w:rPr>
      </w:pPr>
    </w:p>
    <w:p>
      <w:pPr>
        <w:rPr>
          <w:sz w:val="24"/>
          <w:szCs w:val="24"/>
        </w:rPr>
      </w:pPr>
    </w:p>
    <w:p>
      <w:pPr>
        <w:pStyle w:val="8"/>
        <w:numPr>
          <w:ilvl w:val="0"/>
          <w:numId w:val="0"/>
        </w:numPr>
        <w:spacing w:line="276" w:lineRule="auto"/>
        <w:ind w:leftChars="0"/>
        <w:jc w:val="center"/>
        <w:textAlignment w:val="center"/>
        <w:rPr>
          <w:rFonts w:hint="eastAsia"/>
          <w:sz w:val="32"/>
          <w:szCs w:val="32"/>
          <w:lang w:eastAsia="zh-CN"/>
        </w:rPr>
      </w:pPr>
      <w:r>
        <w:rPr>
          <w:rFonts w:ascii="楷体" w:hAnsi="楷体" w:eastAsia="楷体"/>
          <w:b/>
          <w:sz w:val="30"/>
          <w:szCs w:val="30"/>
        </w:rPr>
        <w:t>诊断性听力分析仪</w:t>
      </w:r>
      <w:r>
        <w:rPr>
          <w:rFonts w:hint="eastAsia" w:ascii="楷体" w:hAnsi="楷体" w:eastAsia="楷体"/>
          <w:b/>
          <w:sz w:val="30"/>
          <w:szCs w:val="30"/>
          <w:lang w:eastAsia="zh-CN"/>
        </w:rPr>
        <w:t>（</w:t>
      </w:r>
      <w:r>
        <w:rPr>
          <w:rFonts w:hint="eastAsia" w:ascii="楷体" w:hAnsi="楷体" w:eastAsia="楷体"/>
          <w:b/>
          <w:sz w:val="30"/>
          <w:szCs w:val="30"/>
        </w:rPr>
        <w:t>原装进口</w:t>
      </w:r>
      <w:r>
        <w:rPr>
          <w:rFonts w:hint="eastAsia" w:ascii="楷体" w:hAnsi="楷体" w:eastAsia="楷体"/>
          <w:b/>
          <w:sz w:val="30"/>
          <w:szCs w:val="30"/>
          <w:lang w:eastAsia="zh-CN"/>
        </w:rPr>
        <w:t>）</w:t>
      </w:r>
      <w:r>
        <w:rPr>
          <w:rFonts w:hint="eastAsia" w:ascii="楷体" w:hAnsi="楷体" w:eastAsia="楷体"/>
          <w:b/>
          <w:sz w:val="30"/>
          <w:szCs w:val="30"/>
          <w:lang w:val="en-US" w:eastAsia="zh-CN"/>
        </w:rPr>
        <w:t xml:space="preserve">   </w:t>
      </w:r>
    </w:p>
    <w:p>
      <w:pPr>
        <w:spacing w:line="480" w:lineRule="exact"/>
        <w:rPr>
          <w:rFonts w:ascii="宋体" w:hAnsi="宋体"/>
          <w:sz w:val="24"/>
          <w:szCs w:val="24"/>
          <w:u w:val="single"/>
        </w:rPr>
      </w:pPr>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480" w:lineRule="exact"/>
        <w:rPr>
          <w:rFonts w:ascii="宋体" w:hAnsi="宋体"/>
          <w:sz w:val="24"/>
          <w:szCs w:val="24"/>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4"/>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34"/>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3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76"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98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34"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Cs/>
                <w:sz w:val="24"/>
                <w:szCs w:val="24"/>
              </w:rPr>
            </w:pPr>
          </w:p>
        </w:tc>
        <w:tc>
          <w:tcPr>
            <w:tcW w:w="1276"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
                <w:sz w:val="24"/>
                <w:szCs w:val="24"/>
              </w:rPr>
            </w:pPr>
          </w:p>
        </w:tc>
        <w:tc>
          <w:tcPr>
            <w:tcW w:w="1984" w:type="dxa"/>
            <w:vMerge w:val="continue"/>
            <w:tcBorders>
              <w:left w:val="single" w:color="auto" w:sz="4" w:space="0"/>
              <w:right w:val="single" w:color="auto" w:sz="4" w:space="0"/>
            </w:tcBorders>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纯音、啭音、脉冲音测试</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掩蔽：白噪音和窄带掩蔽噪声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输出：气导、骨导</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sz w:val="24"/>
                <w:szCs w:val="24"/>
              </w:rPr>
            </w:pPr>
            <w:r>
              <w:rPr>
                <w:rFonts w:hint="eastAsia"/>
                <w:sz w:val="24"/>
                <w:szCs w:val="24"/>
              </w:rPr>
              <w:t xml:space="preserve">频率和强度范围： </w:t>
            </w:r>
          </w:p>
          <w:p>
            <w:pPr>
              <w:spacing w:line="276" w:lineRule="auto"/>
              <w:rPr>
                <w:rFonts w:hint="eastAsia"/>
                <w:sz w:val="24"/>
                <w:szCs w:val="24"/>
              </w:rPr>
            </w:pPr>
            <w:r>
              <w:rPr>
                <w:rFonts w:hint="eastAsia"/>
                <w:sz w:val="24"/>
                <w:szCs w:val="24"/>
              </w:rPr>
              <w:t>气导-10～120dBHL，125～8000Hz，</w:t>
            </w:r>
          </w:p>
          <w:p>
            <w:pPr>
              <w:spacing w:line="276" w:lineRule="auto"/>
              <w:rPr>
                <w:rFonts w:cs="Arial" w:asciiTheme="minorEastAsia" w:hAnsiTheme="minorEastAsia"/>
                <w:sz w:val="24"/>
                <w:szCs w:val="24"/>
              </w:rPr>
            </w:pPr>
            <w:r>
              <w:rPr>
                <w:rFonts w:hint="eastAsia"/>
                <w:sz w:val="24"/>
                <w:szCs w:val="24"/>
              </w:rPr>
              <w:t>骨导-10～80dBHL，250～8000Hz，</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步进：5dB、2dB、1dB步进</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测试：自动听阈测试： ABLB 双耳交替响度平衡测试；伪聋测试</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szCs w:val="24"/>
              </w:rPr>
            </w:pPr>
            <w:r>
              <w:rPr>
                <w:rFonts w:hint="eastAsia"/>
                <w:sz w:val="24"/>
                <w:szCs w:val="24"/>
              </w:rPr>
              <w:t>给声刺激：手动或反转给声，单脉冲或多脉冲；可选择默认测试频率提高工作效率</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sz w:val="24"/>
                <w:szCs w:val="24"/>
              </w:rPr>
            </w:pPr>
            <w:r>
              <w:rPr>
                <w:rFonts w:hint="eastAsia"/>
                <w:sz w:val="24"/>
                <w:szCs w:val="24"/>
              </w:rPr>
              <w:t>显示：显示界面为中文界面；分辨率：480×272像素；全屏幕显示双耳听力图，及所有频率掩蔽信息</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 w:val="24"/>
                <w:szCs w:val="24"/>
              </w:rPr>
              <w:t>支持多种操作模式</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0</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sz w:val="24"/>
                <w:szCs w:val="24"/>
              </w:rPr>
              <w:t>轻触式静音给声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sz w:val="24"/>
                <w:szCs w:val="24"/>
              </w:rPr>
            </w:pPr>
            <w:r>
              <w:rPr>
                <w:rFonts w:hint="eastAsia"/>
                <w:sz w:val="24"/>
                <w:szCs w:val="24"/>
              </w:rPr>
              <w:t>接口：</w:t>
            </w:r>
          </w:p>
          <w:p>
            <w:pPr>
              <w:spacing w:line="276" w:lineRule="auto"/>
              <w:rPr>
                <w:rFonts w:cs="Arial" w:asciiTheme="minorEastAsia" w:hAnsiTheme="minorEastAsia"/>
                <w:sz w:val="24"/>
                <w:szCs w:val="24"/>
              </w:rPr>
            </w:pPr>
            <w:r>
              <w:rPr>
                <w:rFonts w:hint="eastAsia"/>
                <w:sz w:val="24"/>
                <w:szCs w:val="24"/>
              </w:rPr>
              <w:t>数据传输：＞2个USB电脑接口，数据可上传下载，可外接标准PC键盘</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sz w:val="24"/>
                <w:szCs w:val="24"/>
              </w:rPr>
              <w:t>存储：＞400个患者信息及数据，并可通过USB数据接口上传下载；可在设备上随时查看历史测试结果</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13</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sz w:val="24"/>
                <w:szCs w:val="24"/>
              </w:rPr>
              <w:t>打印：多种打印方式可选：通过USB接口直接连接打印机输出测试结果</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szCs w:val="24"/>
              </w:rPr>
            </w:pPr>
            <w:r>
              <w:rPr>
                <w:rFonts w:hint="eastAsia"/>
                <w:sz w:val="24"/>
                <w:szCs w:val="24"/>
              </w:rPr>
              <w:t>电源：多种供电方式可选</w:t>
            </w:r>
            <w:r>
              <w:rPr>
                <w:rFonts w:hint="eastAsia"/>
                <w:sz w:val="24"/>
                <w:szCs w:val="24"/>
                <w:lang w:eastAsia="zh-CN"/>
              </w:rPr>
              <w:t>：</w:t>
            </w:r>
            <w:r>
              <w:rPr>
                <w:rFonts w:hint="eastAsia"/>
                <w:sz w:val="24"/>
                <w:szCs w:val="24"/>
              </w:rPr>
              <w:t>直流适配器供电；电池供电；USB端口供电</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15</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sz w:val="24"/>
                <w:szCs w:val="24"/>
              </w:rPr>
              <w:t>质保要求：整机免费保修叁年（含所有零部件，包括须定期更换零部件）。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16</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pStyle w:val="8"/>
        <w:numPr>
          <w:ilvl w:val="0"/>
          <w:numId w:val="0"/>
        </w:numPr>
        <w:spacing w:line="276" w:lineRule="auto"/>
        <w:ind w:leftChars="0"/>
        <w:jc w:val="both"/>
        <w:textAlignment w:val="center"/>
        <w:rPr>
          <w:rFonts w:hint="eastAsia"/>
          <w:sz w:val="32"/>
          <w:szCs w:val="32"/>
          <w:lang w:eastAsia="zh-CN"/>
        </w:rPr>
      </w:pPr>
    </w:p>
    <w:p>
      <w:pPr>
        <w:spacing w:line="276" w:lineRule="auto"/>
        <w:ind w:firstLine="480" w:firstLineChars="200"/>
        <w:rPr>
          <w:sz w:val="24"/>
          <w:szCs w:val="24"/>
        </w:rPr>
      </w:pPr>
    </w:p>
    <w:p>
      <w:pPr>
        <w:spacing w:line="276" w:lineRule="auto"/>
        <w:ind w:firstLine="480" w:firstLineChars="200"/>
        <w:rPr>
          <w:sz w:val="24"/>
          <w:szCs w:val="24"/>
        </w:rPr>
      </w:pPr>
    </w:p>
    <w:p>
      <w:pPr>
        <w:spacing w:line="276" w:lineRule="auto"/>
        <w:ind w:firstLine="480" w:firstLineChars="200"/>
        <w:rPr>
          <w:sz w:val="24"/>
          <w:szCs w:val="24"/>
        </w:rPr>
      </w:pPr>
    </w:p>
    <w:p>
      <w:pPr>
        <w:spacing w:line="276" w:lineRule="auto"/>
        <w:ind w:firstLine="480" w:firstLineChars="200"/>
        <w:rPr>
          <w:sz w:val="24"/>
          <w:szCs w:val="24"/>
        </w:rPr>
      </w:pPr>
    </w:p>
    <w:p>
      <w:pPr>
        <w:spacing w:line="276" w:lineRule="auto"/>
        <w:ind w:firstLine="480" w:firstLineChars="200"/>
        <w:rPr>
          <w:sz w:val="24"/>
          <w:szCs w:val="24"/>
        </w:rPr>
      </w:pPr>
    </w:p>
    <w:p>
      <w:pPr>
        <w:spacing w:line="276" w:lineRule="auto"/>
        <w:ind w:firstLine="480" w:firstLineChars="200"/>
        <w:rPr>
          <w:sz w:val="24"/>
          <w:szCs w:val="24"/>
        </w:rPr>
      </w:pPr>
    </w:p>
    <w:p>
      <w:pPr>
        <w:spacing w:line="276" w:lineRule="auto"/>
        <w:ind w:firstLine="480" w:firstLineChars="200"/>
        <w:rPr>
          <w:sz w:val="24"/>
          <w:szCs w:val="24"/>
        </w:rPr>
      </w:pPr>
    </w:p>
    <w:p>
      <w:pPr>
        <w:spacing w:line="276" w:lineRule="auto"/>
        <w:ind w:firstLine="480" w:firstLineChars="200"/>
        <w:rPr>
          <w:sz w:val="24"/>
          <w:szCs w:val="24"/>
        </w:rPr>
      </w:pPr>
    </w:p>
    <w:p>
      <w:pPr>
        <w:spacing w:line="276" w:lineRule="auto"/>
        <w:ind w:firstLine="480" w:firstLineChars="200"/>
        <w:rPr>
          <w:sz w:val="24"/>
          <w:szCs w:val="24"/>
        </w:rPr>
      </w:pPr>
    </w:p>
    <w:p>
      <w:pPr>
        <w:spacing w:line="276" w:lineRule="auto"/>
        <w:ind w:firstLine="480" w:firstLineChars="200"/>
        <w:rPr>
          <w:sz w:val="24"/>
          <w:szCs w:val="24"/>
        </w:rPr>
      </w:pPr>
    </w:p>
    <w:p>
      <w:pPr>
        <w:spacing w:line="276" w:lineRule="auto"/>
        <w:ind w:firstLine="480" w:firstLineChars="200"/>
        <w:rPr>
          <w:sz w:val="24"/>
          <w:szCs w:val="24"/>
        </w:rPr>
      </w:pPr>
    </w:p>
    <w:p>
      <w:pPr>
        <w:spacing w:line="276" w:lineRule="auto"/>
        <w:ind w:firstLine="480" w:firstLineChars="200"/>
        <w:rPr>
          <w:sz w:val="24"/>
          <w:szCs w:val="24"/>
        </w:rPr>
      </w:pPr>
    </w:p>
    <w:p>
      <w:pPr>
        <w:spacing w:line="276" w:lineRule="auto"/>
        <w:ind w:firstLine="480" w:firstLineChars="200"/>
        <w:rPr>
          <w:sz w:val="24"/>
          <w:szCs w:val="24"/>
        </w:rPr>
      </w:pPr>
    </w:p>
    <w:p>
      <w:pPr>
        <w:jc w:val="center"/>
        <w:rPr>
          <w:rFonts w:hint="eastAsia" w:ascii="楷体" w:hAnsi="楷体" w:eastAsia="楷体"/>
          <w:b/>
          <w:sz w:val="30"/>
          <w:szCs w:val="30"/>
        </w:rPr>
      </w:pPr>
      <w:r>
        <w:rPr>
          <w:rFonts w:hint="eastAsia" w:ascii="楷体" w:hAnsi="楷体" w:eastAsia="楷体"/>
          <w:b/>
          <w:sz w:val="30"/>
          <w:szCs w:val="30"/>
        </w:rPr>
        <w:t>综合</w:t>
      </w:r>
      <w:r>
        <w:rPr>
          <w:rFonts w:ascii="楷体" w:hAnsi="楷体" w:eastAsia="楷体"/>
          <w:b/>
          <w:sz w:val="30"/>
          <w:szCs w:val="30"/>
        </w:rPr>
        <w:t>治疗台</w:t>
      </w:r>
      <w:r>
        <w:rPr>
          <w:rFonts w:hint="eastAsia" w:ascii="楷体" w:hAnsi="楷体" w:eastAsia="楷体"/>
          <w:b/>
          <w:sz w:val="30"/>
          <w:szCs w:val="30"/>
        </w:rPr>
        <w:t xml:space="preserve"> </w:t>
      </w:r>
    </w:p>
    <w:p>
      <w:pPr>
        <w:spacing w:line="480" w:lineRule="exact"/>
        <w:rPr>
          <w:rFonts w:ascii="宋体" w:hAnsi="宋体"/>
          <w:sz w:val="24"/>
          <w:szCs w:val="24"/>
          <w:u w:val="single"/>
        </w:rPr>
      </w:pPr>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480" w:lineRule="exact"/>
        <w:rPr>
          <w:rFonts w:ascii="宋体" w:hAnsi="宋体"/>
          <w:sz w:val="24"/>
          <w:szCs w:val="24"/>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4"/>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34"/>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3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76"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98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34"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Cs/>
                <w:sz w:val="24"/>
                <w:szCs w:val="24"/>
              </w:rPr>
            </w:pPr>
          </w:p>
        </w:tc>
        <w:tc>
          <w:tcPr>
            <w:tcW w:w="1276"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
                <w:sz w:val="24"/>
                <w:szCs w:val="24"/>
              </w:rPr>
            </w:pPr>
          </w:p>
        </w:tc>
        <w:tc>
          <w:tcPr>
            <w:tcW w:w="1984" w:type="dxa"/>
            <w:vMerge w:val="continue"/>
            <w:tcBorders>
              <w:left w:val="single" w:color="auto" w:sz="4" w:space="0"/>
              <w:right w:val="single" w:color="auto" w:sz="4" w:space="0"/>
            </w:tcBorders>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b w:val="0"/>
                <w:bCs/>
                <w:sz w:val="24"/>
                <w:szCs w:val="24"/>
              </w:rPr>
              <w:t xml:space="preserve">电源：220VAC，50-60HZ </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b w:val="0"/>
                <w:bCs/>
                <w:sz w:val="24"/>
                <w:szCs w:val="24"/>
              </w:rPr>
              <w:t>外形</w:t>
            </w:r>
            <w:r>
              <w:rPr>
                <w:rFonts w:hint="eastAsia"/>
                <w:b w:val="0"/>
                <w:bCs/>
                <w:sz w:val="24"/>
                <w:szCs w:val="24"/>
                <w:lang w:eastAsia="zh-CN"/>
              </w:rPr>
              <w:t>参考</w:t>
            </w:r>
            <w:r>
              <w:rPr>
                <w:rFonts w:hint="eastAsia"/>
                <w:b w:val="0"/>
                <w:bCs/>
                <w:sz w:val="24"/>
                <w:szCs w:val="24"/>
              </w:rPr>
              <w:t>尺寸：1550*635*790mm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b w:val="0"/>
                <w:bCs/>
                <w:sz w:val="24"/>
                <w:szCs w:val="24"/>
              </w:rPr>
              <w:t>写字台：1副、12mm厚高强度钢化玻璃台面</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Arial" w:asciiTheme="minorEastAsia" w:hAnsiTheme="minorEastAsia"/>
                <w:sz w:val="24"/>
                <w:szCs w:val="24"/>
              </w:rPr>
            </w:pPr>
            <w:r>
              <w:rPr>
                <w:rFonts w:hint="eastAsia"/>
                <w:b w:val="0"/>
                <w:bCs/>
                <w:sz w:val="24"/>
                <w:szCs w:val="24"/>
              </w:rPr>
              <w:t>环境温度：5℃-40℃，相对湿度：≤80％，大气压力：86KPA-106KPA</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b w:val="0"/>
                <w:bCs/>
                <w:sz w:val="24"/>
                <w:szCs w:val="24"/>
              </w:rPr>
              <w:t>LED照明灯：1套，冷光聚光，可以在360°内旋转，垂直上下移动，功率：12V，10W（带阻力平衡支臂，定位准确）</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b w:val="0"/>
                <w:bCs/>
                <w:sz w:val="24"/>
                <w:szCs w:val="24"/>
              </w:rPr>
              <w:t>智能控制系统：按钮式控制开关，自动控制各项功能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szCs w:val="24"/>
              </w:rPr>
            </w:pPr>
            <w:r>
              <w:rPr>
                <w:rFonts w:hint="eastAsia"/>
                <w:b w:val="0"/>
                <w:bCs/>
                <w:sz w:val="24"/>
                <w:szCs w:val="24"/>
              </w:rPr>
              <w:t>喷雾枪：3支（2直1弯）、喷雾正压（100-150）KPA±5KPA（可手动控制喷药量、枪管任意互换）锥角不小于20°，手感好，喷雾效果好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sz w:val="24"/>
                <w:szCs w:val="24"/>
              </w:rPr>
            </w:pPr>
            <w:r>
              <w:rPr>
                <w:rFonts w:hint="eastAsia"/>
                <w:b w:val="0"/>
                <w:bCs/>
                <w:sz w:val="24"/>
                <w:szCs w:val="24"/>
              </w:rPr>
              <w:t>吹枪：1支、正压≥0.1Mpa</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b w:val="0"/>
                <w:bCs/>
                <w:sz w:val="24"/>
                <w:szCs w:val="24"/>
              </w:rPr>
              <w:t>吸枪：1支、负压（20—70）KPA±2KPA（枪上有分流孔，吸力可自调）</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0</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b w:val="0"/>
                <w:bCs/>
                <w:sz w:val="24"/>
                <w:szCs w:val="24"/>
              </w:rPr>
              <w:t>加热除雾装置：1套，450W，加热温度为（38±5）℃（可根据工作环境调整温度）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b w:val="0"/>
                <w:bCs/>
                <w:sz w:val="24"/>
                <w:szCs w:val="24"/>
              </w:rPr>
              <w:t>不锈钢器械盘：2个 ，可整体移动消毒</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b w:val="0"/>
                <w:bCs/>
                <w:sz w:val="24"/>
                <w:szCs w:val="24"/>
              </w:rPr>
              <w:t>不锈钢药膏罐：2个，直径8cm，带盖，可消毒</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13</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b w:val="0"/>
                <w:bCs/>
                <w:sz w:val="24"/>
                <w:szCs w:val="24"/>
              </w:rPr>
              <w:t>滴药瓶：4个、磨沙口玻璃药瓶（透明/棕色）30cc</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szCs w:val="24"/>
              </w:rPr>
            </w:pPr>
            <w:r>
              <w:rPr>
                <w:rFonts w:hint="eastAsia"/>
                <w:b w:val="0"/>
                <w:bCs/>
                <w:sz w:val="24"/>
                <w:szCs w:val="24"/>
              </w:rPr>
              <w:t>压缩机马达（正压泵） ：1台、进口，功率80W，无油超静音</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15</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b w:val="0"/>
                <w:bCs/>
                <w:sz w:val="24"/>
                <w:szCs w:val="24"/>
              </w:rPr>
            </w:pPr>
            <w:r>
              <w:rPr>
                <w:rFonts w:hint="eastAsia"/>
                <w:b w:val="0"/>
                <w:bCs/>
                <w:sz w:val="24"/>
                <w:szCs w:val="24"/>
              </w:rPr>
              <w:t>X射线胶片观察灯：1个，LED，可挂壁</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16</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b w:val="0"/>
                <w:bCs/>
                <w:sz w:val="24"/>
                <w:szCs w:val="24"/>
              </w:rPr>
            </w:pPr>
            <w:r>
              <w:rPr>
                <w:rFonts w:hint="eastAsia"/>
                <w:b w:val="0"/>
                <w:bCs/>
                <w:sz w:val="24"/>
                <w:szCs w:val="24"/>
              </w:rPr>
              <w:t>欧氏管装置：1套，治耳鸣、耳聋</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17</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b w:val="0"/>
                <w:bCs/>
                <w:sz w:val="24"/>
                <w:szCs w:val="24"/>
              </w:rPr>
            </w:pPr>
            <w:r>
              <w:rPr>
                <w:rFonts w:hint="eastAsia"/>
                <w:b w:val="0"/>
                <w:bCs/>
                <w:sz w:val="24"/>
                <w:szCs w:val="24"/>
              </w:rPr>
              <w:t>排污装置：1套，主副污物瓶设计，2500cc、1000cc</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18</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b w:val="0"/>
                <w:bCs/>
                <w:sz w:val="24"/>
                <w:szCs w:val="24"/>
              </w:rPr>
            </w:pPr>
            <w:r>
              <w:rPr>
                <w:rFonts w:hint="eastAsia"/>
                <w:b w:val="0"/>
                <w:bCs/>
                <w:sz w:val="24"/>
                <w:szCs w:val="24"/>
              </w:rPr>
              <w:t>半自动治疗椅：1台，360°旋转，带防锈胶圈，可升降可打平</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19</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b w:val="0"/>
                <w:bCs/>
                <w:sz w:val="24"/>
                <w:szCs w:val="24"/>
              </w:rPr>
            </w:pPr>
            <w:r>
              <w:rPr>
                <w:rFonts w:hint="eastAsia"/>
                <w:b w:val="0"/>
                <w:bCs/>
                <w:sz w:val="24"/>
                <w:szCs w:val="24"/>
              </w:rPr>
              <w:t>医生椅：1把，360°旋转</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20</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sz w:val="24"/>
                <w:szCs w:val="24"/>
              </w:rPr>
              <w:t>质保要求：整机免费保修叁年（含所有零部件，包括须定期更换零部件）。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21</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jc w:val="both"/>
        <w:rPr>
          <w:rFonts w:hint="eastAsia" w:ascii="楷体" w:hAnsi="楷体" w:eastAsia="楷体"/>
          <w:b/>
          <w:sz w:val="30"/>
          <w:szCs w:val="30"/>
        </w:rPr>
      </w:pPr>
    </w:p>
    <w:p>
      <w:pPr>
        <w:spacing w:line="440" w:lineRule="exact"/>
        <w:rPr>
          <w:b w:val="0"/>
          <w:bCs/>
          <w:sz w:val="24"/>
          <w:szCs w:val="24"/>
        </w:rPr>
      </w:pPr>
    </w:p>
    <w:p>
      <w:pPr>
        <w:spacing w:line="440" w:lineRule="exact"/>
        <w:rPr>
          <w:sz w:val="24"/>
          <w:szCs w:val="24"/>
        </w:rPr>
      </w:pPr>
    </w:p>
    <w:p>
      <w:pPr>
        <w:spacing w:line="440" w:lineRule="exact"/>
        <w:rPr>
          <w:sz w:val="24"/>
          <w:szCs w:val="24"/>
        </w:rPr>
      </w:pPr>
    </w:p>
    <w:p>
      <w:pPr>
        <w:spacing w:line="440" w:lineRule="exact"/>
        <w:rPr>
          <w:sz w:val="24"/>
          <w:szCs w:val="24"/>
        </w:rPr>
      </w:pPr>
    </w:p>
    <w:p>
      <w:pPr>
        <w:spacing w:line="440" w:lineRule="exact"/>
        <w:rPr>
          <w:sz w:val="24"/>
          <w:szCs w:val="24"/>
        </w:rPr>
      </w:pPr>
    </w:p>
    <w:p>
      <w:pPr>
        <w:rPr>
          <w:sz w:val="24"/>
          <w:szCs w:val="24"/>
        </w:rPr>
      </w:pPr>
    </w:p>
    <w:p>
      <w:pPr>
        <w:rPr>
          <w:sz w:val="24"/>
          <w:szCs w:val="24"/>
        </w:rPr>
      </w:pPr>
    </w:p>
    <w:p>
      <w:pPr>
        <w:rPr>
          <w:sz w:val="24"/>
          <w:szCs w:val="24"/>
        </w:rPr>
      </w:pPr>
    </w:p>
    <w:p>
      <w:pPr>
        <w:jc w:val="center"/>
        <w:rPr>
          <w:rFonts w:hint="eastAsia" w:ascii="楷体" w:hAnsi="楷体" w:eastAsia="楷体"/>
          <w:b/>
          <w:bCs/>
          <w:sz w:val="30"/>
          <w:szCs w:val="30"/>
        </w:rPr>
      </w:pPr>
      <w:r>
        <w:rPr>
          <w:rFonts w:hint="eastAsia" w:ascii="楷体" w:hAnsi="楷体" w:eastAsia="楷体" w:cs="楷体"/>
          <w:b/>
          <w:color w:val="000000"/>
          <w:sz w:val="30"/>
          <w:szCs w:val="30"/>
        </w:rPr>
        <w:t>数字高清</w:t>
      </w:r>
      <w:r>
        <w:rPr>
          <w:rFonts w:hint="eastAsia" w:ascii="楷体" w:hAnsi="楷体" w:eastAsia="楷体"/>
          <w:b/>
          <w:bCs/>
          <w:sz w:val="30"/>
          <w:szCs w:val="30"/>
        </w:rPr>
        <w:t>电子</w:t>
      </w:r>
      <w:r>
        <w:rPr>
          <w:rFonts w:ascii="楷体" w:hAnsi="楷体" w:eastAsia="楷体"/>
          <w:b/>
          <w:bCs/>
          <w:sz w:val="30"/>
          <w:szCs w:val="30"/>
        </w:rPr>
        <w:t>鼻咽喉镜一套</w:t>
      </w:r>
      <w:r>
        <w:rPr>
          <w:rFonts w:hint="eastAsia" w:ascii="楷体" w:hAnsi="楷体" w:eastAsia="楷体"/>
          <w:b/>
          <w:bCs/>
          <w:sz w:val="30"/>
          <w:szCs w:val="30"/>
        </w:rPr>
        <w:t xml:space="preserve">    </w:t>
      </w:r>
    </w:p>
    <w:p>
      <w:pPr>
        <w:spacing w:line="480" w:lineRule="exact"/>
        <w:rPr>
          <w:rFonts w:ascii="宋体" w:hAnsi="宋体"/>
          <w:sz w:val="24"/>
          <w:szCs w:val="24"/>
          <w:u w:val="single"/>
        </w:rPr>
      </w:pPr>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numPr>
          <w:ilvl w:val="0"/>
          <w:numId w:val="1"/>
        </w:numPr>
        <w:spacing w:line="480" w:lineRule="exact"/>
        <w:ind w:left="720" w:leftChars="0" w:firstLine="0" w:firstLineChars="0"/>
        <w:rPr>
          <w:rFonts w:hint="eastAsia" w:ascii="宋体" w:hAnsi="宋体"/>
          <w:b/>
          <w:sz w:val="24"/>
          <w:szCs w:val="24"/>
          <w:u w:val="single"/>
        </w:rPr>
      </w:pPr>
      <w:r>
        <w:rPr>
          <w:rFonts w:hint="eastAsia" w:ascii="宋体" w:hAnsi="宋体"/>
          <w:sz w:val="24"/>
          <w:szCs w:val="24"/>
        </w:rPr>
        <w:t>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4"/>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34"/>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3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76"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98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34"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Cs/>
                <w:sz w:val="24"/>
                <w:szCs w:val="24"/>
              </w:rPr>
            </w:pPr>
          </w:p>
        </w:tc>
        <w:tc>
          <w:tcPr>
            <w:tcW w:w="1276"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
                <w:sz w:val="24"/>
                <w:szCs w:val="24"/>
              </w:rPr>
            </w:pPr>
          </w:p>
        </w:tc>
        <w:tc>
          <w:tcPr>
            <w:tcW w:w="1984" w:type="dxa"/>
            <w:vMerge w:val="continue"/>
            <w:tcBorders>
              <w:left w:val="single" w:color="auto" w:sz="4" w:space="0"/>
              <w:right w:val="single" w:color="auto" w:sz="4" w:space="0"/>
            </w:tcBorders>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一</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szCs w:val="21"/>
              </w:rPr>
              <w:t>主机参数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cs="宋体"/>
                <w:color w:val="000000"/>
                <w:szCs w:val="21"/>
                <w:lang w:bidi="ar"/>
              </w:rPr>
              <w:t>电压100-240V AV（NTSC）/220-240V AC（PAL）；误差±10％</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eastAsiaTheme="minorEastAsia"/>
                <w:color w:val="000000"/>
                <w:kern w:val="2"/>
                <w:sz w:val="21"/>
                <w:szCs w:val="21"/>
                <w:lang w:val="en-US" w:eastAsia="zh-CN" w:bidi="ar-SA"/>
              </w:rPr>
            </w:pPr>
            <w:r>
              <w:rPr>
                <w:rFonts w:hint="eastAsia" w:ascii="宋体" w:hAnsi="宋体" w:cs="宋体"/>
                <w:color w:val="000000"/>
                <w:szCs w:val="21"/>
                <w:lang w:bidi="ar"/>
              </w:rPr>
              <w:t>频率50/60Hz,误差±1Hz</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cs="宋体"/>
                <w:color w:val="000000"/>
                <w:szCs w:val="21"/>
                <w:lang w:bidi="ar"/>
              </w:rPr>
              <w:t>额定功率200VA</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cs="宋体"/>
                <w:color w:val="000000"/>
                <w:szCs w:val="21"/>
                <w:lang w:bidi="ar"/>
              </w:rPr>
              <w:t>防电击保护级别I级</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cs="宋体"/>
                <w:b w:val="0"/>
                <w:bCs/>
                <w:color w:val="000000"/>
                <w:szCs w:val="21"/>
                <w:lang w:bidi="ar"/>
              </w:rPr>
              <w:t>照明灯</w:t>
            </w:r>
            <w:r>
              <w:rPr>
                <w:rFonts w:hint="eastAsia" w:ascii="宋体" w:hAnsi="宋体" w:cs="宋体"/>
                <w:b w:val="0"/>
                <w:bCs/>
                <w:color w:val="000000"/>
                <w:szCs w:val="21"/>
                <w:lang w:val="en-US" w:eastAsia="zh-CN" w:bidi="ar"/>
              </w:rPr>
              <w:t>:</w:t>
            </w:r>
            <w:r>
              <w:rPr>
                <w:rFonts w:hint="eastAsia" w:ascii="宋体" w:hAnsi="宋体" w:cs="宋体"/>
                <w:b w:val="0"/>
                <w:bCs/>
                <w:color w:val="000000"/>
                <w:szCs w:val="21"/>
                <w:lang w:bidi="ar"/>
              </w:rPr>
              <w:t>LED灯或氙灯（氙灯功率≥</w:t>
            </w:r>
            <w:r>
              <w:rPr>
                <w:rFonts w:ascii="宋体" w:hAnsi="宋体" w:cs="宋体"/>
                <w:b w:val="0"/>
                <w:bCs/>
                <w:color w:val="000000"/>
                <w:szCs w:val="21"/>
                <w:lang w:bidi="ar"/>
              </w:rPr>
              <w:t>30</w:t>
            </w:r>
            <w:r>
              <w:rPr>
                <w:rFonts w:hint="eastAsia" w:ascii="宋体" w:hAnsi="宋体" w:cs="宋体"/>
                <w:b w:val="0"/>
                <w:bCs/>
                <w:color w:val="000000"/>
                <w:szCs w:val="21"/>
                <w:lang w:bidi="ar"/>
              </w:rPr>
              <w:t>0瓦）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cs="宋体"/>
                <w:color w:val="000000"/>
                <w:szCs w:val="21"/>
                <w:lang w:bidi="ar"/>
              </w:rPr>
              <w:t>扩展功能</w:t>
            </w:r>
            <w:r>
              <w:rPr>
                <w:rFonts w:hint="eastAsia" w:ascii="宋体" w:hAnsi="宋体" w:cs="宋体"/>
                <w:color w:val="000000"/>
                <w:szCs w:val="21"/>
                <w:lang w:val="en-US" w:eastAsia="zh-CN" w:bidi="ar"/>
              </w:rPr>
              <w:t>:</w:t>
            </w:r>
            <w:r>
              <w:rPr>
                <w:rFonts w:hint="eastAsia" w:ascii="宋体" w:hAnsi="宋体" w:cs="宋体"/>
                <w:color w:val="000000"/>
                <w:szCs w:val="21"/>
              </w:rPr>
              <w:t>可连接摄像头、纤维鼻咽喉镜、鼻窦内窥镜实现门诊换药及鼻窦内窥镜手术。</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Arial" w:asciiTheme="minorEastAsia" w:hAnsiTheme="minorEastAsia" w:eastAsiaTheme="minorEastAsia"/>
                <w:sz w:val="24"/>
                <w:szCs w:val="24"/>
                <w:lang w:val="en-US" w:eastAsia="zh-CN"/>
              </w:rPr>
            </w:pPr>
            <w:r>
              <w:rPr>
                <w:rFonts w:hint="eastAsia" w:ascii="宋体" w:hAnsi="宋体" w:cs="宋体"/>
                <w:color w:val="000000"/>
                <w:szCs w:val="21"/>
                <w:lang w:bidi="ar"/>
              </w:rPr>
              <w:t>数字信号输出</w:t>
            </w:r>
            <w:r>
              <w:rPr>
                <w:rFonts w:hint="eastAsia" w:ascii="宋体" w:hAnsi="宋体" w:cs="宋体"/>
                <w:color w:val="000000"/>
                <w:szCs w:val="21"/>
                <w:lang w:val="en-US" w:eastAsia="zh-CN" w:bidi="ar"/>
              </w:rPr>
              <w:t>:</w:t>
            </w:r>
            <w:r>
              <w:rPr>
                <w:rFonts w:hint="eastAsia" w:ascii="宋体" w:hAnsi="宋体" w:cs="宋体"/>
                <w:color w:val="000000"/>
                <w:szCs w:val="21"/>
                <w:lang w:bidi="ar"/>
              </w:rPr>
              <w:t>可选择HD-SDI（SMTPE292M），SD-SDI（SMPTE259M）和DVI（WUXGA，1080p,或SXGA）。</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val="en-US" w:eastAsia="zh-CN"/>
              </w:rPr>
            </w:pPr>
            <w:r>
              <w:rPr>
                <w:rFonts w:hint="eastAsia" w:ascii="宋体" w:hAnsi="宋体" w:cs="宋体"/>
                <w:color w:val="000000"/>
                <w:szCs w:val="21"/>
                <w:lang w:bidi="ar"/>
              </w:rPr>
              <w:t>白平衡调节</w:t>
            </w:r>
            <w:r>
              <w:rPr>
                <w:rFonts w:hint="eastAsia" w:ascii="宋体" w:hAnsi="宋体" w:cs="宋体"/>
                <w:color w:val="000000"/>
                <w:szCs w:val="21"/>
                <w:lang w:val="en-US" w:eastAsia="zh-CN" w:bidi="ar"/>
              </w:rPr>
              <w:t>:</w:t>
            </w:r>
            <w:r>
              <w:rPr>
                <w:rFonts w:hint="eastAsia" w:ascii="宋体" w:hAnsi="宋体" w:cs="宋体"/>
                <w:color w:val="000000"/>
                <w:szCs w:val="21"/>
                <w:lang w:bidi="ar"/>
              </w:rPr>
              <w:t>使用前面板上的白平衡按钮可以调节白平衡。</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val="en-US" w:eastAsia="zh-CN"/>
              </w:rPr>
            </w:pPr>
            <w:r>
              <w:rPr>
                <w:rFonts w:hint="eastAsia" w:ascii="宋体" w:hAnsi="宋体" w:cs="宋体"/>
                <w:color w:val="000000"/>
                <w:szCs w:val="21"/>
                <w:lang w:bidi="ar"/>
              </w:rPr>
              <w:t>标准色图输出</w:t>
            </w:r>
            <w:r>
              <w:rPr>
                <w:rFonts w:hint="eastAsia" w:ascii="宋体" w:hAnsi="宋体" w:cs="宋体"/>
                <w:color w:val="000000"/>
                <w:szCs w:val="21"/>
                <w:lang w:val="en-US" w:eastAsia="zh-CN" w:bidi="ar"/>
              </w:rPr>
              <w:t>:</w:t>
            </w:r>
            <w:r>
              <w:rPr>
                <w:rFonts w:hint="eastAsia" w:ascii="宋体" w:hAnsi="宋体" w:cs="宋体"/>
                <w:color w:val="000000"/>
                <w:szCs w:val="21"/>
                <w:lang w:bidi="ar"/>
              </w:rPr>
              <w:t>可显示“颜色条”或者“50％白色”</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宋体" w:hAnsi="宋体" w:cs="宋体"/>
                <w:color w:val="000000"/>
                <w:szCs w:val="21"/>
                <w:lang w:bidi="ar"/>
              </w:rPr>
              <w:t>色调调节</w:t>
            </w:r>
            <w:r>
              <w:rPr>
                <w:rFonts w:hint="eastAsia"/>
                <w:sz w:val="24"/>
                <w:szCs w:val="24"/>
              </w:rPr>
              <w:t>：</w:t>
            </w:r>
            <w:r>
              <w:rPr>
                <w:rFonts w:hint="eastAsia" w:ascii="宋体" w:hAnsi="宋体" w:cs="宋体"/>
                <w:color w:val="000000"/>
                <w:szCs w:val="21"/>
                <w:lang w:bidi="ar"/>
              </w:rPr>
              <w:t>可实现以下的色彩调节。·红色调节：±8 ·蓝色调节：±8·色度调节：±8</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ascii="宋体" w:hAnsi="宋体" w:cs="宋体"/>
                <w:color w:val="000000"/>
                <w:szCs w:val="21"/>
                <w:lang w:bidi="ar"/>
              </w:rPr>
              <w:t>自动增益控制（AGC）</w:t>
            </w:r>
            <w:r>
              <w:rPr>
                <w:rFonts w:hint="eastAsia" w:ascii="宋体" w:hAnsi="宋体" w:cs="宋体"/>
                <w:color w:val="000000"/>
                <w:szCs w:val="21"/>
                <w:lang w:val="en-US" w:eastAsia="zh-CN" w:bidi="ar"/>
              </w:rPr>
              <w:t>:</w:t>
            </w:r>
            <w:r>
              <w:rPr>
                <w:rFonts w:hint="eastAsia" w:ascii="宋体" w:hAnsi="宋体" w:cs="宋体"/>
                <w:color w:val="000000"/>
                <w:szCs w:val="21"/>
                <w:lang w:bidi="ar"/>
              </w:rPr>
              <w:t>当内镜先端距离需要观察的物体较远，光线不足时，图像可以被电子增强</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ascii="宋体" w:hAnsi="宋体" w:cs="宋体"/>
                <w:color w:val="000000"/>
                <w:szCs w:val="21"/>
                <w:lang w:bidi="ar"/>
              </w:rPr>
              <w:t>对比度</w:t>
            </w:r>
            <w:r>
              <w:rPr>
                <w:rFonts w:hint="eastAsia" w:ascii="宋体" w:hAnsi="宋体" w:cs="宋体"/>
                <w:color w:val="000000"/>
                <w:szCs w:val="21"/>
                <w:lang w:val="en-US" w:eastAsia="zh-CN" w:bidi="ar"/>
              </w:rPr>
              <w:t>:</w:t>
            </w:r>
            <w:r>
              <w:rPr>
                <w:rFonts w:hint="eastAsia" w:ascii="宋体" w:hAnsi="宋体" w:cs="宋体"/>
                <w:color w:val="000000"/>
                <w:szCs w:val="21"/>
                <w:lang w:bidi="ar"/>
              </w:rPr>
              <w:t>可以将对比度设定为以下三种模式（N,H,L）中的一种：  ·N（普通）：普通图像 ·H（高）：与普通图像相比，暗的区域更暗，亮的区域更亮。·L（低）：与普通图像相比，暗的区域变亮，亮的区域变暗。</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ascii="宋体" w:hAnsi="宋体" w:cs="宋体"/>
                <w:color w:val="000000"/>
                <w:szCs w:val="21"/>
                <w:lang w:bidi="ar"/>
              </w:rPr>
              <w:t>降噪</w:t>
            </w:r>
            <w:r>
              <w:rPr>
                <w:rFonts w:hint="eastAsia" w:ascii="宋体" w:hAnsi="宋体" w:cs="宋体"/>
                <w:color w:val="000000"/>
                <w:szCs w:val="21"/>
                <w:lang w:val="en-US" w:eastAsia="zh-CN" w:bidi="ar"/>
              </w:rPr>
              <w:t>:</w:t>
            </w:r>
            <w:r>
              <w:rPr>
                <w:rFonts w:hint="eastAsia" w:ascii="宋体" w:hAnsi="宋体" w:cs="宋体"/>
                <w:color w:val="000000"/>
                <w:szCs w:val="21"/>
                <w:lang w:bidi="ar"/>
              </w:rPr>
              <w:t>图像处理过程中自动降噪</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ascii="宋体" w:hAnsi="宋体" w:cs="宋体"/>
                <w:color w:val="000000"/>
                <w:szCs w:val="21"/>
                <w:lang w:bidi="ar"/>
              </w:rPr>
              <w:t>测光</w:t>
            </w:r>
            <w:r>
              <w:rPr>
                <w:rFonts w:hint="eastAsia" w:ascii="宋体" w:hAnsi="宋体" w:cs="宋体"/>
                <w:color w:val="000000"/>
                <w:szCs w:val="21"/>
                <w:lang w:val="en-US" w:eastAsia="zh-CN" w:bidi="ar"/>
              </w:rPr>
              <w:t>:</w:t>
            </w:r>
            <w:r>
              <w:rPr>
                <w:rFonts w:hint="eastAsia" w:ascii="宋体" w:hAnsi="宋体" w:cs="宋体"/>
                <w:color w:val="000000"/>
                <w:szCs w:val="21"/>
                <w:lang w:bidi="ar"/>
              </w:rPr>
              <w:t>按下面面板上的“测光模式”按钮，进行自动测光</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15</w:t>
            </w:r>
          </w:p>
        </w:tc>
        <w:tc>
          <w:tcPr>
            <w:tcW w:w="453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color w:val="000000"/>
                <w:szCs w:val="21"/>
                <w:lang w:bidi="ar"/>
              </w:rPr>
            </w:pPr>
            <w:r>
              <w:rPr>
                <w:rFonts w:hint="eastAsia" w:ascii="宋体" w:hAnsi="宋体" w:cs="宋体"/>
                <w:color w:val="000000"/>
                <w:szCs w:val="21"/>
                <w:lang w:bidi="ar"/>
              </w:rPr>
              <w:t>图像强调设定</w:t>
            </w:r>
            <w:r>
              <w:rPr>
                <w:rFonts w:hint="eastAsia" w:ascii="宋体" w:hAnsi="宋体" w:cs="宋体"/>
                <w:color w:val="000000"/>
                <w:szCs w:val="21"/>
                <w:lang w:val="en-US" w:eastAsia="zh-CN" w:bidi="ar"/>
              </w:rPr>
              <w:t>:</w:t>
            </w:r>
            <w:r>
              <w:rPr>
                <w:rFonts w:hint="eastAsia" w:ascii="宋体" w:hAnsi="宋体" w:cs="宋体"/>
                <w:color w:val="000000"/>
                <w:szCs w:val="21"/>
                <w:lang w:bidi="ar"/>
              </w:rPr>
              <w:t>图像的形态和边缘可以被电子增强，以增加图像的锐度。                                                                根据用户的设定，可以选择构造强调或轮廓强调。</w:t>
            </w:r>
          </w:p>
          <w:p>
            <w:pPr>
              <w:rPr>
                <w:rFonts w:hint="eastAsia" w:ascii="宋体" w:hAnsi="宋体" w:cs="宋体" w:eastAsiaTheme="minorEastAsia"/>
                <w:color w:val="000000"/>
                <w:szCs w:val="21"/>
                <w:lang w:val="en-US" w:eastAsia="zh-CN" w:bidi="ar"/>
              </w:rPr>
            </w:pPr>
            <w:r>
              <w:rPr>
                <w:rFonts w:hint="eastAsia" w:ascii="宋体" w:hAnsi="宋体" w:cs="宋体"/>
                <w:color w:val="000000"/>
                <w:szCs w:val="21"/>
                <w:lang w:bidi="ar"/>
              </w:rPr>
              <w:t>构造强调：强调图像形态的对比度。·轮廓强调：强调图像的边缘</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ascii="宋体" w:hAnsi="宋体" w:cs="宋体"/>
                <w:color w:val="000000"/>
                <w:szCs w:val="21"/>
                <w:lang w:bidi="ar"/>
              </w:rPr>
              <w:t>切换强调模式</w:t>
            </w:r>
            <w:r>
              <w:rPr>
                <w:rFonts w:hint="eastAsia" w:ascii="宋体" w:hAnsi="宋体" w:cs="宋体"/>
                <w:color w:val="000000"/>
                <w:szCs w:val="21"/>
                <w:lang w:val="en-US" w:eastAsia="zh-CN" w:bidi="ar"/>
              </w:rPr>
              <w:t>:</w:t>
            </w:r>
            <w:r>
              <w:rPr>
                <w:rFonts w:hint="eastAsia" w:ascii="宋体" w:hAnsi="宋体" w:cs="宋体"/>
                <w:color w:val="000000"/>
                <w:szCs w:val="21"/>
                <w:lang w:bidi="ar"/>
              </w:rPr>
              <w:t>图像强调模式有3种（1,2和3）可供选择。</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ascii="宋体" w:hAnsi="宋体" w:cs="宋体"/>
                <w:color w:val="000000"/>
                <w:szCs w:val="21"/>
                <w:lang w:bidi="ar"/>
              </w:rPr>
              <w:t>图像尺寸选择</w:t>
            </w:r>
            <w:r>
              <w:rPr>
                <w:rFonts w:hint="eastAsia" w:ascii="宋体" w:hAnsi="宋体" w:cs="宋体"/>
                <w:color w:val="000000"/>
                <w:szCs w:val="21"/>
                <w:lang w:val="en-US" w:eastAsia="zh-CN" w:bidi="ar"/>
              </w:rPr>
              <w:t>:</w:t>
            </w:r>
            <w:r>
              <w:rPr>
                <w:rFonts w:hint="eastAsia" w:ascii="宋体" w:hAnsi="宋体" w:cs="宋体"/>
                <w:color w:val="000000"/>
                <w:szCs w:val="21"/>
                <w:lang w:bidi="ar"/>
              </w:rPr>
              <w:t>使用键盘上的控制键可以改变图像尺寸。</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ascii="宋体" w:hAnsi="宋体" w:cs="宋体"/>
                <w:color w:val="000000"/>
                <w:szCs w:val="21"/>
                <w:lang w:bidi="ar"/>
              </w:rPr>
              <w:t>冻结</w:t>
            </w:r>
            <w:r>
              <w:rPr>
                <w:rFonts w:hint="eastAsia" w:ascii="宋体" w:hAnsi="宋体" w:cs="宋体"/>
                <w:color w:val="000000"/>
                <w:szCs w:val="21"/>
                <w:lang w:val="en-US" w:eastAsia="zh-CN" w:bidi="ar"/>
              </w:rPr>
              <w:t>:</w:t>
            </w:r>
            <w:r>
              <w:rPr>
                <w:rFonts w:hint="eastAsia" w:ascii="宋体" w:hAnsi="宋体" w:cs="宋体"/>
                <w:color w:val="000000"/>
                <w:szCs w:val="21"/>
                <w:lang w:bidi="ar"/>
              </w:rPr>
              <w:t>使用内镜或键盘上的控制键键可以冻结内镜图像。</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19</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ascii="宋体" w:hAnsi="宋体" w:cs="宋体"/>
                <w:color w:val="000000"/>
                <w:szCs w:val="21"/>
                <w:lang w:bidi="ar"/>
              </w:rPr>
              <w:t>预冻结</w:t>
            </w:r>
            <w:r>
              <w:rPr>
                <w:rFonts w:hint="eastAsia" w:ascii="宋体" w:hAnsi="宋体" w:cs="宋体"/>
                <w:color w:val="000000"/>
                <w:szCs w:val="21"/>
                <w:lang w:val="en-US" w:eastAsia="zh-CN" w:bidi="ar"/>
              </w:rPr>
              <w:t>:</w:t>
            </w:r>
            <w:r>
              <w:rPr>
                <w:rFonts w:hint="eastAsia" w:ascii="宋体" w:hAnsi="宋体" w:cs="宋体"/>
                <w:color w:val="000000"/>
                <w:szCs w:val="21"/>
                <w:lang w:bidi="ar"/>
              </w:rPr>
              <w:t>在进行冻结操作和显示前，可以从设定的时间内抓取的图像中选择最清晰的图像。</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20</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ascii="宋体" w:hAnsi="宋体" w:cs="宋体"/>
                <w:color w:val="000000"/>
                <w:szCs w:val="21"/>
                <w:lang w:bidi="ar"/>
              </w:rPr>
              <w:t>窄波光观察</w:t>
            </w:r>
            <w:r>
              <w:rPr>
                <w:rFonts w:hint="eastAsia" w:ascii="宋体" w:hAnsi="宋体" w:cs="宋体"/>
                <w:color w:val="000000"/>
                <w:szCs w:val="21"/>
                <w:lang w:val="en-US" w:eastAsia="zh-CN" w:bidi="ar"/>
              </w:rPr>
              <w:t>:</w:t>
            </w:r>
            <w:r>
              <w:rPr>
                <w:rFonts w:hint="eastAsia" w:ascii="宋体" w:hAnsi="宋体" w:cs="宋体"/>
                <w:color w:val="000000"/>
                <w:szCs w:val="21"/>
                <w:lang w:bidi="ar"/>
              </w:rPr>
              <w:t>使用窄波光进行的一种光学-数字观察，可实现肿瘤早期诊断。</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ascii="宋体" w:hAnsi="宋体" w:cs="宋体"/>
                <w:color w:val="000000"/>
                <w:szCs w:val="21"/>
                <w:lang w:bidi="ar"/>
              </w:rPr>
              <w:t>患者数据</w:t>
            </w:r>
            <w:r>
              <w:rPr>
                <w:rFonts w:hint="eastAsia" w:ascii="宋体" w:hAnsi="宋体" w:cs="宋体"/>
                <w:color w:val="000000"/>
                <w:szCs w:val="21"/>
                <w:lang w:val="en-US" w:eastAsia="zh-CN" w:bidi="ar"/>
              </w:rPr>
              <w:t>:</w:t>
            </w:r>
            <w:r>
              <w:rPr>
                <w:rFonts w:hint="eastAsia" w:ascii="宋体" w:hAnsi="宋体" w:cs="宋体"/>
                <w:color w:val="000000"/>
                <w:szCs w:val="21"/>
                <w:lang w:bidi="ar"/>
              </w:rPr>
              <w:t>内镜图像上可显示以下数据信息。 ·患者ID ·患者姓名 ·性别 ·年龄 ·出生日期 ·记录日期（时间、计时器) ·诊断</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ascii="宋体" w:hAnsi="宋体" w:cs="宋体"/>
                <w:color w:val="000000"/>
                <w:szCs w:val="21"/>
                <w:lang w:bidi="ar"/>
              </w:rPr>
              <w:t>用户设定</w:t>
            </w:r>
            <w:r>
              <w:rPr>
                <w:rFonts w:hint="eastAsia" w:ascii="宋体" w:hAnsi="宋体" w:cs="宋体"/>
                <w:color w:val="000000"/>
                <w:szCs w:val="21"/>
                <w:lang w:val="en-US" w:eastAsia="zh-CN" w:bidi="ar"/>
              </w:rPr>
              <w:t>:</w:t>
            </w:r>
            <w:r>
              <w:rPr>
                <w:rFonts w:hint="eastAsia" w:ascii="宋体" w:hAnsi="宋体" w:cs="宋体"/>
                <w:color w:val="000000"/>
                <w:szCs w:val="21"/>
                <w:lang w:bidi="ar"/>
              </w:rPr>
              <w:t>可记录20种用户设定</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二</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eastAsia="zh-CN"/>
              </w:rPr>
            </w:pPr>
            <w:r>
              <w:rPr>
                <w:rFonts w:hint="eastAsia"/>
                <w:szCs w:val="21"/>
              </w:rPr>
              <w:t>治疗型高清电子鼻咽喉镜</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Cs w:val="21"/>
              </w:rPr>
              <w:t>插入性能：镜身弹性适中，插入管表面光滑</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Cs w:val="21"/>
              </w:rPr>
              <w:t>操作性能：操作旋转灵活，适应单人单手操作</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Cs w:val="21"/>
              </w:rPr>
              <w:t>视野角度：≥90°</w:t>
            </w:r>
            <w:r>
              <w:rPr>
                <w:rFonts w:hint="eastAsia"/>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Cs w:val="21"/>
              </w:rPr>
              <w:t>具备活检通道，直径≥2.0mm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Cs w:val="21"/>
              </w:rPr>
              <w:t>观察方向：直视</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景深：2-40mm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弯曲角度：上：≥130°、下：≥130°</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先端部外径：≤Ф4.8 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插入部外径：≤Ф4.9 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ascii="宋体" w:hAnsi="宋体" w:cs="Arial"/>
                <w:szCs w:val="21"/>
              </w:rPr>
              <w:t>有效长度：≥</w:t>
            </w:r>
            <w:r>
              <w:rPr>
                <w:rFonts w:hint="eastAsia"/>
                <w:szCs w:val="21"/>
              </w:rPr>
              <w:t>32</w:t>
            </w:r>
            <w:r>
              <w:rPr>
                <w:szCs w:val="21"/>
              </w:rPr>
              <w:t>0 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ascii="宋体" w:hAnsi="宋体" w:cs="Arial"/>
                <w:szCs w:val="21"/>
              </w:rPr>
              <w:t>全长：≥</w:t>
            </w:r>
            <w:r>
              <w:rPr>
                <w:rFonts w:hint="eastAsia"/>
                <w:szCs w:val="21"/>
              </w:rPr>
              <w:t>500</w:t>
            </w:r>
            <w:r>
              <w:rPr>
                <w:szCs w:val="21"/>
              </w:rPr>
              <w:t xml:space="preserve"> 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内镜信息记忆功能：具备</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ascii="宋体" w:hAnsi="宋体"/>
                <w:szCs w:val="21"/>
              </w:rPr>
              <w:t>与主机连接口: 扁型数码插头,插入便携，清洗时无需防水盖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三</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rPr>
              <w:t>全高清电子鼻咽喉镜（观察型）</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cs="Arial"/>
                <w:szCs w:val="21"/>
              </w:rPr>
              <w:t>视野方向≥0度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cs="Arial"/>
                <w:szCs w:val="21"/>
              </w:rPr>
              <w:t>视野≥110度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cs="Arial"/>
                <w:szCs w:val="21"/>
              </w:rPr>
              <w:t>景深5-50mm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cs="Arial"/>
                <w:szCs w:val="21"/>
              </w:rPr>
              <w:t>先端部直径</w:t>
            </w:r>
            <w:r>
              <w:rPr>
                <w:rFonts w:hint="eastAsia"/>
                <w:szCs w:val="21"/>
              </w:rPr>
              <w:t>≤</w:t>
            </w:r>
            <w:r>
              <w:rPr>
                <w:rFonts w:hint="eastAsia" w:ascii="宋体" w:hAnsi="宋体" w:cs="Arial"/>
                <w:szCs w:val="21"/>
              </w:rPr>
              <w:t>3.9mm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cs="Arial"/>
                <w:szCs w:val="21"/>
              </w:rPr>
              <w:t>插入部外径</w:t>
            </w:r>
            <w:r>
              <w:rPr>
                <w:rFonts w:hint="eastAsia"/>
                <w:szCs w:val="21"/>
              </w:rPr>
              <w:t>≤</w:t>
            </w:r>
            <w:r>
              <w:rPr>
                <w:rFonts w:hint="eastAsia" w:ascii="宋体" w:hAnsi="宋体" w:cs="Arial"/>
                <w:szCs w:val="21"/>
              </w:rPr>
              <w:t>3.6mm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cs="Arial"/>
                <w:szCs w:val="21"/>
              </w:rPr>
              <w:t>弯曲部上/下各130度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cs="Arial"/>
                <w:szCs w:val="21"/>
              </w:rPr>
              <w:t>具有窄带成像（NBI）有助于观察黏膜表面毛细血管的细节</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四</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ascii="宋体"/>
                <w:b w:val="0"/>
                <w:bCs/>
                <w:szCs w:val="21"/>
              </w:rPr>
              <w:t>设备配置</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ascii="宋体"/>
                <w:szCs w:val="21"/>
              </w:rPr>
              <w:t>全高清数字彩色影像内镜系统（含冷光源）                1套</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szCs w:val="21"/>
              </w:rPr>
              <w:t>全高清电子鼻咽喉镜 （观察型）                         1台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szCs w:val="21"/>
              </w:rPr>
              <w:t>治疗型高清电子鼻咽喉镜                                1台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szCs w:val="21"/>
              </w:rPr>
              <w:t>彩色液晶监视器≥19寸                                  1台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szCs w:val="21"/>
              </w:rPr>
              <w:t>活检钳、异物钳   （进口）                            各一根</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szCs w:val="21"/>
              </w:rPr>
              <w:t>一体化台车                                             1台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szCs w:val="21"/>
              </w:rPr>
              <w:t>内镜图文工作站(品牌硬件、软件)                         1套</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szCs w:val="21"/>
              </w:rPr>
              <w:t xml:space="preserve">彩色激光打印机                                    </w:t>
            </w:r>
            <w:r>
              <w:rPr>
                <w:szCs w:val="21"/>
              </w:rPr>
              <w:t xml:space="preserve"> </w:t>
            </w:r>
            <w:r>
              <w:rPr>
                <w:rFonts w:hint="eastAsia"/>
                <w:szCs w:val="21"/>
              </w:rPr>
              <w:t xml:space="preserve">   1台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内镜测漏器</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eastAsia="zh-CN"/>
              </w:rPr>
            </w:pPr>
            <w:r>
              <w:rPr>
                <w:rFonts w:hint="eastAsia" w:ascii="宋体" w:hAnsi="宋体" w:cs="宋体"/>
                <w:sz w:val="24"/>
                <w:szCs w:val="24"/>
                <w:lang w:eastAsia="zh-CN"/>
              </w:rPr>
              <w:t>五</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sz w:val="24"/>
                <w:szCs w:val="24"/>
              </w:rPr>
              <w:t>质保要求：整机免费保修叁年（含所有零部件，包括须定期更换零部件）。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六</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5502"/>
              </w:tabs>
              <w:rPr>
                <w:rFonts w:ascii="宋体" w:hAnsi="宋体" w:cs="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tabs>
          <w:tab w:val="left" w:pos="1097"/>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p>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numPr>
          <w:ilvl w:val="0"/>
          <w:numId w:val="0"/>
        </w:numPr>
        <w:spacing w:line="480" w:lineRule="exact"/>
        <w:rPr>
          <w:rFonts w:hint="eastAsia" w:ascii="宋体" w:hAnsi="宋体"/>
          <w:b/>
          <w:sz w:val="24"/>
          <w:szCs w:val="24"/>
          <w:u w:val="single"/>
        </w:rPr>
      </w:pPr>
    </w:p>
    <w:p>
      <w:pPr>
        <w:rPr>
          <w:rFonts w:ascii="楷体" w:hAnsi="楷体" w:eastAsia="楷体"/>
          <w:sz w:val="30"/>
          <w:szCs w:val="30"/>
        </w:rPr>
      </w:pPr>
    </w:p>
    <w:p>
      <w:pPr>
        <w:rPr>
          <w:rFonts w:ascii="楷体" w:hAnsi="楷体" w:eastAsia="楷体"/>
          <w:sz w:val="30"/>
          <w:szCs w:val="30"/>
        </w:rPr>
      </w:pPr>
    </w:p>
    <w:p>
      <w:pPr>
        <w:rPr>
          <w:rFonts w:ascii="楷体" w:hAnsi="楷体" w:eastAsia="楷体"/>
          <w:sz w:val="30"/>
          <w:szCs w:val="30"/>
        </w:rPr>
      </w:pPr>
    </w:p>
    <w:p>
      <w:pPr>
        <w:pStyle w:val="8"/>
        <w:numPr>
          <w:ilvl w:val="0"/>
          <w:numId w:val="0"/>
        </w:numPr>
        <w:tabs>
          <w:tab w:val="left" w:pos="312"/>
        </w:tabs>
        <w:ind w:leftChars="0"/>
        <w:rPr>
          <w:rFonts w:ascii="楷体" w:hAnsi="楷体" w:eastAsia="楷体"/>
          <w:b/>
          <w:bCs/>
          <w:sz w:val="30"/>
          <w:szCs w:val="30"/>
        </w:rPr>
      </w:pPr>
    </w:p>
    <w:p>
      <w:pPr>
        <w:pStyle w:val="8"/>
        <w:numPr>
          <w:ilvl w:val="0"/>
          <w:numId w:val="0"/>
        </w:numPr>
        <w:tabs>
          <w:tab w:val="left" w:pos="312"/>
        </w:tabs>
        <w:ind w:leftChars="0"/>
        <w:rPr>
          <w:rFonts w:hint="eastAsia" w:ascii="楷体" w:hAnsi="楷体" w:eastAsia="楷体"/>
          <w:b/>
          <w:bCs/>
          <w:sz w:val="30"/>
          <w:szCs w:val="30"/>
        </w:rPr>
      </w:pPr>
      <w:r>
        <w:rPr>
          <w:rFonts w:hint="eastAsia" w:ascii="楷体" w:hAnsi="楷体" w:eastAsia="楷体"/>
          <w:b/>
          <w:bCs/>
          <w:sz w:val="30"/>
          <w:szCs w:val="30"/>
        </w:rPr>
        <w:t>原装</w:t>
      </w:r>
      <w:r>
        <w:rPr>
          <w:rFonts w:ascii="楷体" w:hAnsi="楷体" w:eastAsia="楷体"/>
          <w:b/>
          <w:bCs/>
          <w:sz w:val="30"/>
          <w:szCs w:val="30"/>
        </w:rPr>
        <w:t>全进口</w:t>
      </w:r>
      <w:r>
        <w:rPr>
          <w:rFonts w:hint="eastAsia" w:ascii="楷体" w:hAnsi="楷体" w:eastAsia="楷体"/>
          <w:b/>
          <w:bCs/>
          <w:sz w:val="30"/>
          <w:szCs w:val="30"/>
        </w:rPr>
        <w:t>鼻窦</w:t>
      </w:r>
      <w:r>
        <w:rPr>
          <w:rFonts w:ascii="楷体" w:hAnsi="楷体" w:eastAsia="楷体"/>
          <w:b/>
          <w:bCs/>
          <w:sz w:val="30"/>
          <w:szCs w:val="30"/>
        </w:rPr>
        <w:t>镜</w:t>
      </w:r>
      <w:r>
        <w:rPr>
          <w:rFonts w:hint="eastAsia" w:ascii="楷体" w:hAnsi="楷体" w:eastAsia="楷体"/>
          <w:b/>
          <w:bCs/>
          <w:sz w:val="30"/>
          <w:szCs w:val="30"/>
        </w:rPr>
        <w:t>手术</w:t>
      </w:r>
      <w:r>
        <w:rPr>
          <w:rFonts w:ascii="楷体" w:hAnsi="楷体" w:eastAsia="楷体"/>
          <w:b/>
          <w:bCs/>
          <w:sz w:val="30"/>
          <w:szCs w:val="30"/>
        </w:rPr>
        <w:t>系统</w:t>
      </w:r>
      <w:r>
        <w:rPr>
          <w:rFonts w:hint="eastAsia" w:ascii="楷体" w:hAnsi="楷体" w:eastAsia="楷体"/>
          <w:b/>
          <w:bCs/>
          <w:sz w:val="30"/>
          <w:szCs w:val="30"/>
        </w:rPr>
        <w:t>（包含</w:t>
      </w:r>
      <w:r>
        <w:rPr>
          <w:rFonts w:ascii="楷体" w:hAnsi="楷体" w:eastAsia="楷体"/>
          <w:b/>
          <w:bCs/>
          <w:sz w:val="30"/>
          <w:szCs w:val="30"/>
        </w:rPr>
        <w:t>摄录一体</w:t>
      </w:r>
      <w:r>
        <w:rPr>
          <w:rFonts w:hint="eastAsia" w:ascii="楷体" w:hAnsi="楷体" w:eastAsia="楷体"/>
          <w:b/>
          <w:bCs/>
          <w:sz w:val="30"/>
          <w:szCs w:val="30"/>
        </w:rPr>
        <w:t>、手术</w:t>
      </w:r>
      <w:r>
        <w:rPr>
          <w:rFonts w:ascii="楷体" w:hAnsi="楷体" w:eastAsia="楷体"/>
          <w:b/>
          <w:bCs/>
          <w:sz w:val="30"/>
          <w:szCs w:val="30"/>
        </w:rPr>
        <w:t>器械</w:t>
      </w:r>
      <w:r>
        <w:rPr>
          <w:rFonts w:hint="eastAsia" w:ascii="楷体" w:hAnsi="楷体" w:eastAsia="楷体"/>
          <w:b/>
          <w:bCs/>
          <w:sz w:val="30"/>
          <w:szCs w:val="30"/>
        </w:rPr>
        <w:t>、切割</w:t>
      </w:r>
      <w:r>
        <w:rPr>
          <w:rFonts w:ascii="楷体" w:hAnsi="楷体" w:eastAsia="楷体"/>
          <w:b/>
          <w:bCs/>
          <w:sz w:val="30"/>
          <w:szCs w:val="30"/>
        </w:rPr>
        <w:t>动力系统）</w:t>
      </w:r>
      <w:r>
        <w:rPr>
          <w:rFonts w:hint="eastAsia" w:ascii="楷体" w:hAnsi="楷体" w:eastAsia="楷体"/>
          <w:b/>
          <w:bCs/>
          <w:sz w:val="30"/>
          <w:szCs w:val="30"/>
        </w:rPr>
        <w:t xml:space="preserve"> </w:t>
      </w:r>
    </w:p>
    <w:p>
      <w:pPr>
        <w:spacing w:line="480" w:lineRule="exact"/>
        <w:rPr>
          <w:rFonts w:ascii="宋体" w:hAnsi="宋体"/>
          <w:sz w:val="24"/>
          <w:szCs w:val="24"/>
          <w:u w:val="single"/>
        </w:rPr>
      </w:pPr>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480" w:lineRule="exact"/>
        <w:rPr>
          <w:rFonts w:ascii="宋体" w:hAnsi="宋体"/>
          <w:sz w:val="24"/>
          <w:szCs w:val="24"/>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4"/>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34"/>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3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76"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98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34"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Cs/>
                <w:sz w:val="24"/>
                <w:szCs w:val="24"/>
              </w:rPr>
            </w:pPr>
          </w:p>
        </w:tc>
        <w:tc>
          <w:tcPr>
            <w:tcW w:w="1276"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
                <w:sz w:val="24"/>
                <w:szCs w:val="24"/>
              </w:rPr>
            </w:pPr>
          </w:p>
        </w:tc>
        <w:tc>
          <w:tcPr>
            <w:tcW w:w="1984" w:type="dxa"/>
            <w:vMerge w:val="continue"/>
            <w:tcBorders>
              <w:left w:val="single" w:color="auto" w:sz="4" w:space="0"/>
              <w:right w:val="single" w:color="auto" w:sz="4" w:space="0"/>
            </w:tcBorders>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一</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楷体" w:asciiTheme="minorEastAsia" w:hAnsiTheme="minorEastAsia"/>
                <w:b/>
                <w:sz w:val="24"/>
                <w:szCs w:val="24"/>
              </w:rPr>
              <w:t>高清影像平台  一套</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楷体" w:asciiTheme="minorEastAsia" w:hAnsiTheme="minorEastAsia"/>
                <w:sz w:val="24"/>
                <w:szCs w:val="24"/>
              </w:rPr>
              <w:t xml:space="preserve">像素≥1920*1080, </w:t>
            </w:r>
            <w:r>
              <w:rPr>
                <w:rFonts w:hint="eastAsia" w:cs="楷体" w:asciiTheme="minorEastAsia" w:hAnsiTheme="minorEastAsia"/>
                <w:b w:val="0"/>
                <w:bCs/>
                <w:sz w:val="24"/>
                <w:szCs w:val="24"/>
              </w:rPr>
              <w:t>3CCD设计, 每CCD像素≥207万</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eastAsiaTheme="minorEastAsia"/>
                <w:color w:val="000000"/>
                <w:kern w:val="2"/>
                <w:sz w:val="21"/>
                <w:szCs w:val="21"/>
                <w:lang w:val="en-US" w:eastAsia="zh-CN" w:bidi="ar-SA"/>
              </w:rPr>
            </w:pPr>
            <w:r>
              <w:rPr>
                <w:rFonts w:hint="eastAsia" w:cs="楷体" w:asciiTheme="minorEastAsia" w:hAnsiTheme="minorEastAsia"/>
                <w:b w:val="0"/>
                <w:bCs/>
                <w:sz w:val="24"/>
                <w:szCs w:val="24"/>
              </w:rPr>
              <w:t>每CCD有效像素≥90万</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楷体" w:asciiTheme="minorEastAsia" w:hAnsiTheme="minorEastAsia"/>
                <w:sz w:val="24"/>
                <w:szCs w:val="24"/>
              </w:rPr>
              <w:t>逐行扫描，≥16:9，摄像头整合≥2倍光学变焦，f≥15-30mm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楷体" w:asciiTheme="minorEastAsia" w:hAnsiTheme="minorEastAsia"/>
                <w:sz w:val="24"/>
                <w:szCs w:val="24"/>
              </w:rPr>
              <w:t>具有IPM防溢红处理模块，出血时图像亮度不下降，保持较真的色彩还原度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sz w:val="24"/>
                <w:szCs w:val="24"/>
              </w:rPr>
            </w:pPr>
            <w:r>
              <w:rPr>
                <w:rFonts w:hint="eastAsia" w:cs="楷体" w:asciiTheme="minorEastAsia" w:hAnsiTheme="minorEastAsia"/>
                <w:sz w:val="24"/>
                <w:szCs w:val="24"/>
              </w:rPr>
              <w:t>自动曝光控制，分手动和自动两种模式；手动17级可调</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楷体" w:asciiTheme="minorEastAsia" w:hAnsiTheme="minorEastAsia"/>
                <w:sz w:val="24"/>
                <w:szCs w:val="24"/>
              </w:rPr>
              <w:t>全数字化摄像系统，数字化源采样</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Arial" w:asciiTheme="minorEastAsia" w:hAnsiTheme="minorEastAsia" w:eastAsiaTheme="minorEastAsia"/>
                <w:sz w:val="24"/>
                <w:szCs w:val="24"/>
                <w:lang w:val="en-US" w:eastAsia="zh-CN"/>
              </w:rPr>
            </w:pPr>
            <w:r>
              <w:rPr>
                <w:rFonts w:hint="eastAsia" w:cs="楷体" w:asciiTheme="minorEastAsia" w:hAnsiTheme="minorEastAsia"/>
                <w:sz w:val="24"/>
                <w:szCs w:val="24"/>
              </w:rPr>
              <w:t>量化电平≥10bit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val="en-US" w:eastAsia="zh-CN"/>
              </w:rPr>
            </w:pPr>
            <w:r>
              <w:rPr>
                <w:rFonts w:hint="eastAsia" w:cs="楷体" w:asciiTheme="minorEastAsia" w:hAnsiTheme="minorEastAsia"/>
                <w:b w:val="0"/>
                <w:bCs/>
                <w:sz w:val="24"/>
                <w:szCs w:val="24"/>
              </w:rPr>
              <w:t>摄像头具有遥控功能，所有功能均可用摄像头的按键实现，可由术者自由控制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val="en-US" w:eastAsia="zh-CN"/>
              </w:rPr>
            </w:pPr>
            <w:r>
              <w:rPr>
                <w:rFonts w:hint="eastAsia" w:cs="楷体" w:asciiTheme="minorEastAsia" w:hAnsiTheme="minorEastAsia"/>
                <w:sz w:val="24"/>
                <w:szCs w:val="24"/>
              </w:rPr>
              <w:t>安全认证：摄像头和摄像主机，医用设备电气安全认证，均需达到CF-1类。</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inorEastAsia" w:hAnsiTheme="minorEastAsia"/>
                <w:sz w:val="24"/>
                <w:szCs w:val="24"/>
              </w:rPr>
              <w:t>图像亮度增强，3级可调;图像增强功能，5级可调</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cs="楷体" w:asciiTheme="minorEastAsia" w:hAnsiTheme="minorEastAsia"/>
                <w:sz w:val="24"/>
                <w:szCs w:val="24"/>
              </w:rPr>
              <w:t>视频数字输出：3G-SDI，DVI-D接口</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cs="楷体" w:asciiTheme="minorEastAsia" w:hAnsiTheme="minorEastAsia"/>
                <w:sz w:val="24"/>
                <w:szCs w:val="24"/>
              </w:rPr>
              <w:t>带SCB接口，可与医院以后的腔镜一体化手术室系统连接</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cs="楷体" w:asciiTheme="minorEastAsia" w:hAnsiTheme="minorEastAsia"/>
                <w:sz w:val="24"/>
                <w:szCs w:val="24"/>
              </w:rPr>
              <w:t>通过主机和光源连接，摄像头可遥控光源</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cs="楷体" w:asciiTheme="minorEastAsia" w:hAnsiTheme="minorEastAsia"/>
                <w:sz w:val="24"/>
                <w:szCs w:val="24"/>
              </w:rPr>
              <w:t>信噪比≥60Db</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cs="楷体" w:asciiTheme="minorEastAsia" w:hAnsiTheme="minorEastAsia"/>
                <w:sz w:val="24"/>
                <w:szCs w:val="24"/>
              </w:rPr>
              <w:t>主机模块化设计：主机核心设备，可搭载硬镜模块，软镜模块，增加模块即可增加不同的功能，实现无限扩展需要，如电子输尿管镜、电子膀胱镜、电子鼻咽喉镜等</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cs="楷体" w:asciiTheme="minorEastAsia" w:hAnsiTheme="minorEastAsia"/>
                <w:sz w:val="24"/>
                <w:szCs w:val="24"/>
              </w:rPr>
              <w:t>可在主机上实现升级：可通过增加影像加强版摄像头来实现超高清平台，也可通过增加模块，可升级到3D鼻内镜影像平台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cs="楷体" w:asciiTheme="minorEastAsia" w:hAnsiTheme="minorEastAsia"/>
                <w:b w:val="0"/>
                <w:bCs/>
                <w:sz w:val="24"/>
                <w:szCs w:val="24"/>
              </w:rPr>
              <w:t>由摄像主机内部整合工作站，主机带有≥2个USB接口，通过USB接口，插U盘或硬盘完成抓取1920*1080全高清图像和刻录1080P动态图像</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cs="楷体" w:asciiTheme="minorEastAsia" w:hAnsiTheme="minorEastAsia"/>
                <w:sz w:val="24"/>
                <w:szCs w:val="24"/>
              </w:rPr>
              <w:t>具有2种纤维镜优化模式</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二</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eastAsia="zh-CN"/>
              </w:rPr>
            </w:pPr>
            <w:r>
              <w:rPr>
                <w:rFonts w:hint="eastAsia" w:cs="楷体" w:asciiTheme="minorEastAsia" w:hAnsiTheme="minorEastAsia"/>
                <w:b/>
                <w:bCs w:val="0"/>
                <w:sz w:val="24"/>
                <w:szCs w:val="24"/>
              </w:rPr>
              <w:t>氙灯冷光源 一台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inorEastAsia" w:hAnsiTheme="minorEastAsia"/>
                <w:sz w:val="24"/>
                <w:szCs w:val="24"/>
              </w:rPr>
              <w:t>灯泡：≥300W</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inorEastAsia" w:hAnsiTheme="minorEastAsia"/>
                <w:sz w:val="24"/>
                <w:szCs w:val="24"/>
              </w:rPr>
              <w:t>使用寿命：≥500小时（500小时内保修）</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inorEastAsia" w:hAnsiTheme="minorEastAsia"/>
                <w:sz w:val="24"/>
                <w:szCs w:val="24"/>
              </w:rPr>
              <w:t>色温：≥6000K</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inorEastAsia" w:hAnsiTheme="minorEastAsia"/>
                <w:sz w:val="24"/>
                <w:szCs w:val="24"/>
              </w:rPr>
              <w:t>电器安全：CF一类认证</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inorEastAsia" w:hAnsiTheme="minorEastAsia"/>
                <w:sz w:val="24"/>
                <w:szCs w:val="24"/>
              </w:rPr>
              <w:t>导光束一根：直径3.5mm，长度≥230cm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三</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cs="楷体" w:asciiTheme="minorEastAsia" w:hAnsiTheme="minorEastAsia"/>
                <w:b/>
                <w:sz w:val="24"/>
                <w:szCs w:val="24"/>
              </w:rPr>
              <w:t>全高清监视器 一台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cs="楷体" w:asciiTheme="minorEastAsia" w:hAnsiTheme="minorEastAsia"/>
                <w:sz w:val="24"/>
                <w:szCs w:val="24"/>
              </w:rPr>
              <w:t>显示器类别：高清医用监视器</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cs="楷体" w:asciiTheme="minorEastAsia" w:hAnsiTheme="minorEastAsia"/>
                <w:sz w:val="24"/>
                <w:szCs w:val="24"/>
              </w:rPr>
              <w:t>尺寸：≥26寸</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cs="楷体" w:asciiTheme="minorEastAsia" w:hAnsiTheme="minorEastAsia"/>
                <w:sz w:val="24"/>
                <w:szCs w:val="24"/>
              </w:rPr>
              <w:t>分辨率：最高像素≥1920*1080</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cs="楷体" w:asciiTheme="minorEastAsia" w:hAnsiTheme="minorEastAsia"/>
                <w:sz w:val="24"/>
                <w:szCs w:val="24"/>
              </w:rPr>
              <w:t>信号输入方式：BNC复合视频信号;S-VIDEO、Y/C信号;RGB分色信号;DVI数字信号</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四</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cs="楷体" w:asciiTheme="minorEastAsia" w:hAnsiTheme="minorEastAsia"/>
                <w:b/>
                <w:sz w:val="24"/>
                <w:szCs w:val="24"/>
              </w:rPr>
              <w:t>鼻内镜    三根</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cs="楷体" w:asciiTheme="minorEastAsia" w:hAnsiTheme="minorEastAsia"/>
                <w:sz w:val="24"/>
                <w:szCs w:val="24"/>
              </w:rPr>
              <w:t>鼻内</w:t>
            </w:r>
            <w:r>
              <w:rPr>
                <w:rFonts w:hint="eastAsia" w:cs="楷体" w:asciiTheme="minorEastAsia" w:hAnsiTheme="minorEastAsia"/>
                <w:sz w:val="24"/>
                <w:szCs w:val="24"/>
                <w:shd w:val="clear" w:color="auto" w:fill="FFFFFF"/>
              </w:rPr>
              <w:t>镜1根：30°直径4mm长18cm，光学镜的分辨率≥37.0LP/mm，提供检测报告</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hint="eastAsia" w:ascii="宋体" w:hAnsi="宋体" w:cs="Arial"/>
                <w:szCs w:val="21"/>
              </w:rPr>
            </w:pPr>
            <w:r>
              <w:rPr>
                <w:rFonts w:hint="eastAsia" w:cs="楷体" w:asciiTheme="minorEastAsia" w:hAnsiTheme="minorEastAsia"/>
                <w:sz w:val="24"/>
                <w:szCs w:val="24"/>
              </w:rPr>
              <w:t>鼻内</w:t>
            </w:r>
            <w:r>
              <w:rPr>
                <w:rFonts w:hint="eastAsia" w:cs="楷体" w:asciiTheme="minorEastAsia" w:hAnsiTheme="minorEastAsia"/>
                <w:sz w:val="24"/>
                <w:szCs w:val="24"/>
                <w:shd w:val="clear" w:color="auto" w:fill="FFFFFF"/>
              </w:rPr>
              <w:t>镜1根：45°直径4mm长18cm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asciiTheme="minorEastAsia" w:hAnsiTheme="minorEastAsia"/>
                <w:sz w:val="24"/>
                <w:szCs w:val="24"/>
              </w:rPr>
            </w:pPr>
            <w:r>
              <w:rPr>
                <w:rFonts w:hint="eastAsia" w:cs="楷体" w:asciiTheme="minorEastAsia" w:hAnsiTheme="minorEastAsia"/>
                <w:sz w:val="24"/>
                <w:szCs w:val="24"/>
              </w:rPr>
              <w:t>鼻内</w:t>
            </w:r>
            <w:r>
              <w:rPr>
                <w:rFonts w:hint="eastAsia" w:cs="楷体" w:asciiTheme="minorEastAsia" w:hAnsiTheme="minorEastAsia"/>
                <w:sz w:val="24"/>
                <w:szCs w:val="24"/>
                <w:shd w:val="clear" w:color="auto" w:fill="FFFFFF"/>
              </w:rPr>
              <w:t>镜1根：70°直径4mm长18cm</w:t>
            </w:r>
          </w:p>
          <w:p>
            <w:pPr>
              <w:rPr>
                <w:rFonts w:hint="eastAsia" w:ascii="宋体" w:hAnsi="宋体" w:cs="Arial"/>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五</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cs="楷体" w:asciiTheme="minorEastAsia" w:hAnsiTheme="minorEastAsia"/>
                <w:b/>
                <w:sz w:val="24"/>
                <w:szCs w:val="24"/>
              </w:rPr>
              <w:t>耳鼻喉综合动力系统   一套</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cs="楷体" w:asciiTheme="minorEastAsia" w:hAnsiTheme="minorEastAsia"/>
                <w:color w:val="000000" w:themeColor="text1"/>
                <w:kern w:val="0"/>
                <w:sz w:val="24"/>
                <w:szCs w:val="24"/>
                <w14:textFill>
                  <w14:solidFill>
                    <w14:schemeClr w14:val="tx1"/>
                  </w14:solidFill>
                </w14:textFill>
              </w:rPr>
            </w:pPr>
            <w:r>
              <w:rPr>
                <w:rFonts w:hint="eastAsia" w:cs="楷体" w:asciiTheme="minorEastAsia" w:hAnsiTheme="minorEastAsia"/>
                <w:color w:val="000000" w:themeColor="text1"/>
                <w:kern w:val="0"/>
                <w:sz w:val="24"/>
                <w:szCs w:val="24"/>
                <w14:textFill>
                  <w14:solidFill>
                    <w14:schemeClr w14:val="tx1"/>
                  </w14:solidFill>
                </w14:textFill>
              </w:rPr>
              <w:t>所投主机应为该厂家最新，档次最高产品，具有多种使用模式，用途广泛，配置灵活</w:t>
            </w:r>
            <w:r>
              <w:rPr>
                <w:rFonts w:hint="eastAsia" w:cs="楷体" w:asciiTheme="minorEastAsia" w:hAnsiTheme="minorEastAsia"/>
                <w:color w:val="000000" w:themeColor="text1"/>
                <w:kern w:val="0"/>
                <w:sz w:val="24"/>
                <w:szCs w:val="24"/>
                <w:lang w:eastAsia="zh-CN"/>
                <w14:textFill>
                  <w14:solidFill>
                    <w14:schemeClr w14:val="tx1"/>
                  </w14:solidFill>
                </w14:textFill>
              </w:rPr>
              <w:t>，</w:t>
            </w:r>
            <w:r>
              <w:rPr>
                <w:rFonts w:hint="eastAsia" w:cs="楷体" w:asciiTheme="minorEastAsia" w:hAnsiTheme="minorEastAsia"/>
                <w:color w:val="000000" w:themeColor="text1"/>
                <w:kern w:val="0"/>
                <w:sz w:val="24"/>
                <w:szCs w:val="24"/>
                <w14:textFill>
                  <w14:solidFill>
                    <w14:schemeClr w14:val="tx1"/>
                  </w14:solidFill>
                </w14:textFill>
              </w:rPr>
              <w:t>支持鼻刨削，鼻钻，耳钻，植皮刀，微型锯，颅底钻等多种手柄，主机带触控屏幕，</w:t>
            </w:r>
            <w:r>
              <w:rPr>
                <w:rFonts w:hint="eastAsia" w:cs="楷体" w:asciiTheme="minorEastAsia" w:hAnsiTheme="minorEastAsia"/>
                <w:b w:val="0"/>
                <w:bCs/>
                <w:color w:val="000000" w:themeColor="text1"/>
                <w:kern w:val="0"/>
                <w:sz w:val="24"/>
                <w:szCs w:val="24"/>
                <w14:textFill>
                  <w14:solidFill>
                    <w14:schemeClr w14:val="tx1"/>
                  </w14:solidFill>
                </w14:textFill>
              </w:rPr>
              <w:t>能自动识别不同功能的电机，</w:t>
            </w:r>
          </w:p>
          <w:p>
            <w:pPr>
              <w:rPr>
                <w:rFonts w:hint="eastAsia" w:ascii="宋体" w:hAnsi="宋体" w:cs="Arial" w:eastAsiaTheme="minorEastAsia"/>
                <w:szCs w:val="21"/>
                <w:lang w:eastAsia="zh-CN"/>
              </w:rPr>
            </w:pPr>
            <w:r>
              <w:rPr>
                <w:rFonts w:hint="eastAsia" w:cs="楷体" w:asciiTheme="minorEastAsia" w:hAnsiTheme="minorEastAsia"/>
                <w:color w:val="000000" w:themeColor="text1"/>
                <w:kern w:val="0"/>
                <w:sz w:val="24"/>
                <w:szCs w:val="24"/>
                <w14:textFill>
                  <w14:solidFill>
                    <w14:schemeClr w14:val="tx1"/>
                  </w14:solidFill>
                </w14:textFill>
              </w:rPr>
              <w:t>可以用于鼻科，耳科，眼科，头颈外科，颌面外科等，节约设备投资。主要部件均可单独采购，可根据不同需要进行灵活配置</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cs="楷体" w:asciiTheme="minorEastAsia" w:hAnsiTheme="minorEastAsia"/>
                <w:color w:val="000000" w:themeColor="text1"/>
                <w:kern w:val="0"/>
                <w:sz w:val="24"/>
                <w:szCs w:val="24"/>
                <w14:textFill>
                  <w14:solidFill>
                    <w14:schemeClr w14:val="tx1"/>
                  </w14:solidFill>
                </w14:textFill>
              </w:rPr>
            </w:pPr>
            <w:r>
              <w:rPr>
                <w:rFonts w:hint="eastAsia" w:cs="楷体" w:asciiTheme="minorEastAsia" w:hAnsiTheme="minorEastAsia"/>
                <w:color w:val="000000" w:themeColor="text1"/>
                <w:kern w:val="0"/>
                <w:sz w:val="24"/>
                <w:szCs w:val="24"/>
                <w14:textFill>
                  <w14:solidFill>
                    <w14:schemeClr w14:val="tx1"/>
                  </w14:solidFill>
                </w14:textFill>
              </w:rPr>
              <w:t>双电机输出：</w:t>
            </w:r>
          </w:p>
          <w:p>
            <w:pPr>
              <w:rPr>
                <w:rFonts w:hint="eastAsia" w:ascii="宋体" w:hAnsi="宋体" w:cs="Arial"/>
                <w:szCs w:val="21"/>
              </w:rPr>
            </w:pPr>
            <w:r>
              <w:rPr>
                <w:rFonts w:hint="eastAsia" w:cs="楷体" w:asciiTheme="minorEastAsia" w:hAnsiTheme="minorEastAsia"/>
                <w:b w:val="0"/>
                <w:bCs/>
                <w:color w:val="000000" w:themeColor="text1"/>
                <w:kern w:val="0"/>
                <w:sz w:val="24"/>
                <w:szCs w:val="24"/>
                <w14:textFill>
                  <w14:solidFill>
                    <w14:schemeClr w14:val="tx1"/>
                  </w14:solidFill>
                </w14:textFill>
              </w:rPr>
              <w:t>方便在术中交替使用不同手柄，并设定不同的模式和参数,</w:t>
            </w:r>
            <w:r>
              <w:rPr>
                <w:rFonts w:hint="eastAsia" w:cs="楷体" w:asciiTheme="minorEastAsia" w:hAnsiTheme="minorEastAsia"/>
                <w:color w:val="000000" w:themeColor="text1"/>
                <w:kern w:val="0"/>
                <w:sz w:val="24"/>
                <w:szCs w:val="24"/>
                <w14:textFill>
                  <w14:solidFill>
                    <w14:schemeClr w14:val="tx1"/>
                  </w14:solidFill>
                </w14:textFill>
              </w:rPr>
              <w:t>减少更换手柄的时间和麻烦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cs="楷体" w:asciiTheme="minorEastAsia" w:hAnsiTheme="minorEastAsia"/>
                <w:color w:val="000000" w:themeColor="text1"/>
                <w:kern w:val="0"/>
                <w:sz w:val="24"/>
                <w:szCs w:val="24"/>
                <w14:textFill>
                  <w14:solidFill>
                    <w14:schemeClr w14:val="tx1"/>
                  </w14:solidFill>
                </w14:textFill>
              </w:rPr>
            </w:pPr>
            <w:r>
              <w:rPr>
                <w:rFonts w:hint="eastAsia" w:cs="楷体" w:asciiTheme="minorEastAsia" w:hAnsiTheme="minorEastAsia"/>
                <w:color w:val="000000" w:themeColor="text1"/>
                <w:kern w:val="0"/>
                <w:sz w:val="24"/>
                <w:szCs w:val="24"/>
                <w14:textFill>
                  <w14:solidFill>
                    <w14:schemeClr w14:val="tx1"/>
                  </w14:solidFill>
                </w14:textFill>
              </w:rPr>
              <w:t>设备操控方便：</w:t>
            </w:r>
          </w:p>
          <w:p>
            <w:pPr>
              <w:autoSpaceDE w:val="0"/>
              <w:autoSpaceDN w:val="0"/>
              <w:adjustRightInd w:val="0"/>
              <w:jc w:val="left"/>
              <w:rPr>
                <w:rFonts w:cs="楷体" w:asciiTheme="minorEastAsia" w:hAnsiTheme="minorEastAsia"/>
                <w:color w:val="000000" w:themeColor="text1"/>
                <w:kern w:val="0"/>
                <w:sz w:val="24"/>
                <w:szCs w:val="24"/>
                <w14:textFill>
                  <w14:solidFill>
                    <w14:schemeClr w14:val="tx1"/>
                  </w14:solidFill>
                </w14:textFill>
              </w:rPr>
            </w:pPr>
            <w:r>
              <w:rPr>
                <w:rFonts w:hint="eastAsia" w:cs="楷体" w:asciiTheme="minorEastAsia" w:hAnsiTheme="minorEastAsia"/>
                <w:color w:val="000000" w:themeColor="text1"/>
                <w:kern w:val="0"/>
                <w:sz w:val="24"/>
                <w:szCs w:val="24"/>
                <w14:textFill>
                  <w14:solidFill>
                    <w14:schemeClr w14:val="tx1"/>
                  </w14:solidFill>
                </w14:textFill>
              </w:rPr>
              <w:t>3.1标配多功能脚踏开关，医生可独立完成所有操作，不需要助手帮助，功能≥6种。</w:t>
            </w:r>
          </w:p>
          <w:p>
            <w:pPr>
              <w:autoSpaceDE w:val="0"/>
              <w:autoSpaceDN w:val="0"/>
              <w:adjustRightInd w:val="0"/>
              <w:jc w:val="left"/>
              <w:rPr>
                <w:rFonts w:cs="楷体" w:asciiTheme="minorEastAsia" w:hAnsiTheme="minorEastAsia"/>
                <w:color w:val="000000" w:themeColor="text1"/>
                <w:kern w:val="0"/>
                <w:sz w:val="24"/>
                <w:szCs w:val="24"/>
                <w14:textFill>
                  <w14:solidFill>
                    <w14:schemeClr w14:val="tx1"/>
                  </w14:solidFill>
                </w14:textFill>
              </w:rPr>
            </w:pPr>
            <w:r>
              <w:rPr>
                <w:rFonts w:hint="eastAsia" w:cs="楷体" w:asciiTheme="minorEastAsia" w:hAnsiTheme="minorEastAsia"/>
                <w:color w:val="000000" w:themeColor="text1"/>
                <w:kern w:val="0"/>
                <w:sz w:val="24"/>
                <w:szCs w:val="24"/>
                <w14:textFill>
                  <w14:solidFill>
                    <w14:schemeClr w14:val="tx1"/>
                  </w14:solidFill>
                </w14:textFill>
              </w:rPr>
              <w:t>3.2脚踏开关无级变速，可按比例控制转速，</w:t>
            </w:r>
          </w:p>
          <w:p>
            <w:pPr>
              <w:rPr>
                <w:rFonts w:hint="eastAsia" w:ascii="宋体" w:hAnsi="宋体" w:cs="Arial"/>
                <w:szCs w:val="21"/>
              </w:rPr>
            </w:pPr>
            <w:r>
              <w:rPr>
                <w:rFonts w:hint="eastAsia" w:cs="楷体" w:asciiTheme="minorEastAsia" w:hAnsiTheme="minorEastAsia"/>
                <w:color w:val="000000" w:themeColor="text1"/>
                <w:kern w:val="0"/>
                <w:sz w:val="24"/>
                <w:szCs w:val="24"/>
                <w14:textFill>
                  <w14:solidFill>
                    <w14:schemeClr w14:val="tx1"/>
                  </w14:solidFill>
                </w14:textFill>
              </w:rPr>
              <w:t>3.3全金属脚踏开关，坚固耐用</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cs="楷体" w:asciiTheme="minorEastAsia" w:hAnsiTheme="minorEastAsia"/>
                <w:color w:val="000000" w:themeColor="text1"/>
                <w:kern w:val="0"/>
                <w:sz w:val="24"/>
                <w:szCs w:val="24"/>
                <w14:textFill>
                  <w14:solidFill>
                    <w14:schemeClr w14:val="tx1"/>
                  </w14:solidFill>
                </w14:textFill>
              </w:rPr>
            </w:pPr>
            <w:r>
              <w:rPr>
                <w:rFonts w:hint="eastAsia" w:cs="楷体" w:asciiTheme="minorEastAsia" w:hAnsiTheme="minorEastAsia"/>
                <w:color w:val="000000" w:themeColor="text1"/>
                <w:kern w:val="0"/>
                <w:sz w:val="24"/>
                <w:szCs w:val="24"/>
                <w14:textFill>
                  <w14:solidFill>
                    <w14:schemeClr w14:val="tx1"/>
                  </w14:solidFill>
                </w14:textFill>
              </w:rPr>
              <w:t>鼻科手柄1个</w:t>
            </w:r>
          </w:p>
          <w:p>
            <w:pPr>
              <w:autoSpaceDE w:val="0"/>
              <w:autoSpaceDN w:val="0"/>
              <w:adjustRightInd w:val="0"/>
              <w:jc w:val="left"/>
              <w:rPr>
                <w:rFonts w:cs="楷体" w:asciiTheme="minorEastAsia" w:hAnsiTheme="minorEastAsia"/>
                <w:b w:val="0"/>
                <w:bCs/>
                <w:color w:val="000000" w:themeColor="text1"/>
                <w:kern w:val="0"/>
                <w:sz w:val="24"/>
                <w:szCs w:val="24"/>
                <w14:textFill>
                  <w14:solidFill>
                    <w14:schemeClr w14:val="tx1"/>
                  </w14:solidFill>
                </w14:textFill>
              </w:rPr>
            </w:pPr>
            <w:r>
              <w:rPr>
                <w:rFonts w:hint="eastAsia" w:cs="楷体" w:asciiTheme="minorEastAsia" w:hAnsiTheme="minorEastAsia"/>
                <w:b w:val="0"/>
                <w:bCs/>
                <w:color w:val="000000" w:themeColor="text1"/>
                <w:kern w:val="0"/>
                <w:sz w:val="24"/>
                <w:szCs w:val="24"/>
                <w14:textFill>
                  <w14:solidFill>
                    <w14:schemeClr w14:val="tx1"/>
                  </w14:solidFill>
                </w14:textFill>
              </w:rPr>
              <w:t>集鼻刨削和鼻钻功能于一体，可满足各种鼻科手术需要，符合人体工程学设计，可组合成枪式也可拆为直筒式，动力强劲。重量120g。</w:t>
            </w:r>
          </w:p>
          <w:p>
            <w:pPr>
              <w:autoSpaceDE w:val="0"/>
              <w:autoSpaceDN w:val="0"/>
              <w:adjustRightInd w:val="0"/>
              <w:jc w:val="left"/>
              <w:rPr>
                <w:rFonts w:cs="楷体" w:asciiTheme="minorEastAsia" w:hAnsiTheme="minorEastAsia"/>
                <w:color w:val="000000" w:themeColor="text1"/>
                <w:kern w:val="0"/>
                <w:sz w:val="24"/>
                <w:szCs w:val="24"/>
                <w14:textFill>
                  <w14:solidFill>
                    <w14:schemeClr w14:val="tx1"/>
                  </w14:solidFill>
                </w14:textFill>
              </w:rPr>
            </w:pPr>
            <w:r>
              <w:rPr>
                <w:rFonts w:hint="eastAsia" w:cs="楷体" w:asciiTheme="minorEastAsia" w:hAnsiTheme="minorEastAsia"/>
                <w:color w:val="000000" w:themeColor="text1"/>
                <w:kern w:val="0"/>
                <w:sz w:val="24"/>
                <w:szCs w:val="24"/>
                <w14:textFill>
                  <w14:solidFill>
                    <w14:schemeClr w14:val="tx1"/>
                  </w14:solidFill>
                </w14:textFill>
              </w:rPr>
              <w:t>4.1 设计简洁，管路电缆连接方便，方便清理，不影响操作</w:t>
            </w:r>
          </w:p>
          <w:p>
            <w:pPr>
              <w:autoSpaceDE w:val="0"/>
              <w:autoSpaceDN w:val="0"/>
              <w:adjustRightInd w:val="0"/>
              <w:jc w:val="left"/>
              <w:rPr>
                <w:rFonts w:cs="楷体" w:asciiTheme="minorEastAsia" w:hAnsiTheme="minorEastAsia"/>
                <w:color w:val="000000" w:themeColor="text1"/>
                <w:kern w:val="0"/>
                <w:sz w:val="24"/>
                <w:szCs w:val="24"/>
                <w14:textFill>
                  <w14:solidFill>
                    <w14:schemeClr w14:val="tx1"/>
                  </w14:solidFill>
                </w14:textFill>
              </w:rPr>
            </w:pPr>
            <w:r>
              <w:rPr>
                <w:rFonts w:hint="eastAsia" w:cs="楷体" w:asciiTheme="minorEastAsia" w:hAnsiTheme="minorEastAsia"/>
                <w:color w:val="000000" w:themeColor="text1"/>
                <w:kern w:val="0"/>
                <w:sz w:val="24"/>
                <w:szCs w:val="24"/>
                <w14:textFill>
                  <w14:solidFill>
                    <w14:schemeClr w14:val="tx1"/>
                  </w14:solidFill>
                </w14:textFill>
              </w:rPr>
              <w:t>4.2 手柄设计符合人体工程学，持握更舒适，操控更准确。</w:t>
            </w:r>
          </w:p>
          <w:p>
            <w:pPr>
              <w:autoSpaceDE w:val="0"/>
              <w:autoSpaceDN w:val="0"/>
              <w:adjustRightInd w:val="0"/>
              <w:jc w:val="left"/>
              <w:rPr>
                <w:rFonts w:cs="楷体" w:asciiTheme="minorEastAsia" w:hAnsiTheme="minorEastAsia"/>
                <w:b w:val="0"/>
                <w:bCs w:val="0"/>
                <w:color w:val="000000" w:themeColor="text1"/>
                <w:kern w:val="0"/>
                <w:sz w:val="24"/>
                <w:szCs w:val="24"/>
                <w14:textFill>
                  <w14:solidFill>
                    <w14:schemeClr w14:val="tx1"/>
                  </w14:solidFill>
                </w14:textFill>
              </w:rPr>
            </w:pPr>
            <w:r>
              <w:rPr>
                <w:rFonts w:hint="eastAsia" w:cs="楷体" w:asciiTheme="minorEastAsia" w:hAnsiTheme="minorEastAsia"/>
                <w:color w:val="000000" w:themeColor="text1"/>
                <w:kern w:val="0"/>
                <w:sz w:val="24"/>
                <w:szCs w:val="24"/>
                <w14:textFill>
                  <w14:solidFill>
                    <w14:schemeClr w14:val="tx1"/>
                  </w14:solidFill>
                </w14:textFill>
              </w:rPr>
              <w:t>4.3最高刨削（往复）转速</w:t>
            </w:r>
            <w:r>
              <w:rPr>
                <w:rFonts w:hint="eastAsia" w:cs="楷体" w:asciiTheme="minorEastAsia" w:hAnsiTheme="minorEastAsia"/>
                <w:sz w:val="24"/>
                <w:szCs w:val="24"/>
                <w:shd w:val="clear" w:color="auto" w:fill="FFFFFF"/>
              </w:rPr>
              <w:t>≥</w:t>
            </w:r>
            <w:r>
              <w:rPr>
                <w:rFonts w:hint="eastAsia" w:cs="楷体" w:asciiTheme="minorEastAsia" w:hAnsiTheme="minorEastAsia"/>
                <w:b w:val="0"/>
                <w:bCs w:val="0"/>
                <w:color w:val="000000" w:themeColor="text1"/>
                <w:kern w:val="0"/>
                <w:sz w:val="24"/>
                <w:szCs w:val="24"/>
                <w14:textFill>
                  <w14:solidFill>
                    <w14:schemeClr w14:val="tx1"/>
                  </w14:solidFill>
                </w14:textFill>
              </w:rPr>
              <w:t>10000 rpm</w:t>
            </w:r>
          </w:p>
          <w:p>
            <w:pPr>
              <w:autoSpaceDE w:val="0"/>
              <w:autoSpaceDN w:val="0"/>
              <w:adjustRightInd w:val="0"/>
              <w:jc w:val="left"/>
              <w:rPr>
                <w:rFonts w:cs="楷体" w:asciiTheme="minorEastAsia" w:hAnsiTheme="minorEastAsia"/>
                <w:color w:val="000000" w:themeColor="text1"/>
                <w:kern w:val="0"/>
                <w:sz w:val="24"/>
                <w:szCs w:val="24"/>
                <w14:textFill>
                  <w14:solidFill>
                    <w14:schemeClr w14:val="tx1"/>
                  </w14:solidFill>
                </w14:textFill>
              </w:rPr>
            </w:pPr>
            <w:r>
              <w:rPr>
                <w:rFonts w:hint="eastAsia" w:cs="楷体" w:asciiTheme="minorEastAsia" w:hAnsiTheme="minorEastAsia"/>
                <w:b w:val="0"/>
                <w:bCs w:val="0"/>
                <w:color w:val="000000" w:themeColor="text1"/>
                <w:kern w:val="0"/>
                <w:sz w:val="24"/>
                <w:szCs w:val="24"/>
                <w14:textFill>
                  <w14:solidFill>
                    <w14:schemeClr w14:val="tx1"/>
                  </w14:solidFill>
                </w14:textFill>
              </w:rPr>
              <w:t>4.4最高鼻钻（单向）转速</w:t>
            </w:r>
            <w:r>
              <w:rPr>
                <w:rFonts w:hint="eastAsia" w:cs="楷体" w:asciiTheme="minorEastAsia" w:hAnsiTheme="minorEastAsia"/>
                <w:b w:val="0"/>
                <w:bCs w:val="0"/>
                <w:sz w:val="24"/>
                <w:szCs w:val="24"/>
                <w:shd w:val="clear" w:color="auto" w:fill="FFFFFF"/>
              </w:rPr>
              <w:t>≥</w:t>
            </w:r>
            <w:r>
              <w:rPr>
                <w:rFonts w:hint="eastAsia" w:cs="楷体" w:asciiTheme="minorEastAsia" w:hAnsiTheme="minorEastAsia"/>
                <w:b w:val="0"/>
                <w:bCs w:val="0"/>
                <w:color w:val="000000" w:themeColor="text1"/>
                <w:kern w:val="0"/>
                <w:sz w:val="24"/>
                <w:szCs w:val="24"/>
                <w14:textFill>
                  <w14:solidFill>
                    <w14:schemeClr w14:val="tx1"/>
                  </w14:solidFill>
                </w14:textFill>
              </w:rPr>
              <w:t>12000 rpm。</w:t>
            </w:r>
          </w:p>
          <w:p>
            <w:pPr>
              <w:autoSpaceDE w:val="0"/>
              <w:autoSpaceDN w:val="0"/>
              <w:adjustRightInd w:val="0"/>
              <w:jc w:val="left"/>
              <w:rPr>
                <w:rFonts w:cs="楷体" w:asciiTheme="minorEastAsia" w:hAnsiTheme="minorEastAsia"/>
                <w:color w:val="000000" w:themeColor="text1"/>
                <w:kern w:val="0"/>
                <w:sz w:val="24"/>
                <w:szCs w:val="24"/>
                <w14:textFill>
                  <w14:solidFill>
                    <w14:schemeClr w14:val="tx1"/>
                  </w14:solidFill>
                </w14:textFill>
              </w:rPr>
            </w:pPr>
            <w:r>
              <w:rPr>
                <w:rFonts w:hint="eastAsia" w:cs="楷体" w:asciiTheme="minorEastAsia" w:hAnsiTheme="minorEastAsia"/>
                <w:color w:val="000000" w:themeColor="text1"/>
                <w:kern w:val="0"/>
                <w:sz w:val="24"/>
                <w:szCs w:val="24"/>
                <w14:textFill>
                  <w14:solidFill>
                    <w14:schemeClr w14:val="tx1"/>
                  </w14:solidFill>
                </w14:textFill>
              </w:rPr>
              <w:t>4.5真正的直排吸引通道，吸引力强，不易堵塞。</w:t>
            </w:r>
          </w:p>
          <w:p>
            <w:pPr>
              <w:rPr>
                <w:rFonts w:hint="eastAsia" w:ascii="宋体" w:hAnsi="宋体" w:cs="Arial"/>
                <w:szCs w:val="21"/>
              </w:rPr>
            </w:pPr>
            <w:r>
              <w:rPr>
                <w:rFonts w:hint="eastAsia" w:cs="楷体" w:asciiTheme="minorEastAsia" w:hAnsiTheme="minorEastAsia"/>
                <w:color w:val="000000" w:themeColor="text1"/>
                <w:kern w:val="0"/>
                <w:sz w:val="24"/>
                <w:szCs w:val="24"/>
                <w14:textFill>
                  <w14:solidFill>
                    <w14:schemeClr w14:val="tx1"/>
                  </w14:solidFill>
                </w14:textFill>
              </w:rPr>
              <w:t>4.6防水设计，保养方便， 全金属结构，可预真空蒸汽（高温高压）灭菌</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cs="楷体" w:asciiTheme="minorEastAsia" w:hAnsiTheme="minorEastAsia"/>
                <w:color w:val="000000" w:themeColor="text1"/>
                <w:kern w:val="0"/>
                <w:sz w:val="24"/>
                <w:szCs w:val="24"/>
                <w14:textFill>
                  <w14:solidFill>
                    <w14:schemeClr w14:val="tx1"/>
                  </w14:solidFill>
                </w14:textFill>
              </w:rPr>
            </w:pPr>
            <w:r>
              <w:rPr>
                <w:rFonts w:hint="eastAsia" w:cs="楷体" w:asciiTheme="minorEastAsia" w:hAnsiTheme="minorEastAsia"/>
                <w:color w:val="000000" w:themeColor="text1"/>
                <w:kern w:val="0"/>
                <w:sz w:val="24"/>
                <w:szCs w:val="24"/>
                <w14:textFill>
                  <w14:solidFill>
                    <w14:schemeClr w14:val="tx1"/>
                  </w14:solidFill>
                </w14:textFill>
              </w:rPr>
              <w:t>可提供种类齐全的全金属可重复使用（可消毒）刨削刀头选择：</w:t>
            </w:r>
          </w:p>
          <w:p>
            <w:pPr>
              <w:rPr>
                <w:rFonts w:hint="eastAsia"/>
                <w:szCs w:val="21"/>
              </w:rPr>
            </w:pPr>
            <w:r>
              <w:rPr>
                <w:rFonts w:hint="eastAsia" w:cs="楷体" w:asciiTheme="minorEastAsia" w:hAnsiTheme="minorEastAsia"/>
                <w:b w:val="0"/>
                <w:bCs/>
                <w:color w:val="000000" w:themeColor="text1"/>
                <w:kern w:val="0"/>
                <w:sz w:val="24"/>
                <w:szCs w:val="24"/>
                <w14:textFill>
                  <w14:solidFill>
                    <w14:schemeClr w14:val="tx1"/>
                  </w14:solidFill>
                </w14:textFill>
              </w:rPr>
              <w:t>符合环保要求，降低每台手术的平均刀头费用。各种刀头均可完全拆卸，保证清洗彻底，可高温高压灭菌</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b w:val="0"/>
                <w:bCs/>
                <w:color w:val="000000" w:themeColor="text1"/>
                <w:kern w:val="0"/>
                <w:sz w:val="24"/>
                <w:szCs w:val="24"/>
                <w14:textFill>
                  <w14:solidFill>
                    <w14:schemeClr w14:val="tx1"/>
                  </w14:solidFill>
                </w14:textFill>
              </w:rPr>
            </w:pPr>
            <w:r>
              <w:rPr>
                <w:rFonts w:hint="eastAsia" w:cs="楷体" w:asciiTheme="minorEastAsia" w:hAnsiTheme="minorEastAsia"/>
                <w:color w:val="000000" w:themeColor="text1"/>
                <w:kern w:val="0"/>
                <w:sz w:val="24"/>
                <w:szCs w:val="24"/>
                <w14:textFill>
                  <w14:solidFill>
                    <w14:schemeClr w14:val="tx1"/>
                  </w14:solidFill>
                </w14:textFill>
              </w:rPr>
              <w:t>耳钻手柄直型1个，最高转速</w:t>
            </w:r>
            <w:r>
              <w:rPr>
                <w:rFonts w:hint="eastAsia" w:cs="楷体" w:asciiTheme="minorEastAsia" w:hAnsiTheme="minorEastAsia"/>
                <w:sz w:val="24"/>
                <w:szCs w:val="24"/>
                <w:shd w:val="clear" w:color="auto" w:fill="FFFFFF"/>
              </w:rPr>
              <w:t>≥</w:t>
            </w:r>
            <w:r>
              <w:rPr>
                <w:rFonts w:hint="eastAsia" w:cs="楷体" w:asciiTheme="minorEastAsia" w:hAnsiTheme="minorEastAsia"/>
                <w:color w:val="000000" w:themeColor="text1"/>
                <w:kern w:val="0"/>
                <w:sz w:val="24"/>
                <w:szCs w:val="24"/>
                <w14:textFill>
                  <w14:solidFill>
                    <w14:schemeClr w14:val="tx1"/>
                  </w14:solidFill>
                </w14:textFill>
              </w:rPr>
              <w:t>4</w:t>
            </w:r>
            <w:r>
              <w:rPr>
                <w:rFonts w:hint="eastAsia" w:cs="楷体" w:asciiTheme="minorEastAsia" w:hAnsiTheme="minorEastAsia"/>
                <w:b w:val="0"/>
                <w:bCs w:val="0"/>
                <w:color w:val="000000" w:themeColor="text1"/>
                <w:kern w:val="0"/>
                <w:sz w:val="24"/>
                <w:szCs w:val="24"/>
                <w14:textFill>
                  <w14:solidFill>
                    <w14:schemeClr w14:val="tx1"/>
                  </w14:solidFill>
                </w14:textFill>
              </w:rPr>
              <w:t>0000rpm，使用标准直杆钻头，可高温高压灭菌</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b w:val="0"/>
                <w:bCs/>
                <w:color w:val="000000" w:themeColor="text1"/>
                <w:kern w:val="0"/>
                <w:sz w:val="24"/>
                <w:szCs w:val="24"/>
                <w14:textFill>
                  <w14:solidFill>
                    <w14:schemeClr w14:val="tx1"/>
                  </w14:solidFill>
                </w14:textFill>
              </w:rPr>
            </w:pPr>
            <w:r>
              <w:rPr>
                <w:rFonts w:hint="eastAsia" w:cs="楷体" w:asciiTheme="minorEastAsia" w:hAnsiTheme="minorEastAsia"/>
                <w:b w:val="0"/>
                <w:bCs/>
                <w:color w:val="000000" w:themeColor="text1"/>
                <w:kern w:val="0"/>
                <w:sz w:val="24"/>
                <w:szCs w:val="24"/>
                <w14:textFill>
                  <w14:solidFill>
                    <w14:schemeClr w14:val="tx1"/>
                  </w14:solidFill>
                </w14:textFill>
              </w:rPr>
              <w:t>提供种类齐全的全金属可重复使用（可消毒）的钻头</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b w:val="0"/>
                <w:bCs/>
                <w:color w:val="000000" w:themeColor="text1"/>
                <w:kern w:val="0"/>
                <w:sz w:val="24"/>
                <w:szCs w:val="24"/>
                <w14:textFill>
                  <w14:solidFill>
                    <w14:schemeClr w14:val="tx1"/>
                  </w14:solidFill>
                </w14:textFill>
              </w:rPr>
            </w:pPr>
            <w:r>
              <w:rPr>
                <w:rFonts w:hint="eastAsia" w:cs="楷体" w:asciiTheme="minorEastAsia" w:hAnsiTheme="minorEastAsia"/>
                <w:b w:val="0"/>
                <w:bCs/>
                <w:color w:val="000000" w:themeColor="text1"/>
                <w:kern w:val="0"/>
                <w:sz w:val="24"/>
                <w:szCs w:val="24"/>
                <w14:textFill>
                  <w14:solidFill>
                    <w14:schemeClr w14:val="tx1"/>
                  </w14:solidFill>
                </w14:textFill>
              </w:rPr>
              <w:t>提供整套手术器械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pStyle w:val="8"/>
              <w:autoSpaceDE w:val="0"/>
              <w:autoSpaceDN w:val="0"/>
              <w:adjustRightInd w:val="0"/>
              <w:ind w:firstLine="0" w:firstLineChars="0"/>
              <w:jc w:val="left"/>
              <w:rPr>
                <w:rFonts w:hint="eastAsia" w:cs="楷体" w:asciiTheme="minorEastAsia" w:hAnsiTheme="minorEastAsia"/>
                <w:b/>
                <w:color w:val="000000" w:themeColor="text1"/>
                <w:kern w:val="0"/>
                <w:sz w:val="24"/>
                <w:szCs w:val="24"/>
                <w14:textFill>
                  <w14:solidFill>
                    <w14:schemeClr w14:val="tx1"/>
                  </w14:solidFill>
                </w14:textFill>
              </w:rPr>
            </w:pPr>
            <w:r>
              <w:rPr>
                <w:rFonts w:hint="eastAsia" w:cs="楷体" w:asciiTheme="minorEastAsia" w:hAnsiTheme="minorEastAsia"/>
                <w:b w:val="0"/>
                <w:bCs/>
                <w:color w:val="000000" w:themeColor="text1"/>
                <w:kern w:val="0"/>
                <w:sz w:val="24"/>
                <w:szCs w:val="24"/>
                <w14:textFill>
                  <w14:solidFill>
                    <w14:schemeClr w14:val="tx1"/>
                  </w14:solidFill>
                </w14:textFill>
              </w:rPr>
              <w:t>动力系统具体配置：1、动力主机</w:t>
            </w:r>
            <w:r>
              <w:rPr>
                <w:rFonts w:hint="eastAsia" w:cs="楷体" w:asciiTheme="minorEastAsia" w:hAnsiTheme="minorEastAsia"/>
                <w:b w:val="0"/>
                <w:bCs/>
                <w:color w:val="000000" w:themeColor="text1"/>
                <w:kern w:val="0"/>
                <w:sz w:val="24"/>
                <w:szCs w:val="24"/>
                <w:lang w:val="en-US" w:eastAsia="zh-CN"/>
                <w14:textFill>
                  <w14:solidFill>
                    <w14:schemeClr w14:val="tx1"/>
                  </w14:solidFill>
                </w14:textFill>
              </w:rPr>
              <w:t>1</w:t>
            </w:r>
            <w:r>
              <w:rPr>
                <w:rFonts w:hint="eastAsia" w:cs="楷体" w:asciiTheme="minorEastAsia" w:hAnsiTheme="minorEastAsia"/>
                <w:b w:val="0"/>
                <w:bCs/>
                <w:color w:val="000000" w:themeColor="text1"/>
                <w:kern w:val="0"/>
                <w:sz w:val="24"/>
                <w:szCs w:val="24"/>
                <w14:textFill>
                  <w14:solidFill>
                    <w14:schemeClr w14:val="tx1"/>
                  </w14:solidFill>
                </w14:textFill>
              </w:rPr>
              <w:t>套</w:t>
            </w:r>
            <w:r>
              <w:rPr>
                <w:rFonts w:hint="eastAsia" w:cs="楷体" w:asciiTheme="minorEastAsia" w:hAnsiTheme="minorEastAsia"/>
                <w:b/>
                <w:color w:val="000000" w:themeColor="text1"/>
                <w:kern w:val="0"/>
                <w:sz w:val="24"/>
                <w:szCs w:val="24"/>
                <w14:textFill>
                  <w14:solidFill>
                    <w14:schemeClr w14:val="tx1"/>
                  </w14:solidFill>
                </w14:textFill>
              </w:rPr>
              <w:t xml:space="preserve"> </w:t>
            </w:r>
          </w:p>
          <w:p>
            <w:pPr>
              <w:pStyle w:val="8"/>
              <w:autoSpaceDE w:val="0"/>
              <w:autoSpaceDN w:val="0"/>
              <w:adjustRightInd w:val="0"/>
              <w:ind w:firstLine="0" w:firstLineChars="0"/>
              <w:jc w:val="left"/>
              <w:rPr>
                <w:rFonts w:hint="eastAsia" w:cs="楷体" w:asciiTheme="minorEastAsia" w:hAnsiTheme="minorEastAsia"/>
                <w:b w:val="0"/>
                <w:bCs/>
                <w:color w:val="000000" w:themeColor="text1"/>
                <w:kern w:val="0"/>
                <w:sz w:val="24"/>
                <w:szCs w:val="24"/>
                <w14:textFill>
                  <w14:solidFill>
                    <w14:schemeClr w14:val="tx1"/>
                  </w14:solidFill>
                </w14:textFill>
              </w:rPr>
            </w:pPr>
            <w:r>
              <w:rPr>
                <w:rFonts w:hint="eastAsia" w:cs="楷体" w:asciiTheme="minorEastAsia" w:hAnsiTheme="minorEastAsia"/>
                <w:b w:val="0"/>
                <w:bCs/>
                <w:color w:val="000000" w:themeColor="text1"/>
                <w:kern w:val="0"/>
                <w:sz w:val="24"/>
                <w:szCs w:val="24"/>
                <w14:textFill>
                  <w14:solidFill>
                    <w14:schemeClr w14:val="tx1"/>
                  </w14:solidFill>
                </w14:textFill>
              </w:rPr>
              <w:t>动力主机套</w:t>
            </w:r>
            <w:r>
              <w:rPr>
                <w:rFonts w:hint="eastAsia" w:cs="楷体" w:asciiTheme="minorEastAsia" w:hAnsiTheme="minorEastAsia"/>
                <w:b w:val="0"/>
                <w:bCs/>
                <w:color w:val="000000" w:themeColor="text1"/>
                <w:kern w:val="0"/>
                <w:sz w:val="24"/>
                <w:szCs w:val="24"/>
                <w14:textFill>
                  <w14:solidFill>
                    <w14:schemeClr w14:val="tx1"/>
                  </w14:solidFill>
                </w14:textFill>
              </w:rPr>
              <w:tab/>
            </w:r>
            <w:r>
              <w:rPr>
                <w:rFonts w:hint="eastAsia" w:cs="楷体" w:asciiTheme="minorEastAsia" w:hAnsiTheme="minorEastAsia"/>
                <w:b w:val="0"/>
                <w:bCs/>
                <w:color w:val="000000" w:themeColor="text1"/>
                <w:kern w:val="0"/>
                <w:sz w:val="24"/>
                <w:szCs w:val="24"/>
                <w14:textFill>
                  <w14:solidFill>
                    <w14:schemeClr w14:val="tx1"/>
                  </w14:solidFill>
                </w14:textFill>
              </w:rPr>
              <w:t>彩色触屏操作，两个电机口，输液杆，双踏板脚踏，一次性冲洗管</w:t>
            </w:r>
          </w:p>
          <w:p>
            <w:pPr>
              <w:rPr>
                <w:rFonts w:hint="eastAsia" w:cs="楷体" w:asciiTheme="minorEastAsia" w:hAnsiTheme="minorEastAsia"/>
                <w:b w:val="0"/>
                <w:bCs/>
                <w:color w:val="000000" w:themeColor="text1"/>
                <w:kern w:val="0"/>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六</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b w:val="0"/>
                <w:bCs/>
                <w:color w:val="000000" w:themeColor="text1"/>
                <w:kern w:val="0"/>
                <w:sz w:val="24"/>
                <w:szCs w:val="24"/>
                <w14:textFill>
                  <w14:solidFill>
                    <w14:schemeClr w14:val="tx1"/>
                  </w14:solidFill>
                </w14:textFill>
              </w:rPr>
            </w:pPr>
            <w:r>
              <w:rPr>
                <w:rFonts w:hint="eastAsia" w:cs="楷体" w:asciiTheme="minorEastAsia" w:hAnsiTheme="minorEastAsia"/>
                <w:b/>
                <w:bCs w:val="0"/>
                <w:color w:val="000000" w:themeColor="text1"/>
                <w:sz w:val="24"/>
                <w:szCs w:val="24"/>
                <w14:textFill>
                  <w14:solidFill>
                    <w14:schemeClr w14:val="tx1"/>
                  </w14:solidFill>
                </w14:textFill>
              </w:rPr>
              <w:t>高性能刨削手柄  1把，刀头3个</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eastAsiaTheme="minorEastAsia"/>
                <w:b/>
                <w:bCs w:val="0"/>
                <w:color w:val="000000" w:themeColor="text1"/>
                <w:sz w:val="24"/>
                <w:szCs w:val="24"/>
                <w:lang w:val="en-US" w:eastAsia="zh-CN"/>
                <w14:textFill>
                  <w14:solidFill>
                    <w14:schemeClr w14:val="tx1"/>
                  </w14:solidFill>
                </w14:textFill>
              </w:rPr>
            </w:pPr>
            <w:r>
              <w:rPr>
                <w:rFonts w:hint="eastAsia" w:cs="楷体" w:asciiTheme="minorEastAsia" w:hAnsiTheme="minorEastAsia"/>
                <w:color w:val="000000" w:themeColor="text1"/>
                <w:sz w:val="24"/>
                <w:szCs w:val="24"/>
                <w14:textFill>
                  <w14:solidFill>
                    <w14:schemeClr w14:val="tx1"/>
                  </w14:solidFill>
                </w14:textFill>
              </w:rPr>
              <w:t>刨削手柄</w:t>
            </w:r>
            <w:r>
              <w:rPr>
                <w:rFonts w:hint="eastAsia" w:cs="楷体" w:asciiTheme="minorEastAsia" w:hAnsiTheme="minorEastAsia"/>
                <w:color w:val="000000" w:themeColor="text1"/>
                <w:sz w:val="24"/>
                <w:szCs w:val="24"/>
                <w:lang w:val="en-US" w:eastAsia="zh-CN"/>
                <w14:textFill>
                  <w14:solidFill>
                    <w14:schemeClr w14:val="tx1"/>
                  </w14:solidFill>
                </w14:textFill>
              </w:rPr>
              <w:t>:</w:t>
            </w:r>
            <w:r>
              <w:rPr>
                <w:rFonts w:hint="eastAsia" w:cs="楷体" w:asciiTheme="minorEastAsia" w:hAnsiTheme="minorEastAsia"/>
                <w:color w:val="000000" w:themeColor="text1"/>
                <w:sz w:val="24"/>
                <w:szCs w:val="24"/>
                <w14:textFill>
                  <w14:solidFill>
                    <w14:schemeClr w14:val="tx1"/>
                  </w14:solidFill>
                </w14:textFill>
              </w:rPr>
              <w:t>最高刨削速度10000rpm，拥有更高的手术效率和最低的堵塞机率</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eastAsiaTheme="minorEastAsia"/>
                <w:b/>
                <w:bCs w:val="0"/>
                <w:color w:val="000000" w:themeColor="text1"/>
                <w:sz w:val="24"/>
                <w:szCs w:val="24"/>
                <w:lang w:val="en-US" w:eastAsia="zh-CN"/>
                <w14:textFill>
                  <w14:solidFill>
                    <w14:schemeClr w14:val="tx1"/>
                  </w14:solidFill>
                </w14:textFill>
              </w:rPr>
            </w:pPr>
            <w:r>
              <w:rPr>
                <w:rFonts w:hint="eastAsia" w:cs="楷体" w:asciiTheme="minorEastAsia" w:hAnsiTheme="minorEastAsia"/>
                <w:color w:val="000000" w:themeColor="text1"/>
                <w:sz w:val="24"/>
                <w:szCs w:val="24"/>
                <w14:textFill>
                  <w14:solidFill>
                    <w14:schemeClr w14:val="tx1"/>
                  </w14:solidFill>
                </w14:textFill>
              </w:rPr>
              <w:t>0°可重复使用刀头1根</w:t>
            </w:r>
            <w:r>
              <w:rPr>
                <w:rFonts w:hint="eastAsia" w:cs="楷体" w:asciiTheme="minorEastAsia" w:hAnsiTheme="minorEastAsia"/>
                <w:color w:val="000000" w:themeColor="text1"/>
                <w:sz w:val="24"/>
                <w:szCs w:val="24"/>
                <w:lang w:val="en-US" w:eastAsia="zh-CN"/>
                <w14:textFill>
                  <w14:solidFill>
                    <w14:schemeClr w14:val="tx1"/>
                  </w14:solidFill>
                </w14:textFill>
              </w:rPr>
              <w:t>:</w:t>
            </w:r>
            <w:r>
              <w:rPr>
                <w:rFonts w:hint="eastAsia" w:cs="楷体" w:asciiTheme="minorEastAsia" w:hAnsiTheme="minorEastAsia"/>
                <w:color w:val="000000" w:themeColor="text1"/>
                <w:sz w:val="24"/>
                <w:szCs w:val="24"/>
                <w14:textFill>
                  <w14:solidFill>
                    <w14:schemeClr w14:val="tx1"/>
                  </w14:solidFill>
                </w14:textFill>
              </w:rPr>
              <w:t>带冲洗吸引刨削刀，直型，双锯齿刀刃,切割窗: 长方形，直径4毫米, 长度12厘米</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eastAsiaTheme="minorEastAsia"/>
                <w:b/>
                <w:bCs w:val="0"/>
                <w:color w:val="000000" w:themeColor="text1"/>
                <w:sz w:val="24"/>
                <w:szCs w:val="24"/>
                <w:lang w:val="en-US" w:eastAsia="zh-CN"/>
                <w14:textFill>
                  <w14:solidFill>
                    <w14:schemeClr w14:val="tx1"/>
                  </w14:solidFill>
                </w14:textFill>
              </w:rPr>
            </w:pPr>
            <w:r>
              <w:rPr>
                <w:rFonts w:hint="eastAsia" w:cs="楷体" w:asciiTheme="minorEastAsia" w:hAnsiTheme="minorEastAsia"/>
                <w:color w:val="000000" w:themeColor="text1"/>
                <w:sz w:val="24"/>
                <w:szCs w:val="24"/>
                <w14:textFill>
                  <w14:solidFill>
                    <w14:schemeClr w14:val="tx1"/>
                  </w14:solidFill>
                </w14:textFill>
              </w:rPr>
              <w:t>40°重复使用刀头 1根</w:t>
            </w:r>
            <w:r>
              <w:rPr>
                <w:rFonts w:hint="eastAsia" w:cs="楷体" w:asciiTheme="minorEastAsia" w:hAnsiTheme="minorEastAsia"/>
                <w:color w:val="000000" w:themeColor="text1"/>
                <w:sz w:val="24"/>
                <w:szCs w:val="24"/>
                <w:lang w:val="en-US" w:eastAsia="zh-CN"/>
                <w14:textFill>
                  <w14:solidFill>
                    <w14:schemeClr w14:val="tx1"/>
                  </w14:solidFill>
                </w14:textFill>
              </w:rPr>
              <w:t>:</w:t>
            </w:r>
            <w:r>
              <w:rPr>
                <w:rFonts w:hint="eastAsia" w:cs="楷体" w:asciiTheme="minorEastAsia" w:hAnsiTheme="minorEastAsia"/>
                <w:color w:val="000000" w:themeColor="text1"/>
                <w:sz w:val="24"/>
                <w:szCs w:val="24"/>
                <w14:textFill>
                  <w14:solidFill>
                    <w14:schemeClr w14:val="tx1"/>
                  </w14:solidFill>
                </w14:textFill>
              </w:rPr>
              <w:t>带冲洗吸引刨削刀， 40 °角双锯齿刀刃,切割窗: 长方形，向后开口，直径4毫米, 长度12厘米</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eastAsiaTheme="minorEastAsia"/>
                <w:b/>
                <w:bCs w:val="0"/>
                <w:color w:val="000000" w:themeColor="text1"/>
                <w:sz w:val="24"/>
                <w:szCs w:val="24"/>
                <w:lang w:val="en-US" w:eastAsia="zh-CN"/>
                <w14:textFill>
                  <w14:solidFill>
                    <w14:schemeClr w14:val="tx1"/>
                  </w14:solidFill>
                </w14:textFill>
              </w:rPr>
            </w:pPr>
            <w:r>
              <w:rPr>
                <w:rFonts w:hint="eastAsia" w:cs="楷体" w:asciiTheme="minorEastAsia" w:hAnsiTheme="minorEastAsia"/>
                <w:color w:val="000000" w:themeColor="text1"/>
                <w:sz w:val="24"/>
                <w:szCs w:val="24"/>
                <w14:textFill>
                  <w14:solidFill>
                    <w14:schemeClr w14:val="tx1"/>
                  </w14:solidFill>
                </w14:textFill>
              </w:rPr>
              <w:t>65°重复使用刀头1根</w:t>
            </w:r>
            <w:r>
              <w:rPr>
                <w:rFonts w:hint="eastAsia" w:cs="楷体" w:asciiTheme="minorEastAsia" w:hAnsiTheme="minorEastAsia"/>
                <w:color w:val="000000" w:themeColor="text1"/>
                <w:sz w:val="24"/>
                <w:szCs w:val="24"/>
                <w:lang w:val="en-US" w:eastAsia="zh-CN"/>
                <w14:textFill>
                  <w14:solidFill>
                    <w14:schemeClr w14:val="tx1"/>
                  </w14:solidFill>
                </w14:textFill>
              </w:rPr>
              <w:t>:</w:t>
            </w:r>
            <w:r>
              <w:rPr>
                <w:rFonts w:hint="eastAsia" w:cs="楷体" w:asciiTheme="minorEastAsia" w:hAnsiTheme="minorEastAsia"/>
                <w:color w:val="000000" w:themeColor="text1"/>
                <w:sz w:val="24"/>
                <w:szCs w:val="24"/>
                <w14:textFill>
                  <w14:solidFill>
                    <w14:schemeClr w14:val="tx1"/>
                  </w14:solidFill>
                </w14:textFill>
              </w:rPr>
              <w:t>带冲洗吸引刨削刀, 65 °角, 双锯齿刀刃,切割窗: 长方形， 向后开口， 直径4毫米, 长度12厘米</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七</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b/>
                <w:bCs w:val="0"/>
                <w:color w:val="000000" w:themeColor="text1"/>
                <w:sz w:val="24"/>
                <w:szCs w:val="24"/>
                <w14:textFill>
                  <w14:solidFill>
                    <w14:schemeClr w14:val="tx1"/>
                  </w14:solidFill>
                </w14:textFill>
              </w:rPr>
            </w:pPr>
            <w:r>
              <w:rPr>
                <w:rFonts w:hint="eastAsia" w:cs="楷体" w:asciiTheme="minorEastAsia" w:hAnsiTheme="minorEastAsia"/>
                <w:b/>
                <w:bCs w:val="0"/>
                <w:color w:val="000000" w:themeColor="text1"/>
                <w:sz w:val="24"/>
                <w:szCs w:val="24"/>
                <w14:textFill>
                  <w14:solidFill>
                    <w14:schemeClr w14:val="tx1"/>
                  </w14:solidFill>
                </w14:textFill>
              </w:rPr>
              <w:t>耳钻手柄  1把、钻头39个</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eastAsiaTheme="minorEastAsia"/>
                <w:b/>
                <w:bCs w:val="0"/>
                <w:color w:val="000000" w:themeColor="text1"/>
                <w:sz w:val="24"/>
                <w:szCs w:val="24"/>
                <w:lang w:eastAsia="zh-CN"/>
                <w14:textFill>
                  <w14:solidFill>
                    <w14:schemeClr w14:val="tx1"/>
                  </w14:solidFill>
                </w14:textFill>
              </w:rPr>
            </w:pPr>
            <w:r>
              <w:rPr>
                <w:rFonts w:hint="eastAsia" w:cs="楷体" w:asciiTheme="minorEastAsia" w:hAnsiTheme="minorEastAsia"/>
                <w:color w:val="000000" w:themeColor="text1"/>
                <w:sz w:val="24"/>
                <w:szCs w:val="24"/>
                <w14:textFill>
                  <w14:solidFill>
                    <w14:schemeClr w14:val="tx1"/>
                  </w14:solidFill>
                </w14:textFill>
              </w:rPr>
              <w:t>耳钻手柄</w:t>
            </w:r>
            <w:r>
              <w:rPr>
                <w:rFonts w:hint="eastAsia" w:cs="楷体" w:asciiTheme="minorEastAsia" w:hAnsiTheme="minorEastAsia"/>
                <w:color w:val="000000" w:themeColor="text1"/>
                <w:sz w:val="24"/>
                <w:szCs w:val="24"/>
                <w:lang w:eastAsia="zh-CN"/>
                <w14:textFill>
                  <w14:solidFill>
                    <w14:schemeClr w14:val="tx1"/>
                  </w14:solidFill>
                </w14:textFill>
              </w:rPr>
              <w:t>：</w:t>
            </w:r>
            <w:r>
              <w:rPr>
                <w:rFonts w:hint="eastAsia" w:cs="楷体" w:asciiTheme="minorEastAsia" w:hAnsiTheme="minorEastAsia"/>
                <w:color w:val="000000" w:themeColor="text1"/>
                <w:sz w:val="24"/>
                <w:szCs w:val="24"/>
                <w14:textFill>
                  <w14:solidFill>
                    <w14:schemeClr w14:val="tx1"/>
                  </w14:solidFill>
                </w14:textFill>
              </w:rPr>
              <w:t>40,000rpm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eastAsiaTheme="minorEastAsia"/>
                <w:b/>
                <w:bCs w:val="0"/>
                <w:color w:val="000000" w:themeColor="text1"/>
                <w:sz w:val="24"/>
                <w:szCs w:val="24"/>
                <w:lang w:eastAsia="zh-CN"/>
                <w14:textFill>
                  <w14:solidFill>
                    <w14:schemeClr w14:val="tx1"/>
                  </w14:solidFill>
                </w14:textFill>
              </w:rPr>
            </w:pPr>
            <w:r>
              <w:rPr>
                <w:rFonts w:hint="eastAsia" w:cs="楷体" w:asciiTheme="minorEastAsia" w:hAnsiTheme="minorEastAsia"/>
                <w:color w:val="000000" w:themeColor="text1"/>
                <w:sz w:val="24"/>
                <w:szCs w:val="24"/>
                <w14:textFill>
                  <w14:solidFill>
                    <w14:schemeClr w14:val="tx1"/>
                  </w14:solidFill>
                </w14:textFill>
              </w:rPr>
              <w:t>电机</w:t>
            </w:r>
            <w:r>
              <w:rPr>
                <w:rFonts w:hint="eastAsia" w:cs="楷体" w:asciiTheme="minorEastAsia" w:hAnsiTheme="minorEastAsia"/>
                <w:color w:val="000000" w:themeColor="text1"/>
                <w:sz w:val="24"/>
                <w:szCs w:val="24"/>
                <w:lang w:eastAsia="zh-CN"/>
                <w14:textFill>
                  <w14:solidFill>
                    <w14:schemeClr w14:val="tx1"/>
                  </w14:solidFill>
                </w14:textFill>
              </w:rPr>
              <w:t>：</w:t>
            </w:r>
            <w:r>
              <w:rPr>
                <w:rFonts w:hint="eastAsia" w:cs="楷体" w:asciiTheme="minorEastAsia" w:hAnsiTheme="minorEastAsia"/>
                <w:color w:val="000000" w:themeColor="text1"/>
                <w:sz w:val="24"/>
                <w:szCs w:val="24"/>
                <w14:textFill>
                  <w14:solidFill>
                    <w14:schemeClr w14:val="tx1"/>
                  </w14:solidFill>
                </w14:textFill>
              </w:rPr>
              <w:t>高性能微电机</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b/>
                <w:bCs w:val="0"/>
                <w:color w:val="000000" w:themeColor="text1"/>
                <w:sz w:val="24"/>
                <w:szCs w:val="24"/>
                <w14:textFill>
                  <w14:solidFill>
                    <w14:schemeClr w14:val="tx1"/>
                  </w14:solidFill>
                </w14:textFill>
              </w:rPr>
            </w:pPr>
            <w:r>
              <w:rPr>
                <w:rFonts w:hint="eastAsia" w:cs="楷体" w:asciiTheme="minorEastAsia" w:hAnsiTheme="minorEastAsia"/>
                <w:color w:val="000000" w:themeColor="text1"/>
                <w:sz w:val="24"/>
                <w:szCs w:val="24"/>
                <w14:textFill>
                  <w14:solidFill>
                    <w14:schemeClr w14:val="tx1"/>
                  </w14:solidFill>
                </w14:textFill>
              </w:rPr>
              <w:t>连接线</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eastAsiaTheme="minorEastAsia"/>
                <w:b/>
                <w:bCs w:val="0"/>
                <w:color w:val="000000" w:themeColor="text1"/>
                <w:sz w:val="24"/>
                <w:szCs w:val="24"/>
                <w:lang w:eastAsia="zh-CN"/>
                <w14:textFill>
                  <w14:solidFill>
                    <w14:schemeClr w14:val="tx1"/>
                  </w14:solidFill>
                </w14:textFill>
              </w:rPr>
            </w:pPr>
            <w:r>
              <w:rPr>
                <w:rFonts w:hint="eastAsia" w:cs="楷体" w:asciiTheme="minorEastAsia" w:hAnsiTheme="minorEastAsia"/>
                <w:color w:val="000000" w:themeColor="text1"/>
                <w:sz w:val="24"/>
                <w:szCs w:val="24"/>
                <w14:textFill>
                  <w14:solidFill>
                    <w14:schemeClr w14:val="tx1"/>
                  </w14:solidFill>
                </w14:textFill>
              </w:rPr>
              <w:t>可重复切割钻头</w:t>
            </w:r>
            <w:r>
              <w:rPr>
                <w:rFonts w:hint="eastAsia" w:cs="楷体" w:asciiTheme="minorEastAsia" w:hAnsiTheme="minorEastAsia"/>
                <w:color w:val="000000" w:themeColor="text1"/>
                <w:sz w:val="24"/>
                <w:szCs w:val="24"/>
                <w:lang w:eastAsia="zh-CN"/>
                <w14:textFill>
                  <w14:solidFill>
                    <w14:schemeClr w14:val="tx1"/>
                  </w14:solidFill>
                </w14:textFill>
              </w:rPr>
              <w:t>：</w:t>
            </w:r>
            <w:r>
              <w:rPr>
                <w:rFonts w:hint="eastAsia" w:cs="楷体" w:asciiTheme="minorEastAsia" w:hAnsiTheme="minorEastAsia"/>
                <w:color w:val="000000" w:themeColor="text1"/>
                <w:sz w:val="24"/>
                <w:szCs w:val="24"/>
                <w14:textFill>
                  <w14:solidFill>
                    <w14:schemeClr w14:val="tx1"/>
                  </w14:solidFill>
                </w14:textFill>
              </w:rPr>
              <w:t>碳化钨直轴磨钻头，有15个，规格0.6 - 7.0 mm，长70 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eastAsiaTheme="minorEastAsia"/>
                <w:b/>
                <w:bCs w:val="0"/>
                <w:color w:val="000000" w:themeColor="text1"/>
                <w:sz w:val="24"/>
                <w:szCs w:val="24"/>
                <w:lang w:eastAsia="zh-CN"/>
                <w14:textFill>
                  <w14:solidFill>
                    <w14:schemeClr w14:val="tx1"/>
                  </w14:solidFill>
                </w14:textFill>
              </w:rPr>
            </w:pPr>
            <w:r>
              <w:rPr>
                <w:rFonts w:hint="eastAsia" w:cs="楷体" w:asciiTheme="minorEastAsia" w:hAnsiTheme="minorEastAsia"/>
                <w:color w:val="000000" w:themeColor="text1"/>
                <w:sz w:val="24"/>
                <w:szCs w:val="24"/>
                <w14:textFill>
                  <w14:solidFill>
                    <w14:schemeClr w14:val="tx1"/>
                  </w14:solidFill>
                </w14:textFill>
              </w:rPr>
              <w:t>可重复细金刚钻头</w:t>
            </w:r>
            <w:r>
              <w:rPr>
                <w:rFonts w:hint="eastAsia" w:cs="楷体" w:asciiTheme="minorEastAsia" w:hAnsiTheme="minorEastAsia"/>
                <w:color w:val="000000" w:themeColor="text1"/>
                <w:sz w:val="24"/>
                <w:szCs w:val="24"/>
                <w:lang w:eastAsia="zh-CN"/>
                <w14:textFill>
                  <w14:solidFill>
                    <w14:schemeClr w14:val="tx1"/>
                  </w14:solidFill>
                </w14:textFill>
              </w:rPr>
              <w:t>：</w:t>
            </w:r>
            <w:r>
              <w:rPr>
                <w:rFonts w:hint="eastAsia" w:cs="楷体" w:asciiTheme="minorEastAsia" w:hAnsiTheme="minorEastAsia"/>
                <w:color w:val="000000" w:themeColor="text1"/>
                <w:sz w:val="24"/>
                <w:szCs w:val="24"/>
                <w14:textFill>
                  <w14:solidFill>
                    <w14:schemeClr w14:val="tx1"/>
                  </w14:solidFill>
                </w14:textFill>
              </w:rPr>
              <w:t>金刚砂直轴磨钻头，有15个，规格0.6 - 7.0 mm，长70 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eastAsiaTheme="minorEastAsia"/>
                <w:color w:val="000000" w:themeColor="text1"/>
                <w:sz w:val="24"/>
                <w:szCs w:val="24"/>
                <w:lang w:eastAsia="zh-CN"/>
                <w14:textFill>
                  <w14:solidFill>
                    <w14:schemeClr w14:val="tx1"/>
                  </w14:solidFill>
                </w14:textFill>
              </w:rPr>
            </w:pPr>
            <w:r>
              <w:rPr>
                <w:rFonts w:hint="eastAsia" w:cs="楷体" w:asciiTheme="minorEastAsia" w:hAnsiTheme="minorEastAsia"/>
                <w:color w:val="000000" w:themeColor="text1"/>
                <w:sz w:val="24"/>
                <w:szCs w:val="24"/>
                <w14:textFill>
                  <w14:solidFill>
                    <w14:schemeClr w14:val="tx1"/>
                  </w14:solidFill>
                </w14:textFill>
              </w:rPr>
              <w:t>可重复粗金刚钻头</w:t>
            </w:r>
            <w:r>
              <w:rPr>
                <w:rFonts w:hint="eastAsia" w:cs="楷体" w:asciiTheme="minorEastAsia" w:hAnsiTheme="minorEastAsia"/>
                <w:color w:val="000000" w:themeColor="text1"/>
                <w:sz w:val="24"/>
                <w:szCs w:val="24"/>
                <w:lang w:eastAsia="zh-CN"/>
                <w14:textFill>
                  <w14:solidFill>
                    <w14:schemeClr w14:val="tx1"/>
                  </w14:solidFill>
                </w14:textFill>
              </w:rPr>
              <w:t>：</w:t>
            </w:r>
            <w:r>
              <w:rPr>
                <w:rFonts w:hint="eastAsia" w:cs="楷体" w:asciiTheme="minorEastAsia" w:hAnsiTheme="minorEastAsia"/>
                <w:color w:val="000000" w:themeColor="text1"/>
                <w:sz w:val="24"/>
                <w:szCs w:val="24"/>
                <w14:textFill>
                  <w14:solidFill>
                    <w14:schemeClr w14:val="tx1"/>
                  </w14:solidFill>
                </w14:textFill>
              </w:rPr>
              <w:t>快速金刚砂直轴磨钻头，长70 mm，一套9件，直径 2.3 – 7.0 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eastAsiaTheme="minorEastAsia"/>
                <w:color w:val="000000" w:themeColor="text1"/>
                <w:sz w:val="24"/>
                <w:szCs w:val="24"/>
                <w:lang w:eastAsia="zh-CN"/>
                <w14:textFill>
                  <w14:solidFill>
                    <w14:schemeClr w14:val="tx1"/>
                  </w14:solidFill>
                </w14:textFill>
              </w:rPr>
            </w:pPr>
            <w:r>
              <w:rPr>
                <w:rFonts w:hint="eastAsia" w:cs="楷体" w:asciiTheme="minorEastAsia" w:hAnsiTheme="minorEastAsia"/>
                <w:color w:val="000000" w:themeColor="text1"/>
                <w:sz w:val="24"/>
                <w:szCs w:val="24"/>
                <w14:textFill>
                  <w14:solidFill>
                    <w14:schemeClr w14:val="tx1"/>
                  </w14:solidFill>
                </w14:textFill>
              </w:rPr>
              <w:t>润滑油</w:t>
            </w:r>
            <w:r>
              <w:rPr>
                <w:rFonts w:hint="eastAsia" w:cs="楷体" w:asciiTheme="minorEastAsia" w:hAnsiTheme="minorEastAsia"/>
                <w:color w:val="000000" w:themeColor="text1"/>
                <w:sz w:val="24"/>
                <w:szCs w:val="24"/>
                <w:lang w:eastAsia="zh-CN"/>
                <w14:textFill>
                  <w14:solidFill>
                    <w14:schemeClr w14:val="tx1"/>
                  </w14:solidFill>
                </w14:textFill>
              </w:rPr>
              <w:t>：</w:t>
            </w:r>
            <w:r>
              <w:rPr>
                <w:rFonts w:hint="eastAsia" w:cs="楷体" w:asciiTheme="minorEastAsia" w:hAnsiTheme="minorEastAsia"/>
                <w:color w:val="000000" w:themeColor="text1"/>
                <w:sz w:val="24"/>
                <w:szCs w:val="24"/>
                <w14:textFill>
                  <w14:solidFill>
                    <w14:schemeClr w14:val="tx1"/>
                  </w14:solidFill>
                </w14:textFill>
              </w:rPr>
              <w:t>具有清洗和滑润功能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eastAsiaTheme="minorEastAsia"/>
                <w:color w:val="000000" w:themeColor="text1"/>
                <w:sz w:val="24"/>
                <w:szCs w:val="24"/>
                <w:lang w:eastAsia="zh-CN"/>
                <w14:textFill>
                  <w14:solidFill>
                    <w14:schemeClr w14:val="tx1"/>
                  </w14:solidFill>
                </w14:textFill>
              </w:rPr>
            </w:pPr>
            <w:r>
              <w:rPr>
                <w:rFonts w:hint="eastAsia" w:cs="楷体" w:asciiTheme="minorEastAsia" w:hAnsiTheme="minorEastAsia"/>
                <w:color w:val="000000" w:themeColor="text1"/>
                <w:sz w:val="24"/>
                <w:szCs w:val="24"/>
                <w14:textFill>
                  <w14:solidFill>
                    <w14:schemeClr w14:val="tx1"/>
                  </w14:solidFill>
                </w14:textFill>
              </w:rPr>
              <w:t>冲洗管</w:t>
            </w:r>
            <w:r>
              <w:rPr>
                <w:rFonts w:hint="eastAsia" w:cs="楷体" w:asciiTheme="minorEastAsia" w:hAnsiTheme="minorEastAsia"/>
                <w:color w:val="000000" w:themeColor="text1"/>
                <w:sz w:val="24"/>
                <w:szCs w:val="24"/>
                <w:lang w:eastAsia="zh-CN"/>
                <w14:textFill>
                  <w14:solidFill>
                    <w14:schemeClr w14:val="tx1"/>
                  </w14:solidFill>
                </w14:textFill>
              </w:rPr>
              <w:t>：一次性管路</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八</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b/>
                <w:sz w:val="24"/>
                <w:szCs w:val="24"/>
              </w:rPr>
              <w:t>鼻内镜手术器械技术参数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color w:val="000000" w:themeColor="text1"/>
                <w:sz w:val="24"/>
                <w:szCs w:val="24"/>
                <w14:textFill>
                  <w14:solidFill>
                    <w14:schemeClr w14:val="tx1"/>
                  </w14:solidFill>
                </w14:textFill>
              </w:rPr>
            </w:pPr>
            <w:r>
              <w:rPr>
                <w:rFonts w:hint="eastAsia" w:cs="楷体" w:asciiTheme="minorEastAsia" w:hAnsiTheme="minorEastAsia"/>
                <w:color w:val="000000"/>
                <w:kern w:val="0"/>
                <w:sz w:val="24"/>
                <w:szCs w:val="24"/>
                <w:lang w:bidi="ar"/>
              </w:rPr>
              <w:t>0°直视式内镜1根，广角，直径 4 mm，有效工作长度18 cm，光学镜分辨率≧37lp/mm，提供检测报告</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cs="楷体" w:asciiTheme="minorEastAsia" w:hAnsiTheme="minorEastAsia"/>
                <w:color w:val="000000" w:themeColor="text1"/>
                <w:sz w:val="24"/>
                <w:szCs w:val="24"/>
                <w14:textFill>
                  <w14:solidFill>
                    <w14:schemeClr w14:val="tx1"/>
                  </w14:solidFill>
                </w14:textFill>
              </w:rPr>
            </w:pPr>
            <w:r>
              <w:rPr>
                <w:rFonts w:hint="eastAsia" w:cs="楷体" w:asciiTheme="minorEastAsia" w:hAnsiTheme="minorEastAsia"/>
                <w:color w:val="000000"/>
                <w:kern w:val="0"/>
                <w:sz w:val="24"/>
                <w:szCs w:val="24"/>
                <w:lang w:bidi="ar"/>
              </w:rPr>
              <w:t>剥离子1把，双端，长 20 cm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cs="楷体" w:asciiTheme="minorEastAsia" w:hAnsiTheme="minorEastAsia"/>
                <w:color w:val="000000" w:themeColor="text1"/>
                <w:sz w:val="24"/>
                <w:szCs w:val="24"/>
                <w14:textFill>
                  <w14:solidFill>
                    <w14:schemeClr w14:val="tx1"/>
                  </w14:solidFill>
                </w14:textFill>
              </w:rPr>
            </w:pPr>
            <w:r>
              <w:rPr>
                <w:rFonts w:hint="eastAsia" w:cs="楷体" w:asciiTheme="minorEastAsia" w:hAnsiTheme="minorEastAsia"/>
                <w:color w:val="000000"/>
                <w:kern w:val="0"/>
                <w:sz w:val="24"/>
                <w:szCs w:val="24"/>
                <w:lang w:bidi="ar"/>
              </w:rPr>
              <w:t>剥离子1把，双端，半锋利和钝形，分段，长20 cm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color w:val="000000" w:themeColor="text1"/>
                <w:sz w:val="24"/>
                <w:szCs w:val="24"/>
                <w14:textFill>
                  <w14:solidFill>
                    <w14:schemeClr w14:val="tx1"/>
                  </w14:solidFill>
                </w14:textFill>
              </w:rPr>
            </w:pPr>
            <w:r>
              <w:rPr>
                <w:rFonts w:hint="eastAsia" w:cs="楷体" w:asciiTheme="minorEastAsia" w:hAnsiTheme="minorEastAsia"/>
                <w:color w:val="000000"/>
                <w:kern w:val="0"/>
                <w:sz w:val="24"/>
                <w:szCs w:val="24"/>
                <w:lang w:bidi="ar"/>
              </w:rPr>
              <w:t>镰状刀1把，尖头，长 19 cm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cs="楷体" w:asciiTheme="minorEastAsia" w:hAnsiTheme="minorEastAsia"/>
                <w:color w:val="000000" w:themeColor="text1"/>
                <w:sz w:val="24"/>
                <w:szCs w:val="24"/>
                <w14:textFill>
                  <w14:solidFill>
                    <w14:schemeClr w14:val="tx1"/>
                  </w14:solidFill>
                </w14:textFill>
              </w:rPr>
            </w:pPr>
            <w:r>
              <w:rPr>
                <w:rFonts w:hint="eastAsia" w:cs="楷体" w:asciiTheme="minorEastAsia" w:hAnsiTheme="minorEastAsia"/>
                <w:color w:val="000000"/>
                <w:kern w:val="0"/>
                <w:sz w:val="24"/>
                <w:szCs w:val="24"/>
                <w:lang w:bidi="ar"/>
              </w:rPr>
              <w:t>窦腔刮匙1把，长 19 cm ，长方形</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cs="楷体" w:asciiTheme="minorEastAsia" w:hAnsiTheme="minorEastAsia"/>
                <w:color w:val="000000" w:themeColor="text1"/>
                <w:sz w:val="24"/>
                <w:szCs w:val="24"/>
                <w14:textFill>
                  <w14:solidFill>
                    <w14:schemeClr w14:val="tx1"/>
                  </w14:solidFill>
                </w14:textFill>
              </w:rPr>
            </w:pPr>
            <w:r>
              <w:rPr>
                <w:rFonts w:hint="eastAsia" w:cs="楷体" w:asciiTheme="minorEastAsia" w:hAnsiTheme="minorEastAsia"/>
                <w:color w:val="000000"/>
                <w:kern w:val="0"/>
                <w:sz w:val="24"/>
                <w:szCs w:val="24"/>
                <w:lang w:bidi="ar"/>
              </w:rPr>
              <w:t>触诊探针1把，双头，探察上颌窦口，长19 cm 球规格：直径1.2 mm，2.0 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cs="楷体" w:asciiTheme="minorEastAsia" w:hAnsiTheme="minorEastAsia"/>
                <w:color w:val="000000" w:themeColor="text1"/>
                <w:sz w:val="24"/>
                <w:szCs w:val="24"/>
                <w14:textFill>
                  <w14:solidFill>
                    <w14:schemeClr w14:val="tx1"/>
                  </w14:solidFill>
                </w14:textFill>
              </w:rPr>
            </w:pPr>
            <w:r>
              <w:rPr>
                <w:rFonts w:hint="eastAsia" w:cs="楷体" w:asciiTheme="minorEastAsia" w:hAnsiTheme="minorEastAsia"/>
                <w:color w:val="000000"/>
                <w:kern w:val="0"/>
                <w:sz w:val="24"/>
                <w:szCs w:val="24"/>
                <w:lang w:bidi="ar"/>
              </w:rPr>
              <w:t>鼻粘膜咬切钳1把，直，贯穿切割，3 mm，工作长度 13cm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cs="楷体" w:asciiTheme="minorEastAsia" w:hAnsiTheme="minorEastAsia"/>
                <w:color w:val="000000" w:themeColor="text1"/>
                <w:sz w:val="24"/>
                <w:szCs w:val="24"/>
                <w14:textFill>
                  <w14:solidFill>
                    <w14:schemeClr w14:val="tx1"/>
                  </w14:solidFill>
                </w14:textFill>
              </w:rPr>
            </w:pPr>
            <w:r>
              <w:rPr>
                <w:rFonts w:hint="eastAsia" w:cs="楷体" w:asciiTheme="minorEastAsia" w:hAnsiTheme="minorEastAsia"/>
                <w:color w:val="000000"/>
                <w:kern w:val="0"/>
                <w:sz w:val="24"/>
                <w:szCs w:val="24"/>
                <w:lang w:bidi="ar"/>
              </w:rPr>
              <w:t>鼻粘膜切钳1把，损伤组织不多，有效工作长度 13cm，上向弯45 °，3 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cs="楷体" w:asciiTheme="minorEastAsia" w:hAnsiTheme="minorEastAsia"/>
                <w:color w:val="000000" w:themeColor="text1"/>
                <w:sz w:val="24"/>
                <w:szCs w:val="24"/>
                <w14:textFill>
                  <w14:solidFill>
                    <w14:schemeClr w14:val="tx1"/>
                  </w14:solidFill>
                </w14:textFill>
              </w:rPr>
            </w:pPr>
            <w:r>
              <w:rPr>
                <w:rFonts w:hint="eastAsia" w:cs="楷体" w:asciiTheme="minorEastAsia" w:hAnsiTheme="minorEastAsia"/>
                <w:color w:val="000000"/>
                <w:kern w:val="0"/>
                <w:sz w:val="24"/>
                <w:szCs w:val="24"/>
                <w:lang w:bidi="ar"/>
              </w:rPr>
              <w:t>鼻钳1把，直角，有效工作长度  13 cm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color w:val="000000" w:themeColor="text1"/>
                <w:sz w:val="24"/>
                <w:szCs w:val="24"/>
                <w14:textFill>
                  <w14:solidFill>
                    <w14:schemeClr w14:val="tx1"/>
                  </w14:solidFill>
                </w14:textFill>
              </w:rPr>
            </w:pPr>
            <w:r>
              <w:rPr>
                <w:rFonts w:hint="eastAsia" w:cs="楷体" w:asciiTheme="minorEastAsia" w:hAnsiTheme="minorEastAsia"/>
                <w:color w:val="000000"/>
                <w:kern w:val="0"/>
                <w:sz w:val="24"/>
                <w:szCs w:val="24"/>
                <w:lang w:bidi="ar"/>
              </w:rPr>
              <w:t>45 ° 鼻钳1把，上翘45 °，有效工作长度  13 cm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color w:val="000000"/>
                <w:kern w:val="0"/>
                <w:sz w:val="24"/>
                <w:szCs w:val="24"/>
                <w:lang w:bidi="ar"/>
              </w:rPr>
            </w:pPr>
            <w:r>
              <w:rPr>
                <w:rFonts w:hint="eastAsia" w:cs="楷体" w:asciiTheme="minorEastAsia" w:hAnsiTheme="minorEastAsia"/>
                <w:color w:val="000000"/>
                <w:kern w:val="0"/>
                <w:sz w:val="24"/>
                <w:szCs w:val="24"/>
                <w:lang w:bidi="ar"/>
              </w:rPr>
              <w:t>鼻窦咬除钳1把，有效工作长度  10 cm，上沿后切口</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cs="楷体" w:asciiTheme="minorEastAsia" w:hAnsiTheme="minorEastAsia"/>
                <w:color w:val="000000"/>
                <w:kern w:val="0"/>
                <w:sz w:val="24"/>
                <w:szCs w:val="24"/>
                <w:lang w:bidi="ar"/>
              </w:rPr>
            </w:pPr>
            <w:r>
              <w:rPr>
                <w:rFonts w:hint="eastAsia" w:cs="楷体" w:asciiTheme="minorEastAsia" w:hAnsiTheme="minorEastAsia"/>
                <w:color w:val="000000"/>
                <w:kern w:val="0"/>
                <w:sz w:val="24"/>
                <w:szCs w:val="24"/>
                <w:lang w:bidi="ar"/>
              </w:rPr>
              <w:t>吸引管1把，标定标记 5 cm - 9 cm，有效工作长度 ：10 cm，9 Fr</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13</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cs="楷体" w:asciiTheme="minorEastAsia" w:hAnsiTheme="minorEastAsia"/>
                <w:color w:val="000000"/>
                <w:kern w:val="0"/>
                <w:sz w:val="24"/>
                <w:szCs w:val="24"/>
                <w:lang w:bidi="ar"/>
              </w:rPr>
            </w:pPr>
            <w:r>
              <w:rPr>
                <w:rFonts w:hint="eastAsia" w:cs="楷体" w:asciiTheme="minorEastAsia" w:hAnsiTheme="minorEastAsia"/>
                <w:color w:val="000000"/>
                <w:kern w:val="0"/>
                <w:sz w:val="24"/>
                <w:szCs w:val="24"/>
                <w:lang w:bidi="ar"/>
              </w:rPr>
              <w:t>窦腔吸引管1把，钛制，MR兼容，长弧形，长12.5cm，外径3.0 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inorEastAsia" w:hAnsiTheme="minorEastAsia"/>
                <w:color w:val="000000"/>
                <w:kern w:val="0"/>
                <w:sz w:val="24"/>
                <w:szCs w:val="24"/>
                <w:lang w:bidi="ar"/>
              </w:rPr>
            </w:pPr>
            <w:r>
              <w:rPr>
                <w:rFonts w:hint="eastAsia" w:cs="楷体" w:asciiTheme="minorEastAsia" w:hAnsiTheme="minorEastAsia"/>
                <w:color w:val="000000"/>
                <w:kern w:val="0"/>
                <w:sz w:val="24"/>
                <w:szCs w:val="24"/>
                <w:lang w:bidi="ar"/>
              </w:rPr>
              <w:t>咬骨钳1把，硬性，上翘40 °，非贯穿切割，规格为2 mm，有效工作长度 17 cm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15</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cs="楷体" w:asciiTheme="minorEastAsia" w:hAnsiTheme="minorEastAsia"/>
                <w:color w:val="000000"/>
                <w:kern w:val="0"/>
                <w:sz w:val="24"/>
                <w:szCs w:val="24"/>
                <w:lang w:bidi="ar"/>
              </w:rPr>
            </w:pPr>
            <w:r>
              <w:rPr>
                <w:rFonts w:hint="eastAsia" w:cs="楷体" w:asciiTheme="minorEastAsia" w:hAnsiTheme="minorEastAsia"/>
                <w:color w:val="000000"/>
                <w:kern w:val="0"/>
                <w:sz w:val="24"/>
                <w:szCs w:val="24"/>
                <w:lang w:bidi="ar"/>
              </w:rPr>
              <w:t>窦腔开口钳1把，用于蝶骨和筛骨的环状切开，有效工作长度 18 cm，直径3.5 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16</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cs="楷体" w:asciiTheme="minorEastAsia" w:hAnsiTheme="minorEastAsia"/>
                <w:color w:val="000000"/>
                <w:kern w:val="0"/>
                <w:sz w:val="24"/>
                <w:szCs w:val="24"/>
                <w:lang w:bidi="ar"/>
              </w:rPr>
            </w:pPr>
            <w:r>
              <w:rPr>
                <w:rFonts w:hint="eastAsia" w:cs="楷体" w:asciiTheme="minorEastAsia" w:hAnsiTheme="minorEastAsia"/>
                <w:color w:val="000000"/>
                <w:kern w:val="0"/>
                <w:sz w:val="24"/>
                <w:szCs w:val="24"/>
                <w:lang w:bidi="ar"/>
              </w:rPr>
              <w:t>弯剪1把，精致的锯齿刨刀，有效工作长度 6.5 cm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17</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cs="楷体" w:asciiTheme="minorEastAsia" w:hAnsiTheme="minorEastAsia"/>
                <w:color w:val="000000"/>
                <w:kern w:val="0"/>
                <w:sz w:val="24"/>
                <w:szCs w:val="24"/>
                <w:lang w:bidi="ar"/>
              </w:rPr>
            </w:pPr>
            <w:r>
              <w:rPr>
                <w:rFonts w:hint="eastAsia" w:cs="楷体" w:asciiTheme="minorEastAsia" w:hAnsiTheme="minorEastAsia"/>
                <w:color w:val="000000"/>
                <w:kern w:val="0"/>
                <w:sz w:val="24"/>
                <w:szCs w:val="24"/>
                <w:lang w:bidi="ar"/>
              </w:rPr>
              <w:t>反上颌窦抓钳1把，大弯，适用于前隐窝气房，固定开口，向下弯曲115°，活动颚向后开口可达140°，有效工作长度  10 cm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18</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cs="楷体" w:asciiTheme="minorEastAsia" w:hAnsiTheme="minorEastAsia"/>
                <w:color w:val="000000"/>
                <w:kern w:val="0"/>
                <w:sz w:val="24"/>
                <w:szCs w:val="24"/>
                <w:lang w:bidi="ar"/>
              </w:rPr>
            </w:pPr>
            <w:r>
              <w:rPr>
                <w:rFonts w:hint="eastAsia" w:cs="楷体" w:asciiTheme="minorEastAsia" w:hAnsiTheme="minorEastAsia"/>
                <w:color w:val="000000"/>
                <w:kern w:val="0"/>
                <w:sz w:val="24"/>
                <w:szCs w:val="24"/>
                <w:lang w:bidi="ar"/>
              </w:rPr>
              <w:t>鼻剪1把，轻便，切刃长度10 mm，锯齿状，直角，有效工作长度  11mm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eastAsia="zh-CN"/>
              </w:rPr>
            </w:pPr>
            <w:r>
              <w:rPr>
                <w:rFonts w:hint="eastAsia" w:ascii="宋体" w:hAnsi="宋体" w:cs="宋体"/>
                <w:sz w:val="24"/>
                <w:szCs w:val="24"/>
                <w:lang w:eastAsia="zh-CN"/>
              </w:rPr>
              <w:t>九</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sz w:val="24"/>
                <w:szCs w:val="24"/>
              </w:rPr>
              <w:t>质保要求：整机免费保修叁年（含所有零部件，包括须定期更换零部件）。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十</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5502"/>
              </w:tabs>
              <w:rPr>
                <w:rFonts w:ascii="宋体" w:hAnsi="宋体" w:cs="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tabs>
          <w:tab w:val="left" w:pos="1097"/>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p>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pStyle w:val="8"/>
        <w:numPr>
          <w:ilvl w:val="0"/>
          <w:numId w:val="0"/>
        </w:numPr>
        <w:tabs>
          <w:tab w:val="left" w:pos="312"/>
        </w:tabs>
        <w:ind w:leftChars="0"/>
        <w:rPr>
          <w:rFonts w:hint="eastAsia" w:ascii="楷体" w:hAnsi="楷体" w:eastAsia="楷体"/>
          <w:b/>
          <w:bCs/>
          <w:sz w:val="30"/>
          <w:szCs w:val="30"/>
        </w:rPr>
      </w:pPr>
    </w:p>
    <w:p>
      <w:pPr>
        <w:ind w:left="44" w:leftChars="21"/>
        <w:rPr>
          <w:rFonts w:ascii="楷体" w:hAnsi="楷体" w:eastAsia="楷体" w:cs="楷体"/>
          <w:sz w:val="24"/>
          <w:szCs w:val="24"/>
        </w:rPr>
      </w:pPr>
    </w:p>
    <w:p>
      <w:pPr>
        <w:rPr>
          <w:rFonts w:ascii="楷体" w:hAnsi="楷体" w:eastAsia="楷体"/>
          <w:sz w:val="30"/>
          <w:szCs w:val="30"/>
        </w:rPr>
      </w:pPr>
    </w:p>
    <w:p>
      <w:pPr>
        <w:tabs>
          <w:tab w:val="left" w:pos="312"/>
        </w:tabs>
        <w:rPr>
          <w:rFonts w:hint="eastAsia" w:ascii="楷体" w:hAnsi="楷体" w:eastAsia="楷体"/>
          <w:b/>
          <w:sz w:val="30"/>
          <w:szCs w:val="30"/>
        </w:rPr>
      </w:pPr>
    </w:p>
    <w:p>
      <w:pPr>
        <w:tabs>
          <w:tab w:val="left" w:pos="312"/>
        </w:tabs>
        <w:jc w:val="center"/>
        <w:rPr>
          <w:rFonts w:hint="eastAsia" w:ascii="楷体" w:hAnsi="楷体" w:eastAsia="楷体"/>
          <w:b/>
          <w:bCs/>
          <w:sz w:val="30"/>
          <w:szCs w:val="30"/>
        </w:rPr>
      </w:pPr>
      <w:r>
        <w:rPr>
          <w:rFonts w:hint="eastAsia" w:ascii="楷体" w:hAnsi="楷体" w:eastAsia="楷体"/>
          <w:b/>
          <w:bCs/>
          <w:sz w:val="30"/>
          <w:szCs w:val="30"/>
        </w:rPr>
        <w:t>等离子</w:t>
      </w:r>
      <w:r>
        <w:rPr>
          <w:rFonts w:hint="eastAsia" w:ascii="楷体" w:hAnsi="楷体" w:eastAsia="楷体"/>
          <w:b/>
          <w:bCs/>
          <w:sz w:val="30"/>
          <w:szCs w:val="30"/>
          <w:lang w:eastAsia="zh-CN"/>
        </w:rPr>
        <w:t>射频</w:t>
      </w:r>
      <w:r>
        <w:rPr>
          <w:rFonts w:hint="eastAsia" w:ascii="楷体" w:hAnsi="楷体" w:eastAsia="楷体"/>
          <w:b/>
          <w:bCs/>
          <w:sz w:val="30"/>
          <w:szCs w:val="30"/>
        </w:rPr>
        <w:t>手术</w:t>
      </w:r>
      <w:r>
        <w:rPr>
          <w:rFonts w:ascii="楷体" w:hAnsi="楷体" w:eastAsia="楷体"/>
          <w:b/>
          <w:bCs/>
          <w:sz w:val="30"/>
          <w:szCs w:val="30"/>
        </w:rPr>
        <w:t>系统</w:t>
      </w:r>
    </w:p>
    <w:p>
      <w:pPr>
        <w:spacing w:line="480" w:lineRule="exact"/>
        <w:rPr>
          <w:rFonts w:ascii="宋体" w:hAnsi="宋体"/>
          <w:sz w:val="24"/>
          <w:szCs w:val="24"/>
          <w:u w:val="single"/>
        </w:rPr>
      </w:pPr>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480" w:lineRule="exact"/>
        <w:rPr>
          <w:rFonts w:ascii="宋体" w:hAnsi="宋体"/>
          <w:sz w:val="24"/>
          <w:szCs w:val="24"/>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4"/>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34"/>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3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76"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98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34"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Cs/>
                <w:sz w:val="24"/>
                <w:szCs w:val="24"/>
              </w:rPr>
            </w:pPr>
          </w:p>
        </w:tc>
        <w:tc>
          <w:tcPr>
            <w:tcW w:w="1276"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
                <w:sz w:val="24"/>
                <w:szCs w:val="24"/>
              </w:rPr>
            </w:pPr>
          </w:p>
        </w:tc>
        <w:tc>
          <w:tcPr>
            <w:tcW w:w="1984" w:type="dxa"/>
            <w:vMerge w:val="continue"/>
            <w:tcBorders>
              <w:left w:val="single" w:color="auto" w:sz="4" w:space="0"/>
              <w:right w:val="single" w:color="auto" w:sz="4" w:space="0"/>
            </w:tcBorders>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一</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Theme="minorEastAsia" w:hAnsiTheme="minorEastAsia" w:cstheme="minorEastAsia"/>
                <w:sz w:val="24"/>
                <w:szCs w:val="24"/>
              </w:rPr>
              <w:t>主机</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Theme="minorEastAsia" w:hAnsiTheme="minorEastAsia" w:cstheme="minorEastAsia"/>
                <w:sz w:val="24"/>
                <w:szCs w:val="24"/>
              </w:rPr>
              <w:t>设备主机注册证：（符合临床全麻下咽喉及喉深部Ⅲ类手术类别要求）必须是国家食品药品监督总局批准的三类医疗设备注册证。(需提供注册证体现）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000000"/>
                <w:kern w:val="2"/>
                <w:sz w:val="21"/>
                <w:szCs w:val="21"/>
                <w:lang w:val="en-US" w:eastAsia="zh-CN" w:bidi="ar-SA"/>
              </w:rPr>
            </w:pPr>
            <w:r>
              <w:rPr>
                <w:rFonts w:hint="eastAsia" w:asciiTheme="minorEastAsia" w:hAnsiTheme="minorEastAsia" w:cstheme="minorEastAsia"/>
                <w:sz w:val="24"/>
                <w:szCs w:val="24"/>
              </w:rPr>
              <w:t>发明专利：必须具备等离子技术的发明专利（非实用型专利、非外观专利）</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asciiTheme="minorEastAsia" w:hAnsiTheme="minorEastAsia" w:cstheme="minorEastAsia"/>
                <w:sz w:val="24"/>
                <w:szCs w:val="24"/>
              </w:rPr>
              <w:t>CE</w:t>
            </w:r>
            <w:r>
              <w:rPr>
                <w:rFonts w:hint="eastAsia" w:asciiTheme="minorEastAsia" w:hAnsiTheme="minorEastAsia" w:cstheme="minorEastAsia"/>
                <w:sz w:val="24"/>
                <w:szCs w:val="24"/>
              </w:rPr>
              <w:t>认证：必须具备欧盟认可的</w:t>
            </w:r>
            <w:r>
              <w:rPr>
                <w:rFonts w:asciiTheme="minorEastAsia" w:hAnsiTheme="minorEastAsia" w:cstheme="minorEastAsia"/>
                <w:sz w:val="24"/>
                <w:szCs w:val="24"/>
              </w:rPr>
              <w:t>CE</w:t>
            </w:r>
            <w:r>
              <w:rPr>
                <w:rFonts w:hint="eastAsia" w:asciiTheme="minorEastAsia" w:hAnsiTheme="minorEastAsia" w:cstheme="minorEastAsia"/>
                <w:sz w:val="24"/>
                <w:szCs w:val="24"/>
              </w:rPr>
              <w:t>认证</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具有射频消融功能（双极射频电极消融）和等离子消融切割功能</w:t>
            </w:r>
          </w:p>
          <w:p>
            <w:pPr>
              <w:rPr>
                <w:rFonts w:asciiTheme="minorEastAsia" w:hAnsiTheme="minorEastAsia" w:cstheme="minorEastAsia"/>
                <w:sz w:val="24"/>
                <w:szCs w:val="24"/>
              </w:rPr>
            </w:pPr>
            <w:r>
              <w:rPr>
                <w:rFonts w:hint="eastAsia" w:asciiTheme="minorEastAsia" w:hAnsiTheme="minorEastAsia" w:cstheme="minorEastAsia"/>
                <w:sz w:val="24"/>
                <w:szCs w:val="24"/>
              </w:rPr>
              <w:t>意义：1）射频消融适合做精准细微的消融手术，如声带手术等；</w:t>
            </w:r>
          </w:p>
          <w:p>
            <w:pPr>
              <w:rPr>
                <w:rFonts w:cs="Arial" w:asciiTheme="minorEastAsia" w:hAnsiTheme="minorEastAsia"/>
                <w:sz w:val="24"/>
                <w:szCs w:val="24"/>
              </w:rPr>
            </w:pPr>
            <w:r>
              <w:rPr>
                <w:rFonts w:hint="eastAsia" w:asciiTheme="minorEastAsia" w:hAnsiTheme="minorEastAsia" w:cstheme="minorEastAsia"/>
                <w:sz w:val="24"/>
                <w:szCs w:val="24"/>
              </w:rPr>
              <w:t xml:space="preserve">      2）满足没有等离子电极收费的区域收费问题。</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sz w:val="24"/>
                <w:szCs w:val="24"/>
              </w:rPr>
            </w:pPr>
            <w:r>
              <w:rPr>
                <w:rFonts w:hint="eastAsia" w:asciiTheme="minorEastAsia" w:hAnsiTheme="minorEastAsia" w:cstheme="minorEastAsia"/>
                <w:sz w:val="24"/>
                <w:szCs w:val="24"/>
              </w:rPr>
              <w:t>具有内镜下消融切割和止血功能，通过了国家医疗器械检测部门对电极在内镜下使用的相关国家标准要求（GB9706.19和GB11244）的检测。（需要提供注册证证明。）意义：对较深部位进行内镜下消融切割和止血</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Theme="minorEastAsia" w:hAnsiTheme="minorEastAsia" w:cstheme="minorEastAsia"/>
                <w:sz w:val="24"/>
                <w:szCs w:val="24"/>
              </w:rPr>
              <w:t>可选鼻咽喉镜、纤支镜下专用电极，可通过内镜钳道进行手术</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Arial" w:asciiTheme="minorEastAsia" w:hAnsiTheme="minorEastAsia" w:eastAsiaTheme="minorEastAsia"/>
                <w:sz w:val="24"/>
                <w:szCs w:val="24"/>
                <w:lang w:val="en-US" w:eastAsia="zh-CN"/>
              </w:rPr>
            </w:pPr>
            <w:r>
              <w:rPr>
                <w:rFonts w:hint="eastAsia" w:asciiTheme="minorEastAsia" w:hAnsiTheme="minorEastAsia" w:cstheme="minorEastAsia"/>
                <w:sz w:val="24"/>
                <w:szCs w:val="24"/>
              </w:rPr>
              <w:t>时间可控制在500毫秒内</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val="en-US" w:eastAsia="zh-CN"/>
              </w:rPr>
            </w:pPr>
            <w:r>
              <w:rPr>
                <w:rFonts w:hint="eastAsia" w:asciiTheme="minorEastAsia" w:hAnsiTheme="minorEastAsia" w:cstheme="minorEastAsia"/>
                <w:sz w:val="24"/>
                <w:szCs w:val="24"/>
              </w:rPr>
              <w:t>工作频率100KHz（低频，组织损伤最小化）</w:t>
            </w:r>
            <w:r>
              <w:rPr>
                <w:rFonts w:hint="eastAsia" w:ascii="新宋体" w:hAnsi="新宋体" w:eastAsia="新宋体" w:cs="新宋体"/>
                <w:sz w:val="24"/>
                <w:szCs w:val="24"/>
              </w:rPr>
              <w:t>（提供医疗器械检测中心的检测报告为证明文件）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val="en-US" w:eastAsia="zh-CN"/>
              </w:rPr>
            </w:pPr>
            <w:r>
              <w:rPr>
                <w:rFonts w:hint="eastAsia" w:asciiTheme="minorEastAsia" w:hAnsiTheme="minorEastAsia" w:cstheme="minorEastAsia"/>
                <w:sz w:val="24"/>
                <w:szCs w:val="24"/>
              </w:rPr>
              <w:t>最大功率不低于360W。</w:t>
            </w:r>
            <w:r>
              <w:rPr>
                <w:rFonts w:hint="eastAsia" w:ascii="新宋体" w:hAnsi="新宋体" w:eastAsia="新宋体" w:cs="新宋体"/>
                <w:sz w:val="24"/>
                <w:szCs w:val="24"/>
              </w:rPr>
              <w:t>（提供医疗器械检测中心的检测报告为证明文件）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Theme="minorEastAsia" w:hAnsiTheme="minorEastAsia" w:cstheme="minorEastAsia"/>
                <w:sz w:val="24"/>
                <w:szCs w:val="24"/>
              </w:rPr>
              <w:t>自动检测附件及刀头功能：能在连接好脚踏和手柄后主机根据不同刀头自动设置默认功率大小</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安全可控：</w:t>
            </w:r>
          </w:p>
          <w:p>
            <w:pPr>
              <w:rPr>
                <w:rFonts w:asciiTheme="minorEastAsia" w:hAnsiTheme="minorEastAsia" w:cstheme="minorEastAsia"/>
                <w:sz w:val="24"/>
                <w:szCs w:val="24"/>
              </w:rPr>
            </w:pPr>
            <w:r>
              <w:rPr>
                <w:rFonts w:hint="eastAsia" w:asciiTheme="minorEastAsia" w:hAnsiTheme="minorEastAsia" w:cstheme="minorEastAsia"/>
                <w:sz w:val="24"/>
                <w:szCs w:val="24"/>
              </w:rPr>
              <w:t>低温控制：工作温度仅为</w:t>
            </w:r>
            <w:r>
              <w:rPr>
                <w:rFonts w:asciiTheme="minorEastAsia" w:hAnsiTheme="minorEastAsia" w:cstheme="minorEastAsia"/>
                <w:sz w:val="24"/>
                <w:szCs w:val="24"/>
              </w:rPr>
              <w:t>40-70</w:t>
            </w:r>
            <w:r>
              <w:rPr>
                <w:rFonts w:hint="eastAsia" w:asciiTheme="minorEastAsia" w:hAnsiTheme="minorEastAsia" w:cstheme="minorEastAsia"/>
                <w:sz w:val="24"/>
                <w:szCs w:val="24"/>
              </w:rPr>
              <w:t>℃，创面无碳化，对周边组织损伤小。</w:t>
            </w:r>
          </w:p>
          <w:p>
            <w:pPr>
              <w:rPr>
                <w:rFonts w:asciiTheme="minorEastAsia" w:hAnsiTheme="minorEastAsia" w:cstheme="minorEastAsia"/>
                <w:sz w:val="24"/>
                <w:szCs w:val="24"/>
              </w:rPr>
            </w:pPr>
            <w:r>
              <w:rPr>
                <w:rFonts w:hint="eastAsia" w:asciiTheme="minorEastAsia" w:hAnsiTheme="minorEastAsia" w:cstheme="minorEastAsia"/>
                <w:sz w:val="24"/>
                <w:szCs w:val="24"/>
              </w:rPr>
              <w:t>操作精确：消融作用在靶组织表面，离子作用仅为</w:t>
            </w:r>
            <w:r>
              <w:rPr>
                <w:rFonts w:asciiTheme="minorEastAsia" w:hAnsiTheme="minorEastAsia" w:cstheme="minorEastAsia"/>
                <w:sz w:val="24"/>
                <w:szCs w:val="24"/>
              </w:rPr>
              <w:t>1</w:t>
            </w:r>
            <w:r>
              <w:rPr>
                <w:rFonts w:hint="eastAsia" w:asciiTheme="minorEastAsia" w:hAnsiTheme="minorEastAsia" w:cstheme="minorEastAsia"/>
                <w:sz w:val="24"/>
                <w:szCs w:val="24"/>
              </w:rPr>
              <w:t>3</w:t>
            </w:r>
            <w:r>
              <w:rPr>
                <w:rFonts w:asciiTheme="minorEastAsia" w:hAnsiTheme="minorEastAsia" w:cstheme="minorEastAsia"/>
                <w:sz w:val="24"/>
                <w:szCs w:val="24"/>
              </w:rPr>
              <w:t>0</w:t>
            </w:r>
            <w:r>
              <w:rPr>
                <w:rFonts w:hint="eastAsia" w:asciiTheme="minorEastAsia" w:hAnsiTheme="minorEastAsia" w:cstheme="minorEastAsia"/>
                <w:sz w:val="24"/>
                <w:szCs w:val="24"/>
              </w:rPr>
              <w:t>微米。</w:t>
            </w:r>
          </w:p>
          <w:p>
            <w:pPr>
              <w:rPr>
                <w:rFonts w:hint="eastAsia" w:ascii="宋体" w:hAnsi="宋体" w:cs="宋体" w:eastAsiaTheme="minorEastAsia"/>
                <w:color w:val="000000"/>
                <w:szCs w:val="21"/>
                <w:lang w:val="en-US" w:eastAsia="zh-CN" w:bidi="ar"/>
              </w:rPr>
            </w:pPr>
            <w:r>
              <w:rPr>
                <w:rFonts w:hint="eastAsia" w:asciiTheme="minorEastAsia" w:hAnsiTheme="minorEastAsia" w:cstheme="minorEastAsia"/>
                <w:sz w:val="24"/>
                <w:szCs w:val="24"/>
              </w:rPr>
              <w:t>创伤轻微：黏膜损伤小、出血少、疼痛轻、恢复快</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二</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eastAsia="zh-CN"/>
              </w:rPr>
            </w:pPr>
            <w:r>
              <w:rPr>
                <w:rFonts w:hint="eastAsia" w:asciiTheme="minorEastAsia" w:hAnsiTheme="minorEastAsia" w:cstheme="minorEastAsia"/>
                <w:sz w:val="24"/>
                <w:szCs w:val="24"/>
              </w:rPr>
              <w:t>一次性双极射频等离子体手术电极（射频等离子刀头）</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Theme="minorEastAsia" w:hAnsiTheme="minorEastAsia" w:cstheme="minorEastAsia"/>
                <w:sz w:val="24"/>
                <w:szCs w:val="24"/>
              </w:rPr>
              <w:t>临床用途：用于软组织切割、消融、凝血和干燥</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Theme="minorEastAsia" w:hAnsiTheme="minorEastAsia" w:cstheme="minorEastAsia"/>
                <w:sz w:val="24"/>
                <w:szCs w:val="24"/>
              </w:rPr>
              <w:t>适配参数：交流0</w:t>
            </w:r>
            <w:r>
              <w:rPr>
                <w:rFonts w:hint="eastAsia" w:asciiTheme="minorEastAsia" w:hAnsiTheme="minorEastAsia" w:cstheme="minorEastAsia"/>
                <w:sz w:val="24"/>
                <w:szCs w:val="24"/>
              </w:rPr>
              <w:sym w:font="Symbol" w:char="F07E"/>
            </w:r>
            <w:r>
              <w:rPr>
                <w:rFonts w:hint="eastAsia" w:asciiTheme="minorEastAsia" w:hAnsiTheme="minorEastAsia" w:cstheme="minorEastAsia"/>
                <w:sz w:val="24"/>
                <w:szCs w:val="24"/>
              </w:rPr>
              <w:t>360Vrms，100KHz</w:t>
            </w:r>
            <w:r>
              <w:rPr>
                <w:rFonts w:hint="eastAsia" w:asciiTheme="minorEastAsia" w:hAnsiTheme="minorEastAsia" w:cstheme="minorEastAsia"/>
                <w:sz w:val="24"/>
                <w:szCs w:val="24"/>
              </w:rPr>
              <w:sym w:font="Symbol" w:char="F07E"/>
            </w:r>
            <w:r>
              <w:rPr>
                <w:rFonts w:hint="eastAsia" w:asciiTheme="minorEastAsia" w:hAnsiTheme="minorEastAsia" w:cstheme="minorEastAsia"/>
                <w:sz w:val="24"/>
                <w:szCs w:val="24"/>
              </w:rPr>
              <w:t>5MHz、额定电压：500V</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Theme="minorEastAsia" w:hAnsiTheme="minorEastAsia" w:cstheme="minorEastAsia"/>
                <w:sz w:val="24"/>
                <w:szCs w:val="24"/>
              </w:rPr>
              <w:t>部分刀头含有吸引软管和滴注生理盐水功能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Theme="minorEastAsia" w:hAnsiTheme="minorEastAsia" w:cstheme="minorEastAsia"/>
                <w:sz w:val="24"/>
                <w:szCs w:val="24"/>
              </w:rPr>
              <w:t>电极（刀头）为已灭菌一次性无菌产品，并具有药监部门一次性无菌体系考核证书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Theme="minorEastAsia" w:hAnsiTheme="minorEastAsia" w:cstheme="minorEastAsia"/>
                <w:sz w:val="24"/>
                <w:szCs w:val="24"/>
              </w:rPr>
              <w:t>根据不同手术部位，不同的病症配备不同长短、粗细、弧度、能量级的治疗刀头</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在同一支刀头、同一个输出接口输出，能同时实现消融、凝固、止血、切割功能，避免了手术操作过程中频繁更换治疗刀头的麻烦</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具备多极吸引切割功能及配置，适合开展扁桃体、腺样体、乳头状瘤、息肉、CAUP、UPPP等</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cstheme="minorEastAsia"/>
                <w:sz w:val="24"/>
                <w:szCs w:val="24"/>
              </w:rPr>
            </w:pPr>
            <w:r>
              <w:rPr>
                <w:rFonts w:hint="eastAsia" w:asciiTheme="minorEastAsia" w:hAnsiTheme="minorEastAsia" w:cstheme="minorEastAsia"/>
                <w:sz w:val="24"/>
                <w:szCs w:val="24"/>
              </w:rPr>
              <w:t>具有独立的医疗器械注册证的一次性双极射频等离子体手术电极（射频等离子刀头）</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三</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Theme="minorEastAsia" w:hAnsiTheme="minorEastAsia" w:cstheme="minorEastAsia"/>
                <w:sz w:val="24"/>
                <w:szCs w:val="24"/>
              </w:rPr>
              <w:t>系统配置要求</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Theme="minorEastAsia" w:hAnsiTheme="minorEastAsia" w:cstheme="minorEastAsia"/>
                <w:sz w:val="24"/>
                <w:szCs w:val="24"/>
              </w:rPr>
              <w:t>系统主机（</w:t>
            </w:r>
            <w:r>
              <w:rPr>
                <w:rFonts w:asciiTheme="minorEastAsia" w:hAnsiTheme="minorEastAsia" w:cstheme="minorEastAsia"/>
                <w:sz w:val="24"/>
                <w:szCs w:val="24"/>
              </w:rPr>
              <w:t xml:space="preserve"> </w:t>
            </w:r>
            <w:r>
              <w:rPr>
                <w:rFonts w:hint="eastAsia" w:asciiTheme="minorEastAsia" w:hAnsiTheme="minorEastAsia" w:cstheme="minorEastAsia"/>
                <w:sz w:val="24"/>
                <w:szCs w:val="24"/>
              </w:rPr>
              <w:t>声光数字显示及控制系统）</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Theme="minorEastAsia" w:hAnsiTheme="minorEastAsia" w:cstheme="minorEastAsia"/>
                <w:sz w:val="24"/>
                <w:szCs w:val="24"/>
              </w:rPr>
              <w:t>三脚踏控制器（脚踏开关可以调节功率大小）</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Theme="minorEastAsia" w:hAnsiTheme="minorEastAsia" w:cstheme="minorEastAsia"/>
                <w:sz w:val="24"/>
                <w:szCs w:val="24"/>
              </w:rPr>
              <w:t>流量控制器</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Theme="minorEastAsia" w:hAnsiTheme="minorEastAsia" w:cstheme="minorEastAsia"/>
                <w:sz w:val="24"/>
                <w:szCs w:val="24"/>
              </w:rPr>
              <w:t>等离子手柄连线</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asciiTheme="minorEastAsia" w:hAnsiTheme="minorEastAsia" w:cstheme="minorEastAsia"/>
                <w:sz w:val="24"/>
                <w:szCs w:val="24"/>
              </w:rPr>
              <w:t>电源电缆</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asciiTheme="minorEastAsia" w:hAnsiTheme="minorEastAsia" w:cstheme="minorEastAsia"/>
                <w:sz w:val="24"/>
                <w:szCs w:val="24"/>
              </w:rPr>
              <w:t>打孔消融射频等离子电极——黏膜下打孔、切割、止血、消融</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hint="eastAsia" w:ascii="宋体" w:hAnsi="宋体" w:cs="Arial"/>
                <w:szCs w:val="21"/>
              </w:rPr>
            </w:pPr>
            <w:r>
              <w:rPr>
                <w:rFonts w:hint="eastAsia" w:asciiTheme="minorEastAsia" w:hAnsiTheme="minorEastAsia" w:cstheme="minorEastAsia"/>
                <w:sz w:val="24"/>
                <w:szCs w:val="24"/>
              </w:rPr>
              <w:t>切割消融射频等离子电极——切割、吸引、止血、灌注、消融</w:t>
            </w:r>
            <w:r>
              <w:rPr>
                <w:rFonts w:asciiTheme="minorEastAsia" w:hAnsiTheme="minorEastAsia" w:cstheme="minorEastAsia"/>
                <w:sz w:val="24"/>
                <w:szCs w:val="24"/>
              </w:rPr>
              <w:t>(UPPP</w:t>
            </w:r>
            <w:r>
              <w:rPr>
                <w:rFonts w:hint="eastAsia" w:asciiTheme="minorEastAsia" w:hAnsiTheme="minorEastAsia" w:cstheme="minorEastAsia"/>
                <w:sz w:val="24"/>
                <w:szCs w:val="24"/>
              </w:rPr>
              <w:t>、</w:t>
            </w:r>
            <w:r>
              <w:rPr>
                <w:rFonts w:asciiTheme="minorEastAsia" w:hAnsiTheme="minorEastAsia" w:cstheme="minorEastAsia"/>
                <w:sz w:val="24"/>
                <w:szCs w:val="24"/>
              </w:rPr>
              <w:t>CAUP</w:t>
            </w:r>
            <w:r>
              <w:rPr>
                <w:rFonts w:hint="eastAsia" w:asciiTheme="minorEastAsia" w:hAnsiTheme="minorEastAsia" w:cstheme="minorEastAsia"/>
                <w:sz w:val="24"/>
                <w:szCs w:val="24"/>
              </w:rPr>
              <w:t>、扁桃体、腺样体等</w:t>
            </w:r>
            <w:r>
              <w:rPr>
                <w:rFonts w:asciiTheme="minorEastAsia" w:hAnsiTheme="minorEastAsia" w:cstheme="minorEastAsia"/>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asciiTheme="minorEastAsia" w:hAnsiTheme="minorEastAsia" w:cstheme="minorEastAsia"/>
                <w:sz w:val="24"/>
                <w:szCs w:val="24"/>
              </w:rPr>
              <w:t>选配颅底、喉肿瘤、耳科专用等离子刀头的配备</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eastAsia="zh-CN"/>
              </w:rPr>
            </w:pPr>
            <w:r>
              <w:rPr>
                <w:rFonts w:hint="eastAsia" w:ascii="宋体" w:hAnsi="宋体" w:cs="宋体"/>
                <w:sz w:val="24"/>
                <w:szCs w:val="24"/>
                <w:lang w:eastAsia="zh-CN"/>
              </w:rPr>
              <w:t>四</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sz w:val="24"/>
                <w:szCs w:val="24"/>
              </w:rPr>
              <w:t>质保要求：整机免费保修叁年（含所有零部件，包括须定期更换零部件）。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五</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5502"/>
              </w:tabs>
              <w:rPr>
                <w:rFonts w:ascii="宋体" w:hAnsi="宋体" w:cs="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tabs>
          <w:tab w:val="left" w:pos="1097"/>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p>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tabs>
          <w:tab w:val="left" w:pos="312"/>
        </w:tabs>
        <w:jc w:val="both"/>
        <w:rPr>
          <w:rFonts w:hint="eastAsia" w:ascii="楷体" w:hAnsi="楷体" w:eastAsia="楷体"/>
          <w:b/>
          <w:bCs/>
          <w:sz w:val="30"/>
          <w:szCs w:val="30"/>
        </w:rPr>
      </w:pPr>
    </w:p>
    <w:p>
      <w:pPr>
        <w:rPr>
          <w:rFonts w:asciiTheme="minorEastAsia" w:hAnsiTheme="minorEastAsia" w:cstheme="minorEastAsia"/>
          <w:sz w:val="24"/>
          <w:szCs w:val="24"/>
        </w:rPr>
      </w:pPr>
    </w:p>
    <w:p>
      <w:pPr>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rPr>
          <w:rFonts w:asciiTheme="minorEastAsia" w:hAnsiTheme="minorEastAsia" w:cstheme="minorEastAsia"/>
          <w:sz w:val="24"/>
          <w:szCs w:val="24"/>
        </w:rPr>
      </w:pPr>
    </w:p>
    <w:p>
      <w:pPr>
        <w:tabs>
          <w:tab w:val="left" w:pos="312"/>
        </w:tabs>
        <w:ind w:firstLine="602" w:firstLineChars="200"/>
        <w:jc w:val="both"/>
        <w:rPr>
          <w:rFonts w:ascii="楷体" w:hAnsi="楷体" w:eastAsia="楷体"/>
          <w:b/>
          <w:bCs/>
          <w:sz w:val="30"/>
          <w:szCs w:val="30"/>
        </w:rPr>
      </w:pPr>
      <w:r>
        <w:rPr>
          <w:rFonts w:hint="eastAsia" w:ascii="楷体" w:hAnsi="楷体" w:eastAsia="楷体"/>
          <w:b/>
          <w:bCs/>
          <w:sz w:val="30"/>
          <w:szCs w:val="30"/>
        </w:rPr>
        <w:t>耳内</w:t>
      </w:r>
      <w:r>
        <w:rPr>
          <w:rFonts w:ascii="楷体" w:hAnsi="楷体" w:eastAsia="楷体"/>
          <w:b/>
          <w:bCs/>
          <w:sz w:val="30"/>
          <w:szCs w:val="30"/>
        </w:rPr>
        <w:t>镜</w:t>
      </w:r>
      <w:r>
        <w:rPr>
          <w:rFonts w:hint="eastAsia" w:ascii="楷体" w:hAnsi="楷体" w:eastAsia="楷体"/>
          <w:b/>
          <w:bCs/>
          <w:sz w:val="30"/>
          <w:szCs w:val="30"/>
        </w:rPr>
        <w:t>两把、</w:t>
      </w:r>
      <w:r>
        <w:rPr>
          <w:rFonts w:ascii="楷体" w:hAnsi="楷体" w:eastAsia="楷体"/>
          <w:b/>
          <w:bCs/>
          <w:sz w:val="30"/>
          <w:szCs w:val="30"/>
        </w:rPr>
        <w:t>耳内镜</w:t>
      </w:r>
      <w:r>
        <w:rPr>
          <w:rFonts w:hint="eastAsia" w:ascii="楷体" w:hAnsi="楷体" w:eastAsia="楷体"/>
          <w:b/>
          <w:bCs/>
          <w:sz w:val="30"/>
          <w:szCs w:val="30"/>
        </w:rPr>
        <w:t>手术器械</w:t>
      </w:r>
      <w:r>
        <w:rPr>
          <w:rFonts w:ascii="楷体" w:hAnsi="楷体" w:eastAsia="楷体"/>
          <w:b/>
          <w:bCs/>
          <w:sz w:val="30"/>
          <w:szCs w:val="30"/>
        </w:rPr>
        <w:t>一套</w:t>
      </w:r>
      <w:r>
        <w:rPr>
          <w:rFonts w:hint="eastAsia" w:ascii="楷体" w:hAnsi="楷体" w:eastAsia="楷体"/>
          <w:b/>
          <w:bCs/>
          <w:sz w:val="30"/>
          <w:szCs w:val="30"/>
        </w:rPr>
        <w:t xml:space="preserve">  </w:t>
      </w:r>
    </w:p>
    <w:p>
      <w:pPr>
        <w:tabs>
          <w:tab w:val="left" w:pos="312"/>
        </w:tabs>
        <w:rPr>
          <w:rFonts w:ascii="楷体" w:hAnsi="楷体" w:eastAsia="楷体"/>
          <w:b/>
          <w:bCs/>
          <w:sz w:val="30"/>
          <w:szCs w:val="30"/>
        </w:rPr>
      </w:pPr>
      <w:r>
        <w:rPr>
          <w:rFonts w:hint="eastAsia" w:ascii="楷体" w:hAnsi="楷体" w:eastAsia="楷体"/>
          <w:b/>
          <w:bCs/>
          <w:sz w:val="30"/>
          <w:szCs w:val="30"/>
        </w:rPr>
        <w:t>耳内</w:t>
      </w:r>
      <w:r>
        <w:rPr>
          <w:rFonts w:ascii="楷体" w:hAnsi="楷体" w:eastAsia="楷体"/>
          <w:b/>
          <w:bCs/>
          <w:sz w:val="30"/>
          <w:szCs w:val="30"/>
        </w:rPr>
        <w:t>镜</w:t>
      </w:r>
      <w:r>
        <w:rPr>
          <w:rFonts w:hint="eastAsia" w:ascii="楷体" w:hAnsi="楷体" w:eastAsia="楷体"/>
          <w:b/>
          <w:bCs/>
          <w:sz w:val="30"/>
          <w:szCs w:val="30"/>
        </w:rPr>
        <w:t>两把（0度、30 度内镜各一把</w:t>
      </w:r>
      <w:r>
        <w:rPr>
          <w:rFonts w:ascii="楷体" w:hAnsi="楷体" w:eastAsia="楷体"/>
          <w:b/>
          <w:bCs/>
          <w:sz w:val="30"/>
          <w:szCs w:val="30"/>
        </w:rPr>
        <w:t>）</w:t>
      </w:r>
      <w:r>
        <w:rPr>
          <w:rFonts w:hint="eastAsia" w:ascii="楷体" w:hAnsi="楷体" w:eastAsia="楷体"/>
          <w:b/>
          <w:bCs/>
          <w:sz w:val="30"/>
          <w:szCs w:val="30"/>
        </w:rPr>
        <w:t>，直径2.7mm，长度110mm。</w:t>
      </w:r>
    </w:p>
    <w:tbl>
      <w:tblPr>
        <w:tblStyle w:val="4"/>
        <w:tblW w:w="11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984"/>
        <w:gridCol w:w="4197"/>
        <w:gridCol w:w="1170"/>
        <w:gridCol w:w="1721"/>
        <w:gridCol w:w="94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56" w:type="dxa"/>
          </w:tcPr>
          <w:p>
            <w:pPr>
              <w:jc w:val="center"/>
              <w:rPr>
                <w:rFonts w:cs="仿宋" w:asciiTheme="minorEastAsia" w:hAnsiTheme="minorEastAsia"/>
                <w:sz w:val="24"/>
                <w:szCs w:val="24"/>
              </w:rPr>
            </w:pPr>
            <w:r>
              <w:rPr>
                <w:rFonts w:hint="eastAsia" w:cs="仿宋" w:asciiTheme="minorEastAsia" w:hAnsiTheme="minorEastAsia"/>
                <w:sz w:val="24"/>
                <w:szCs w:val="24"/>
              </w:rPr>
              <w:t>序号</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名称</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规格</w:t>
            </w:r>
          </w:p>
        </w:tc>
        <w:tc>
          <w:tcPr>
            <w:tcW w:w="1170" w:type="dxa"/>
          </w:tcPr>
          <w:p>
            <w:pPr>
              <w:jc w:val="center"/>
              <w:rPr>
                <w:rFonts w:cs="仿宋" w:asciiTheme="minorEastAsia" w:hAnsiTheme="minorEastAsia"/>
                <w:sz w:val="24"/>
                <w:szCs w:val="24"/>
              </w:rPr>
            </w:pPr>
            <w:r>
              <w:rPr>
                <w:rFonts w:hint="eastAsia" w:cs="仿宋" w:asciiTheme="minorEastAsia" w:hAnsiTheme="minorEastAsia"/>
                <w:sz w:val="24"/>
                <w:szCs w:val="24"/>
              </w:rPr>
              <w:t>数量</w:t>
            </w:r>
          </w:p>
        </w:tc>
        <w:tc>
          <w:tcPr>
            <w:tcW w:w="1721" w:type="dxa"/>
          </w:tcPr>
          <w:p>
            <w:pPr>
              <w:jc w:val="center"/>
              <w:rPr>
                <w:rFonts w:cs="仿宋" w:asciiTheme="minorEastAsia" w:hAnsiTheme="minorEastAsia"/>
                <w:sz w:val="24"/>
                <w:szCs w:val="24"/>
              </w:rPr>
            </w:pPr>
            <w:r>
              <w:rPr>
                <w:rFonts w:hint="eastAsia" w:ascii="宋体" w:hAnsi="宋体"/>
                <w:bCs/>
                <w:sz w:val="24"/>
                <w:szCs w:val="24"/>
              </w:rPr>
              <w:t>响应情况</w:t>
            </w:r>
          </w:p>
        </w:tc>
        <w:tc>
          <w:tcPr>
            <w:tcW w:w="945" w:type="dxa"/>
          </w:tcPr>
          <w:p>
            <w:pPr>
              <w:jc w:val="center"/>
              <w:rPr>
                <w:rFonts w:hint="eastAsia" w:cs="仿宋" w:asciiTheme="minorEastAsia" w:hAnsiTheme="minorEastAsia"/>
                <w:sz w:val="24"/>
                <w:szCs w:val="24"/>
              </w:rPr>
            </w:pPr>
            <w:r>
              <w:rPr>
                <w:rFonts w:hint="eastAsia" w:ascii="宋体" w:hAnsi="宋体"/>
                <w:b/>
                <w:sz w:val="24"/>
                <w:szCs w:val="24"/>
              </w:rPr>
              <w:t>建议修改指标</w:t>
            </w:r>
          </w:p>
        </w:tc>
        <w:tc>
          <w:tcPr>
            <w:tcW w:w="945" w:type="dxa"/>
          </w:tcPr>
          <w:p>
            <w:pPr>
              <w:jc w:val="center"/>
              <w:rPr>
                <w:rFonts w:hint="eastAsia" w:cs="仿宋" w:asciiTheme="minorEastAsia" w:hAnsiTheme="minorEastAsia"/>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吸引剥离子</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用于鼓膜，单弯 3 mm, 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2</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吸引剥离子</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用于鼓膜，单弯 3 mm, 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3</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吸引剥离子</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用于鼓室窦，双弯6 mm, 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4</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吸引剥离子</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用于鼓室窦，双弯6 mm, 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5</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吸引剥离子</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用于上鼓室，双弯6 mm, 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6</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吸引剥离子</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用于上鼓室，双弯6 mm, 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7</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 xml:space="preserve">吸引显微钩 </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45°, 1 mm, 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8</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 xml:space="preserve">吸引显微钩 </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45°, 1.5 mm, 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9</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吸引显微钩</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45°, 2mm, 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10</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 xml:space="preserve">吸引剥离子 </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45°, 2.5 mm, 13 cm 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11</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吸引剥离子</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45°, 2 mm, 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12</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Panetti 吸引刀</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椭圆形，13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13</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 xml:space="preserve">吸引剥离子 </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45°, 2.5 mm, 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14</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Panetti吸引刀</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椭圆形， 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15</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吸引卵圆刀</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16</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吸引卵圆刀</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13 cm自带吸引通道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17</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吸引连接头</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吸引连接头，可旋转， 70° 弯自带吸引通道</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2</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18</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消毒盒</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用于Panetti手术器械</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19</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耳内镜</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 xml:space="preserve"> 0°直径2.7mm长度110mm</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6"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20</w:t>
            </w:r>
          </w:p>
        </w:tc>
        <w:tc>
          <w:tcPr>
            <w:tcW w:w="1984" w:type="dxa"/>
          </w:tcPr>
          <w:p>
            <w:pPr>
              <w:jc w:val="center"/>
              <w:rPr>
                <w:rFonts w:cs="仿宋" w:asciiTheme="minorEastAsia" w:hAnsiTheme="minorEastAsia"/>
                <w:sz w:val="24"/>
                <w:szCs w:val="24"/>
              </w:rPr>
            </w:pPr>
            <w:r>
              <w:rPr>
                <w:rFonts w:hint="eastAsia" w:cs="仿宋" w:asciiTheme="minorEastAsia" w:hAnsiTheme="minorEastAsia"/>
                <w:sz w:val="24"/>
                <w:szCs w:val="24"/>
              </w:rPr>
              <w:t>耳内镜</w:t>
            </w:r>
          </w:p>
        </w:tc>
        <w:tc>
          <w:tcPr>
            <w:tcW w:w="4197" w:type="dxa"/>
          </w:tcPr>
          <w:p>
            <w:pPr>
              <w:jc w:val="center"/>
              <w:rPr>
                <w:rFonts w:cs="仿宋" w:asciiTheme="minorEastAsia" w:hAnsiTheme="minorEastAsia"/>
                <w:sz w:val="24"/>
                <w:szCs w:val="24"/>
              </w:rPr>
            </w:pPr>
            <w:r>
              <w:rPr>
                <w:rFonts w:hint="eastAsia" w:cs="仿宋" w:asciiTheme="minorEastAsia" w:hAnsiTheme="minorEastAsia"/>
                <w:sz w:val="24"/>
                <w:szCs w:val="24"/>
              </w:rPr>
              <w:t>30°直径2.7mm长度110mm</w:t>
            </w:r>
          </w:p>
        </w:tc>
        <w:tc>
          <w:tcPr>
            <w:tcW w:w="1170" w:type="dxa"/>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1721"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c>
          <w:tcPr>
            <w:tcW w:w="945" w:type="dxa"/>
          </w:tcPr>
          <w:p>
            <w:pPr>
              <w:jc w:val="center"/>
              <w:rPr>
                <w:rFonts w:cs="仿宋" w:asciiTheme="minorEastAsia" w:hAnsiTheme="minorEastAsia"/>
                <w:sz w:val="24"/>
                <w:szCs w:val="24"/>
              </w:rPr>
            </w:pPr>
          </w:p>
        </w:tc>
      </w:tr>
    </w:tbl>
    <w:p>
      <w:pPr>
        <w:spacing w:line="220" w:lineRule="atLeast"/>
      </w:pPr>
    </w:p>
    <w:p>
      <w:pPr>
        <w:rPr>
          <w:rFonts w:ascii="楷体" w:hAnsi="楷体" w:eastAsia="楷体"/>
          <w:sz w:val="30"/>
          <w:szCs w:val="30"/>
        </w:rPr>
      </w:pPr>
    </w:p>
    <w:p>
      <w:pPr>
        <w:rPr>
          <w:rFonts w:ascii="楷体" w:hAnsi="楷体" w:eastAsia="楷体"/>
          <w:sz w:val="30"/>
          <w:szCs w:val="30"/>
        </w:rPr>
      </w:pPr>
    </w:p>
    <w:p>
      <w:pPr>
        <w:rPr>
          <w:rFonts w:ascii="楷体" w:hAnsi="楷体" w:eastAsia="楷体"/>
          <w:sz w:val="30"/>
          <w:szCs w:val="30"/>
        </w:rPr>
      </w:pPr>
    </w:p>
    <w:p>
      <w:pPr>
        <w:rPr>
          <w:rFonts w:ascii="楷体" w:hAnsi="楷体" w:eastAsia="楷体"/>
          <w:sz w:val="30"/>
          <w:szCs w:val="30"/>
        </w:rPr>
      </w:pPr>
    </w:p>
    <w:p>
      <w:pPr>
        <w:rPr>
          <w:rFonts w:hint="eastAsia" w:ascii="楷体" w:hAnsi="楷体" w:eastAsia="楷体"/>
          <w:sz w:val="30"/>
          <w:szCs w:val="30"/>
        </w:rPr>
      </w:pPr>
    </w:p>
    <w:p>
      <w:pPr>
        <w:jc w:val="center"/>
        <w:rPr>
          <w:rFonts w:hint="eastAsia" w:ascii="楷体" w:hAnsi="楷体" w:eastAsia="楷体"/>
          <w:b/>
          <w:bCs/>
          <w:sz w:val="30"/>
          <w:szCs w:val="30"/>
        </w:rPr>
      </w:pPr>
      <w:r>
        <w:rPr>
          <w:rFonts w:hint="eastAsia" w:ascii="楷体" w:hAnsi="楷体" w:eastAsia="楷体"/>
          <w:b/>
          <w:bCs/>
          <w:sz w:val="30"/>
          <w:szCs w:val="30"/>
          <w:lang w:eastAsia="zh-CN"/>
        </w:rPr>
        <w:t>中档耳鼻喉科</w:t>
      </w:r>
      <w:r>
        <w:rPr>
          <w:rFonts w:hint="eastAsia" w:ascii="楷体" w:hAnsi="楷体" w:eastAsia="楷体"/>
          <w:b/>
          <w:bCs/>
          <w:sz w:val="30"/>
          <w:szCs w:val="30"/>
        </w:rPr>
        <w:t>手术</w:t>
      </w:r>
      <w:r>
        <w:rPr>
          <w:rFonts w:ascii="楷体" w:hAnsi="楷体" w:eastAsia="楷体"/>
          <w:b/>
          <w:bCs/>
          <w:sz w:val="30"/>
          <w:szCs w:val="30"/>
        </w:rPr>
        <w:t>显微镜</w:t>
      </w:r>
      <w:r>
        <w:rPr>
          <w:rFonts w:hint="eastAsia" w:ascii="楷体" w:hAnsi="楷体" w:eastAsia="楷体"/>
          <w:b/>
          <w:bCs/>
          <w:sz w:val="30"/>
          <w:szCs w:val="30"/>
        </w:rPr>
        <w:t xml:space="preserve"> </w:t>
      </w:r>
    </w:p>
    <w:p>
      <w:pPr>
        <w:spacing w:line="480" w:lineRule="exact"/>
        <w:rPr>
          <w:rFonts w:ascii="宋体" w:hAnsi="宋体"/>
          <w:sz w:val="24"/>
          <w:szCs w:val="24"/>
          <w:u w:val="single"/>
        </w:rPr>
      </w:pPr>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480" w:lineRule="exact"/>
        <w:rPr>
          <w:rFonts w:ascii="宋体" w:hAnsi="宋体"/>
          <w:sz w:val="24"/>
          <w:szCs w:val="24"/>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4"/>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34"/>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3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76"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98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34"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Cs/>
                <w:sz w:val="24"/>
                <w:szCs w:val="24"/>
              </w:rPr>
            </w:pPr>
          </w:p>
        </w:tc>
        <w:tc>
          <w:tcPr>
            <w:tcW w:w="1276"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
                <w:sz w:val="24"/>
                <w:szCs w:val="24"/>
              </w:rPr>
            </w:pPr>
          </w:p>
        </w:tc>
        <w:tc>
          <w:tcPr>
            <w:tcW w:w="1984" w:type="dxa"/>
            <w:vMerge w:val="continue"/>
            <w:tcBorders>
              <w:left w:val="single" w:color="auto" w:sz="4" w:space="0"/>
              <w:right w:val="single" w:color="auto" w:sz="4" w:space="0"/>
            </w:tcBorders>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一</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Theme="minorEastAsia" w:hAnsiTheme="minorEastAsia" w:cstheme="minorEastAsia"/>
                <w:sz w:val="24"/>
                <w:szCs w:val="24"/>
              </w:rPr>
              <w:t>显微镜技术参数要求</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Theme="minorEastAsia" w:hAnsiTheme="minorEastAsia" w:cstheme="minorEastAsia"/>
                <w:sz w:val="24"/>
                <w:szCs w:val="24"/>
              </w:rPr>
              <w:t>两人四目配置</w:t>
            </w:r>
            <w:r>
              <w:rPr>
                <w:rFonts w:hint="eastAsia" w:asciiTheme="minorEastAsia" w:hAnsiTheme="minorEastAsia" w:cstheme="minorEastAsia"/>
                <w:sz w:val="24"/>
                <w:szCs w:val="24"/>
              </w:rPr>
              <w:tab/>
            </w:r>
            <w:r>
              <w:rPr>
                <w:rFonts w:hint="eastAsia" w:asciiTheme="minorEastAsia" w:hAnsiTheme="minorEastAsia" w:cstheme="minorEastAsia"/>
                <w:sz w:val="24"/>
                <w:szCs w:val="24"/>
              </w:rPr>
              <w:t>满足耳鼻喉科手术需求</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kern w:val="2"/>
                <w:sz w:val="21"/>
                <w:szCs w:val="21"/>
                <w:lang w:val="en-US" w:eastAsia="zh-CN" w:bidi="ar-SA"/>
              </w:rPr>
            </w:pPr>
            <w:r>
              <w:rPr>
                <w:rFonts w:hint="eastAsia" w:asciiTheme="minorEastAsia" w:hAnsiTheme="minorEastAsia" w:cstheme="minorEastAsia"/>
                <w:sz w:val="24"/>
                <w:szCs w:val="24"/>
              </w:rPr>
              <w:t>光学系统</w:t>
            </w:r>
            <w:r>
              <w:rPr>
                <w:rFonts w:hint="eastAsia" w:asciiTheme="minorEastAsia" w:hAnsiTheme="minorEastAsia" w:cstheme="minorEastAsia"/>
                <w:sz w:val="24"/>
                <w:szCs w:val="24"/>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2.1</w:t>
            </w:r>
            <w:r>
              <w:rPr>
                <w:rFonts w:hint="eastAsia" w:asciiTheme="minorEastAsia" w:hAnsiTheme="minorEastAsia" w:cstheme="minorEastAsia"/>
                <w:sz w:val="24"/>
                <w:szCs w:val="24"/>
              </w:rPr>
              <w:t>整个光学系统具备T型镀膜及完全复消色差技术</w:t>
            </w:r>
          </w:p>
          <w:p>
            <w:pPr>
              <w:spacing w:line="276" w:lineRule="auto"/>
              <w:rPr>
                <w:rFonts w:cs="Arial"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放大倍数： 12.5x倍目镜</w:t>
            </w:r>
            <w:r>
              <w:rPr>
                <w:rFonts w:hint="eastAsia" w:asciiTheme="minorEastAsia" w:hAnsiTheme="minorEastAsia" w:cstheme="minorEastAsia"/>
                <w:sz w:val="24"/>
                <w:szCs w:val="24"/>
              </w:rPr>
              <w:tab/>
            </w:r>
            <w:r>
              <w:rPr>
                <w:rFonts w:hint="eastAsia" w:asciiTheme="minorEastAsia" w:hAnsiTheme="minorEastAsia" w:cstheme="minorEastAsia"/>
                <w:sz w:val="24"/>
                <w:szCs w:val="24"/>
              </w:rPr>
              <w:t>19 x – 18.2x</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sz w:val="24"/>
                <w:szCs w:val="24"/>
              </w:rPr>
            </w:pPr>
            <w:r>
              <w:rPr>
                <w:rFonts w:hint="eastAsia" w:asciiTheme="minorEastAsia" w:hAnsiTheme="minorEastAsia" w:cstheme="minorEastAsia"/>
                <w:sz w:val="24"/>
                <w:szCs w:val="24"/>
                <w:lang w:val="en-US" w:eastAsia="zh-CN"/>
              </w:rPr>
              <w:t>2.3</w:t>
            </w:r>
            <w:r>
              <w:rPr>
                <w:rFonts w:hint="eastAsia" w:asciiTheme="minorEastAsia" w:hAnsiTheme="minorEastAsia" w:cstheme="minorEastAsia"/>
                <w:sz w:val="24"/>
                <w:szCs w:val="24"/>
              </w:rPr>
              <w:t>工作距离：</w:t>
            </w:r>
            <w:r>
              <w:rPr>
                <w:rFonts w:hint="eastAsia" w:asciiTheme="minorEastAsia" w:hAnsiTheme="minorEastAsia" w:cstheme="minorEastAsia"/>
                <w:sz w:val="24"/>
                <w:szCs w:val="24"/>
              </w:rPr>
              <w:tab/>
            </w:r>
            <w:r>
              <w:rPr>
                <w:rFonts w:hint="eastAsia" w:asciiTheme="minorEastAsia" w:hAnsiTheme="minorEastAsia" w:cstheme="minorEastAsia"/>
                <w:sz w:val="24"/>
                <w:szCs w:val="24"/>
              </w:rPr>
              <w:t>≥210mm–535mm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2.4、</w:t>
            </w:r>
            <w:r>
              <w:rPr>
                <w:rFonts w:hint="eastAsia" w:asciiTheme="minorEastAsia" w:hAnsiTheme="minorEastAsia" w:cstheme="minorEastAsia"/>
                <w:sz w:val="24"/>
                <w:szCs w:val="24"/>
              </w:rPr>
              <w:t>变倍系数：</w:t>
            </w:r>
            <w:r>
              <w:rPr>
                <w:rFonts w:hint="eastAsia" w:asciiTheme="minorEastAsia" w:hAnsiTheme="minorEastAsia" w:cstheme="minorEastAsia"/>
                <w:sz w:val="24"/>
                <w:szCs w:val="24"/>
              </w:rPr>
              <w:tab/>
            </w:r>
            <w:r>
              <w:rPr>
                <w:rFonts w:hint="eastAsia" w:asciiTheme="minorEastAsia" w:hAnsiTheme="minorEastAsia" w:cstheme="minorEastAsia"/>
                <w:sz w:val="24"/>
                <w:szCs w:val="24"/>
              </w:rPr>
              <w:t>1：6</w:t>
            </w:r>
          </w:p>
          <w:p>
            <w:pPr>
              <w:spacing w:line="276" w:lineRule="auto"/>
              <w:rPr>
                <w:rFonts w:cs="Arial"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Arial" w:asciiTheme="minorEastAsia" w:hAnsiTheme="minorEastAsia" w:eastAsiaTheme="minorEastAsia"/>
                <w:sz w:val="24"/>
                <w:szCs w:val="24"/>
                <w:lang w:val="en-US" w:eastAsia="zh-CN"/>
              </w:rPr>
            </w:pPr>
            <w:r>
              <w:rPr>
                <w:rFonts w:hint="eastAsia" w:asciiTheme="minorEastAsia" w:hAnsiTheme="minorEastAsia" w:cstheme="minorEastAsia"/>
                <w:sz w:val="24"/>
                <w:szCs w:val="24"/>
              </w:rPr>
              <w:t>变倍：电动连续</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val="en-US" w:eastAsia="zh-CN"/>
              </w:rPr>
            </w:pPr>
            <w:r>
              <w:rPr>
                <w:rFonts w:hint="eastAsia" w:asciiTheme="minorEastAsia" w:hAnsiTheme="minorEastAsia" w:cstheme="minorEastAsia"/>
                <w:sz w:val="24"/>
                <w:szCs w:val="24"/>
              </w:rPr>
              <w:t>变焦：自动聚焦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val="en-US" w:eastAsia="zh-CN"/>
              </w:rPr>
            </w:pPr>
            <w:r>
              <w:rPr>
                <w:rFonts w:hint="eastAsia" w:asciiTheme="minorEastAsia" w:hAnsiTheme="minorEastAsia" w:cstheme="minorEastAsia"/>
                <w:sz w:val="24"/>
                <w:szCs w:val="24"/>
              </w:rPr>
              <w:t>变焦变倍，电动调焦变倍，机头同时具备手动变焦变倍旋钮</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Theme="minorEastAsia" w:hAnsiTheme="minorEastAsia" w:cstheme="minorEastAsia"/>
                <w:sz w:val="24"/>
                <w:szCs w:val="24"/>
              </w:rPr>
              <w:t>目镜屈光补偿：+5D到-8D</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asciiTheme="minorEastAsia" w:hAnsiTheme="minorEastAsia" w:cstheme="minorEastAsia"/>
                <w:sz w:val="24"/>
                <w:szCs w:val="24"/>
              </w:rPr>
              <w:t>主目镜倾斜度可调：180度，全金属材质</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eastAsia="zh-CN"/>
              </w:rPr>
            </w:pPr>
            <w:r>
              <w:rPr>
                <w:rFonts w:hint="eastAsia" w:asciiTheme="minorEastAsia" w:hAnsiTheme="minorEastAsia" w:cstheme="minorEastAsia"/>
                <w:sz w:val="24"/>
                <w:szCs w:val="24"/>
              </w:rPr>
              <w:t>助手镜：三关节360度旋转助手镜，带锁控装置</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Theme="minorEastAsia" w:hAnsiTheme="minorEastAsia" w:cstheme="minorEastAsia"/>
                <w:sz w:val="24"/>
                <w:szCs w:val="24"/>
              </w:rPr>
              <w:t>手柄控制：多功能可编程，包括亮度调节，焦距，放大缩小，电磁锁开关等基本设定功能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二</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Theme="minorEastAsia" w:hAnsiTheme="minorEastAsia" w:cstheme="minorEastAsia"/>
                <w:sz w:val="24"/>
                <w:szCs w:val="24"/>
              </w:rPr>
              <w:t>照明系统要求</w:t>
            </w:r>
            <w:r>
              <w:rPr>
                <w:rFonts w:hint="eastAsia" w:asciiTheme="minorEastAsia" w:hAnsiTheme="minorEastAsia" w:cstheme="minorEastAsia"/>
                <w:sz w:val="24"/>
                <w:szCs w:val="24"/>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Theme="minorEastAsia" w:hAnsiTheme="minorEastAsia" w:cstheme="minorEastAsia"/>
                <w:sz w:val="24"/>
                <w:szCs w:val="24"/>
              </w:rPr>
              <w:t>传输方式：</w:t>
            </w:r>
            <w:r>
              <w:rPr>
                <w:rFonts w:hint="eastAsia" w:asciiTheme="minorEastAsia" w:hAnsiTheme="minorEastAsia" w:cstheme="minorEastAsia"/>
                <w:sz w:val="24"/>
                <w:szCs w:val="24"/>
              </w:rPr>
              <w:tab/>
            </w:r>
            <w:r>
              <w:rPr>
                <w:rFonts w:hint="eastAsia" w:asciiTheme="minorEastAsia" w:hAnsiTheme="minorEastAsia" w:cstheme="minorEastAsia"/>
                <w:sz w:val="24"/>
                <w:szCs w:val="24"/>
              </w:rPr>
              <w:t>光导纤维</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Theme="minorEastAsia" w:hAnsiTheme="minorEastAsia" w:cstheme="minorEastAsia"/>
                <w:sz w:val="24"/>
                <w:szCs w:val="24"/>
              </w:rPr>
              <w:t>主光源：      ≤300W氙灯</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Theme="minorEastAsia" w:hAnsiTheme="minorEastAsia" w:cstheme="minorEastAsia"/>
                <w:sz w:val="24"/>
                <w:szCs w:val="24"/>
              </w:rPr>
              <w:t>备用灯光源：</w:t>
            </w:r>
            <w:r>
              <w:rPr>
                <w:rFonts w:hint="eastAsia" w:asciiTheme="minorEastAsia" w:hAnsiTheme="minorEastAsia" w:cstheme="minorEastAsia"/>
                <w:sz w:val="24"/>
                <w:szCs w:val="24"/>
              </w:rPr>
              <w:tab/>
            </w:r>
            <w:r>
              <w:rPr>
                <w:rFonts w:hint="eastAsia" w:asciiTheme="minorEastAsia" w:hAnsiTheme="minorEastAsia" w:cstheme="minorEastAsia"/>
                <w:sz w:val="24"/>
                <w:szCs w:val="24"/>
              </w:rPr>
              <w:t>≤300W氙灯</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cstheme="minorEastAsia"/>
                <w:sz w:val="24"/>
                <w:szCs w:val="24"/>
              </w:rPr>
            </w:pPr>
            <w:r>
              <w:rPr>
                <w:rFonts w:hint="eastAsia" w:asciiTheme="minorEastAsia" w:hAnsiTheme="minorEastAsia" w:cstheme="minorEastAsia"/>
                <w:sz w:val="24"/>
                <w:szCs w:val="24"/>
              </w:rPr>
              <w:t>具备自动光亮度-照明范围智能联动</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cstheme="minorEastAsia"/>
                <w:sz w:val="24"/>
                <w:szCs w:val="24"/>
              </w:rPr>
            </w:pPr>
            <w:r>
              <w:rPr>
                <w:rFonts w:hint="eastAsia" w:asciiTheme="minorEastAsia" w:hAnsiTheme="minorEastAsia" w:cstheme="minorEastAsia"/>
                <w:sz w:val="24"/>
                <w:szCs w:val="24"/>
              </w:rPr>
              <w:t>灯泡使用寿命：</w:t>
            </w:r>
            <w:r>
              <w:rPr>
                <w:rFonts w:hint="eastAsia" w:asciiTheme="minorEastAsia" w:hAnsiTheme="minorEastAsia" w:cstheme="minorEastAsia"/>
                <w:sz w:val="24"/>
                <w:szCs w:val="24"/>
              </w:rPr>
              <w:tab/>
            </w:r>
            <w:r>
              <w:rPr>
                <w:rFonts w:hint="eastAsia" w:asciiTheme="minorEastAsia" w:hAnsiTheme="minorEastAsia" w:cstheme="minorEastAsia"/>
                <w:sz w:val="24"/>
                <w:szCs w:val="24"/>
              </w:rPr>
              <w:t>≥500小时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Theme="minorEastAsia" w:hAnsiTheme="minorEastAsia" w:cstheme="minorEastAsia"/>
                <w:sz w:val="24"/>
                <w:szCs w:val="24"/>
              </w:rPr>
              <w:t>操作面板具备氙灯使用寿命时间及提示功能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Theme="minorEastAsia" w:hAnsiTheme="minorEastAsia" w:cstheme="minorEastAsia"/>
                <w:sz w:val="24"/>
                <w:szCs w:val="24"/>
              </w:rPr>
              <w:t>具备备用灯自动切换功能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三</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Theme="minorEastAsia" w:hAnsiTheme="minorEastAsia" w:cstheme="minorEastAsia"/>
                <w:sz w:val="24"/>
                <w:szCs w:val="24"/>
              </w:rPr>
              <w:t>支架系统要求：</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Theme="minorEastAsia" w:hAnsiTheme="minorEastAsia" w:cstheme="minorEastAsia"/>
                <w:sz w:val="24"/>
                <w:szCs w:val="24"/>
              </w:rPr>
              <w:t>落地式支架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Theme="minorEastAsia" w:hAnsiTheme="minorEastAsia" w:cstheme="minorEastAsia"/>
                <w:sz w:val="24"/>
                <w:szCs w:val="24"/>
              </w:rPr>
              <w:t>支架具备XY平移功能同时具备全关节电磁锁控制功能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asciiTheme="minorEastAsia" w:hAnsiTheme="minorEastAsia" w:cstheme="minorEastAsia"/>
                <w:sz w:val="24"/>
                <w:szCs w:val="24"/>
              </w:rPr>
              <w:t>最大臂展长度：</w:t>
            </w:r>
            <w:r>
              <w:rPr>
                <w:rFonts w:hint="eastAsia" w:asciiTheme="minorEastAsia" w:hAnsiTheme="minorEastAsia" w:cstheme="minorEastAsia"/>
                <w:sz w:val="24"/>
                <w:szCs w:val="24"/>
              </w:rPr>
              <w:tab/>
            </w:r>
            <w:r>
              <w:rPr>
                <w:rFonts w:hint="eastAsia" w:asciiTheme="minorEastAsia" w:hAnsiTheme="minorEastAsia" w:cstheme="minorEastAsia"/>
                <w:sz w:val="24"/>
                <w:szCs w:val="24"/>
              </w:rPr>
              <w:t>≥1350mm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四</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eastAsiaTheme="minorEastAsia"/>
                <w:szCs w:val="21"/>
                <w:lang w:eastAsia="zh-CN"/>
              </w:rPr>
            </w:pPr>
            <w:r>
              <w:rPr>
                <w:rFonts w:hint="eastAsia" w:asciiTheme="minorEastAsia" w:hAnsiTheme="minorEastAsia" w:cstheme="minorEastAsia"/>
                <w:sz w:val="24"/>
                <w:szCs w:val="24"/>
              </w:rPr>
              <w:t>系统操作要求</w:t>
            </w:r>
            <w:r>
              <w:rPr>
                <w:rFonts w:hint="eastAsia" w:asciiTheme="minorEastAsia" w:hAnsiTheme="minorEastAsia" w:cstheme="minorEastAsia"/>
                <w:sz w:val="24"/>
                <w:szCs w:val="24"/>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hint="eastAsia" w:ascii="宋体" w:hAnsi="宋体" w:cs="Arial"/>
                <w:szCs w:val="21"/>
              </w:rPr>
            </w:pPr>
            <w:r>
              <w:rPr>
                <w:rFonts w:hint="eastAsia" w:asciiTheme="minorEastAsia" w:hAnsiTheme="minorEastAsia" w:cstheme="minorEastAsia"/>
                <w:sz w:val="24"/>
                <w:szCs w:val="24"/>
              </w:rPr>
              <w:t>主要使用者界面：</w:t>
            </w:r>
            <w:r>
              <w:rPr>
                <w:rFonts w:hint="eastAsia" w:asciiTheme="minorEastAsia" w:hAnsiTheme="minorEastAsia" w:cstheme="minorEastAsia"/>
                <w:sz w:val="24"/>
                <w:szCs w:val="24"/>
              </w:rPr>
              <w:tab/>
            </w:r>
            <w:r>
              <w:rPr>
                <w:rFonts w:hint="eastAsia" w:asciiTheme="minorEastAsia" w:hAnsiTheme="minorEastAsia" w:cstheme="minorEastAsia"/>
                <w:sz w:val="24"/>
                <w:szCs w:val="24"/>
              </w:rPr>
              <w:t>液晶触摸屏显示，多功能菜单式</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1"/>
              </w:rPr>
            </w:pPr>
            <w:r>
              <w:rPr>
                <w:rFonts w:hint="eastAsia" w:asciiTheme="minorEastAsia" w:hAnsiTheme="minorEastAsia" w:cstheme="minorEastAsia"/>
                <w:sz w:val="24"/>
                <w:szCs w:val="24"/>
              </w:rPr>
              <w:t>具备可储存不同医生习惯参数设定的功能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cstheme="minorEastAsia"/>
                <w:sz w:val="24"/>
                <w:szCs w:val="24"/>
              </w:rPr>
            </w:pPr>
            <w:r>
              <w:rPr>
                <w:rFonts w:hint="eastAsia" w:asciiTheme="minorEastAsia" w:hAnsiTheme="minorEastAsia" w:cstheme="minorEastAsia"/>
                <w:sz w:val="24"/>
                <w:szCs w:val="24"/>
              </w:rPr>
              <w:t>具备系统开机自检及故障自动报警功能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五</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视频影像系统要求</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外置摄像头：高清1080P摄像头</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六</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cstheme="minorEastAsia"/>
                <w:sz w:val="24"/>
                <w:szCs w:val="24"/>
              </w:rPr>
            </w:pPr>
            <w:r>
              <w:rPr>
                <w:rFonts w:hint="eastAsia" w:ascii="楷体" w:hAnsi="楷体" w:eastAsia="楷体"/>
                <w:b w:val="0"/>
                <w:bCs w:val="0"/>
                <w:sz w:val="30"/>
                <w:szCs w:val="30"/>
                <w:lang w:eastAsia="zh-CN"/>
              </w:rPr>
              <w:t>整体要求：</w:t>
            </w:r>
            <w:r>
              <w:rPr>
                <w:rFonts w:hint="eastAsia" w:ascii="楷体" w:hAnsi="楷体" w:eastAsia="楷体"/>
                <w:b w:val="0"/>
                <w:bCs w:val="0"/>
                <w:sz w:val="30"/>
                <w:szCs w:val="30"/>
              </w:rPr>
              <w:t>原装进口，</w:t>
            </w:r>
            <w:r>
              <w:rPr>
                <w:rFonts w:hint="eastAsia" w:asciiTheme="minorEastAsia" w:hAnsiTheme="minorEastAsia" w:cstheme="minorEastAsia"/>
                <w:sz w:val="24"/>
                <w:szCs w:val="24"/>
              </w:rPr>
              <w:t>满足耳鼻喉科显微手术需求</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eastAsia="zh-CN"/>
              </w:rPr>
            </w:pPr>
            <w:r>
              <w:rPr>
                <w:rFonts w:hint="eastAsia" w:ascii="宋体" w:hAnsi="宋体" w:cs="宋体"/>
                <w:sz w:val="24"/>
                <w:szCs w:val="24"/>
                <w:lang w:eastAsia="zh-CN"/>
              </w:rPr>
              <w:t>七</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sz w:val="24"/>
                <w:szCs w:val="24"/>
              </w:rPr>
              <w:t>质保要求：整机免费保修叁年（含所有零部件，包括须定期更换零部件）。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八</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5502"/>
              </w:tabs>
              <w:rPr>
                <w:rFonts w:ascii="宋体" w:hAnsi="宋体" w:cs="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tabs>
          <w:tab w:val="left" w:pos="1097"/>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p>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jc w:val="both"/>
        <w:rPr>
          <w:rFonts w:hint="eastAsia" w:ascii="楷体" w:hAnsi="楷体" w:eastAsia="楷体"/>
          <w:b/>
          <w:bCs/>
          <w:sz w:val="30"/>
          <w:szCs w:val="30"/>
        </w:rPr>
      </w:pPr>
    </w:p>
    <w:p>
      <w:pPr>
        <w:rPr>
          <w:rFonts w:ascii="楷体" w:hAnsi="楷体" w:eastAsia="楷体"/>
          <w:sz w:val="30"/>
          <w:szCs w:val="30"/>
        </w:rPr>
      </w:pPr>
    </w:p>
    <w:p>
      <w:pPr>
        <w:tabs>
          <w:tab w:val="left" w:pos="312"/>
        </w:tabs>
        <w:rPr>
          <w:rFonts w:ascii="楷体" w:hAnsi="楷体" w:eastAsia="楷体"/>
          <w:b/>
          <w:bCs/>
          <w:sz w:val="30"/>
          <w:szCs w:val="30"/>
        </w:rPr>
      </w:pPr>
    </w:p>
    <w:p>
      <w:pPr>
        <w:tabs>
          <w:tab w:val="left" w:pos="312"/>
        </w:tabs>
        <w:jc w:val="center"/>
        <w:rPr>
          <w:rFonts w:hint="eastAsia" w:ascii="楷体" w:hAnsi="楷体" w:eastAsia="楷体"/>
          <w:b/>
          <w:bCs/>
          <w:sz w:val="30"/>
          <w:szCs w:val="30"/>
        </w:rPr>
      </w:pPr>
      <w:r>
        <w:rPr>
          <w:rFonts w:hint="eastAsia" w:ascii="楷体" w:hAnsi="楷体" w:eastAsia="楷体"/>
          <w:b/>
          <w:bCs/>
          <w:sz w:val="30"/>
          <w:szCs w:val="30"/>
        </w:rPr>
        <w:t>支撑</w:t>
      </w:r>
      <w:r>
        <w:rPr>
          <w:rFonts w:ascii="楷体" w:hAnsi="楷体" w:eastAsia="楷体"/>
          <w:b/>
          <w:bCs/>
          <w:sz w:val="30"/>
          <w:szCs w:val="30"/>
        </w:rPr>
        <w:t>喉镜</w:t>
      </w:r>
      <w:r>
        <w:rPr>
          <w:rFonts w:hint="eastAsia" w:ascii="楷体" w:hAnsi="楷体" w:eastAsia="楷体"/>
          <w:b/>
          <w:bCs/>
          <w:sz w:val="30"/>
          <w:szCs w:val="30"/>
        </w:rPr>
        <w:t xml:space="preserve">一套  </w:t>
      </w:r>
    </w:p>
    <w:p>
      <w:pPr>
        <w:spacing w:line="480" w:lineRule="exact"/>
        <w:rPr>
          <w:rFonts w:ascii="宋体" w:hAnsi="宋体"/>
          <w:sz w:val="24"/>
          <w:szCs w:val="24"/>
          <w:u w:val="single"/>
        </w:rPr>
      </w:pPr>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480" w:lineRule="exact"/>
        <w:rPr>
          <w:rFonts w:ascii="宋体" w:hAnsi="宋体"/>
          <w:sz w:val="24"/>
          <w:szCs w:val="24"/>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4"/>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34"/>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3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76"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98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34"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Cs/>
                <w:sz w:val="24"/>
                <w:szCs w:val="24"/>
              </w:rPr>
            </w:pPr>
          </w:p>
        </w:tc>
        <w:tc>
          <w:tcPr>
            <w:tcW w:w="1276"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
                <w:sz w:val="24"/>
                <w:szCs w:val="24"/>
              </w:rPr>
            </w:pPr>
          </w:p>
        </w:tc>
        <w:tc>
          <w:tcPr>
            <w:tcW w:w="1984" w:type="dxa"/>
            <w:vMerge w:val="continue"/>
            <w:tcBorders>
              <w:left w:val="single" w:color="auto" w:sz="4" w:space="0"/>
              <w:right w:val="single" w:color="auto" w:sz="4" w:space="0"/>
            </w:tcBorders>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sz w:val="24"/>
                <w:szCs w:val="24"/>
              </w:rPr>
              <w:t>可调式支撑喉镜活动镜鞘调节，手轮旋转一圈，活动镜鞘向上可往前联合方向调节2度。通过手轮旋转来调节活动镜鞘角度。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sz w:val="24"/>
                <w:szCs w:val="24"/>
              </w:rPr>
              <w:t>活动镜鞘舌根部凹槽3.5mm镜鞘前端微翘12度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kern w:val="2"/>
                <w:sz w:val="21"/>
                <w:szCs w:val="21"/>
                <w:lang w:val="en-US" w:eastAsia="zh-CN" w:bidi="ar-SA"/>
              </w:rPr>
            </w:pPr>
            <w:r>
              <w:rPr>
                <w:rFonts w:hint="eastAsia" w:ascii="宋体" w:hAnsi="宋体"/>
                <w:sz w:val="24"/>
                <w:szCs w:val="24"/>
              </w:rPr>
              <w:t>活动镜调节范围0-26度，长度190mm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sz w:val="24"/>
                <w:szCs w:val="24"/>
              </w:rPr>
              <w:t>固定镜鞘门牙处凹槽2.5mm，长度180mm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sz w:val="24"/>
                <w:szCs w:val="24"/>
              </w:rPr>
            </w:pPr>
            <w:r>
              <w:rPr>
                <w:rFonts w:hint="eastAsia" w:ascii="宋体" w:hAnsi="宋体"/>
                <w:sz w:val="24"/>
                <w:szCs w:val="24"/>
              </w:rPr>
              <w:t>可调式支撑喉镜镜手柄与可调镜鞘的角度在70°-80°﹢3</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sz w:val="24"/>
                <w:szCs w:val="24"/>
              </w:rPr>
            </w:pPr>
            <w:r>
              <w:rPr>
                <w:rFonts w:hint="eastAsia" w:ascii="宋体" w:hAnsi="宋体"/>
                <w:sz w:val="24"/>
                <w:szCs w:val="24"/>
              </w:rPr>
              <w:t>导光管的工作长度4×160mm，12度斜向发光，插入喉镜后，头部不应挡住视线和器械通道，照度大于4500XL</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sz w:val="24"/>
                <w:szCs w:val="24"/>
              </w:rPr>
              <w:t>吸烟管前端2mm后端4mm长度175mm，插入喉镜后头部应挡住视线和器械通道，吸烟管在工作时喉镜前端不得有烟雾</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Arial" w:asciiTheme="minorEastAsia" w:hAnsiTheme="minorEastAsia" w:eastAsiaTheme="minorEastAsia"/>
                <w:sz w:val="24"/>
                <w:szCs w:val="24"/>
                <w:lang w:val="en-US" w:eastAsia="zh-CN"/>
              </w:rPr>
            </w:pPr>
            <w:r>
              <w:rPr>
                <w:rFonts w:hint="eastAsia"/>
                <w:sz w:val="24"/>
                <w:szCs w:val="24"/>
              </w:rPr>
              <w:t>显微喉钳头部2mm，±0.3mm，头部进口</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val="en-US" w:eastAsia="zh-CN"/>
              </w:rPr>
            </w:pPr>
            <w:r>
              <w:rPr>
                <w:rFonts w:hint="eastAsia"/>
                <w:sz w:val="24"/>
                <w:szCs w:val="24"/>
              </w:rPr>
              <w:t>显微喉钳钳杆呈锥形，前端直径2mm，后端直径3mm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val="en-US" w:eastAsia="zh-CN"/>
              </w:rPr>
            </w:pPr>
            <w:r>
              <w:rPr>
                <w:rFonts w:hint="eastAsia"/>
                <w:sz w:val="24"/>
                <w:szCs w:val="24"/>
              </w:rPr>
              <w:t>开口器根据人体生理特征，具有良好暴露功能形状的压舌板，压舌板后面有气管插管专用凹槽，吻合人体牙床的门牙弧形拉钩</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lang w:val="en-US" w:eastAsia="zh-CN"/>
              </w:rPr>
            </w:pP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配有可调节导光夹，导光夹带齿以确保使用时稳固不易松动，并可轻松调节光源的入射角度，开口器导光夹通光度≥4000XL，开口器导光夹可调角度30°±5°</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开口器手术支撑架圆孔直径20 mm，可调高度30-120±10mm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szCs w:val="21"/>
                <w:lang w:val="en-US" w:eastAsia="zh-CN" w:bidi="ar"/>
              </w:rPr>
            </w:pPr>
            <w:r>
              <w:rPr>
                <w:rFonts w:hint="eastAsia"/>
                <w:sz w:val="24"/>
                <w:szCs w:val="24"/>
              </w:rPr>
              <w:t>开口器拉钩：1号活动拉钩，气管插槽半径3.5mm，弧形半径180±10mm，尺寸110×38；2号活动拉钩，气管插槽半径3.5mm，弧形半径180±10mm，尺寸100×36；3号活动拉钩，气管插槽半径4mm，弧形半径180±10mm ，尺寸90×36；4号活动拉钩，气管插槽半径5mm，弧形半径180±10mm，尺寸80×32；5号活动拉钩气管插槽半径mm5弧形半径180±10mm尺寸70×30</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eastAsia="zh-CN"/>
              </w:rPr>
            </w:pPr>
            <w:r>
              <w:rPr>
                <w:rFonts w:hint="eastAsia"/>
                <w:sz w:val="24"/>
                <w:szCs w:val="24"/>
              </w:rPr>
              <w:t>开口器拉钩上设计有缓冲硅胶牙垫。开口器手术支架固定拉勾R25±5mm</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460" w:lineRule="exact"/>
              <w:rPr>
                <w:sz w:val="24"/>
                <w:szCs w:val="24"/>
              </w:rPr>
            </w:pPr>
            <w:r>
              <w:rPr>
                <w:rFonts w:hint="eastAsia"/>
                <w:sz w:val="24"/>
                <w:szCs w:val="24"/>
              </w:rPr>
              <w:t>配有开口器专用手术支架，可任意调节支架高度，并确保器械整体稳固可靠。</w:t>
            </w:r>
          </w:p>
          <w:p>
            <w:pPr>
              <w:rPr>
                <w:rFonts w:hint="eastAsia"/>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15</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sz w:val="24"/>
                <w:szCs w:val="24"/>
              </w:rPr>
              <w:t>质保要求：整机免费保修叁年（含所有零部件，包括须定期更换零部件）。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16</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5502"/>
              </w:tabs>
              <w:rPr>
                <w:rFonts w:ascii="宋体" w:hAnsi="宋体" w:cs="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bl>
    <w:p>
      <w:pPr>
        <w:spacing w:line="280" w:lineRule="exact"/>
        <w:rPr>
          <w:rFonts w:hint="eastAsia" w:ascii="宋体" w:hAnsi="宋体"/>
          <w:sz w:val="24"/>
          <w:szCs w:val="24"/>
        </w:rPr>
      </w:pPr>
    </w:p>
    <w:p>
      <w:pPr>
        <w:spacing w:line="460" w:lineRule="exact"/>
        <w:rPr>
          <w:sz w:val="24"/>
          <w:szCs w:val="24"/>
        </w:rPr>
      </w:pPr>
      <w:r>
        <w:rPr>
          <w:rFonts w:hint="eastAsia"/>
          <w:sz w:val="24"/>
          <w:szCs w:val="24"/>
        </w:rPr>
        <w:t>可调式支撑喉镜配置：</w:t>
      </w:r>
    </w:p>
    <w:tbl>
      <w:tblPr>
        <w:tblStyle w:val="4"/>
        <w:tblW w:w="8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2130"/>
        <w:gridCol w:w="3551"/>
        <w:gridCol w:w="94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spacing w:line="340" w:lineRule="exact"/>
              <w:jc w:val="center"/>
              <w:rPr>
                <w:sz w:val="24"/>
                <w:szCs w:val="24"/>
              </w:rPr>
            </w:pPr>
            <w:r>
              <w:rPr>
                <w:rFonts w:hAnsi="宋体"/>
                <w:sz w:val="24"/>
                <w:szCs w:val="24"/>
              </w:rPr>
              <w:t>序号</w:t>
            </w:r>
          </w:p>
        </w:tc>
        <w:tc>
          <w:tcPr>
            <w:tcW w:w="2130" w:type="dxa"/>
            <w:vAlign w:val="center"/>
          </w:tcPr>
          <w:p>
            <w:pPr>
              <w:spacing w:line="340" w:lineRule="exact"/>
              <w:jc w:val="center"/>
              <w:rPr>
                <w:sz w:val="24"/>
                <w:szCs w:val="24"/>
              </w:rPr>
            </w:pPr>
            <w:r>
              <w:rPr>
                <w:rFonts w:hAnsi="宋体"/>
                <w:sz w:val="24"/>
                <w:szCs w:val="24"/>
              </w:rPr>
              <w:t>名</w:t>
            </w:r>
            <w:r>
              <w:rPr>
                <w:sz w:val="24"/>
                <w:szCs w:val="24"/>
              </w:rPr>
              <w:t xml:space="preserve">  </w:t>
            </w:r>
            <w:r>
              <w:rPr>
                <w:rFonts w:hAnsi="宋体"/>
                <w:sz w:val="24"/>
                <w:szCs w:val="24"/>
              </w:rPr>
              <w:t>称</w:t>
            </w:r>
          </w:p>
        </w:tc>
        <w:tc>
          <w:tcPr>
            <w:tcW w:w="3551" w:type="dxa"/>
            <w:vAlign w:val="center"/>
          </w:tcPr>
          <w:p>
            <w:pPr>
              <w:spacing w:line="340" w:lineRule="exact"/>
              <w:jc w:val="left"/>
              <w:rPr>
                <w:rFonts w:hAnsi="宋体" w:eastAsia="宋体"/>
                <w:sz w:val="24"/>
                <w:szCs w:val="24"/>
              </w:rPr>
            </w:pPr>
            <w:r>
              <w:rPr>
                <w:rFonts w:hint="eastAsia" w:hAnsi="宋体"/>
                <w:sz w:val="24"/>
                <w:szCs w:val="24"/>
              </w:rPr>
              <w:t>规格</w:t>
            </w:r>
          </w:p>
        </w:tc>
        <w:tc>
          <w:tcPr>
            <w:tcW w:w="945" w:type="dxa"/>
            <w:vAlign w:val="center"/>
          </w:tcPr>
          <w:p>
            <w:pPr>
              <w:spacing w:line="340" w:lineRule="exact"/>
              <w:jc w:val="center"/>
              <w:rPr>
                <w:rFonts w:hAnsi="宋体"/>
                <w:sz w:val="24"/>
                <w:szCs w:val="24"/>
              </w:rPr>
            </w:pPr>
            <w:r>
              <w:rPr>
                <w:rFonts w:hint="eastAsia" w:hAnsi="宋体"/>
                <w:sz w:val="24"/>
                <w:szCs w:val="24"/>
              </w:rPr>
              <w:t>单位</w:t>
            </w:r>
          </w:p>
        </w:tc>
        <w:tc>
          <w:tcPr>
            <w:tcW w:w="945" w:type="dxa"/>
            <w:vAlign w:val="center"/>
          </w:tcPr>
          <w:p>
            <w:pPr>
              <w:spacing w:line="340" w:lineRule="exact"/>
              <w:jc w:val="center"/>
              <w:rPr>
                <w:rFonts w:hAnsi="宋体"/>
                <w:sz w:val="24"/>
                <w:szCs w:val="24"/>
              </w:rPr>
            </w:pPr>
            <w:r>
              <w:rPr>
                <w:rFonts w:hint="eastAsia" w:hAnsi="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1</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可调式支撑喉镜</w:t>
            </w:r>
          </w:p>
        </w:tc>
        <w:tc>
          <w:tcPr>
            <w:tcW w:w="3551" w:type="dxa"/>
            <w:vAlign w:val="center"/>
          </w:tcPr>
          <w:p>
            <w:pPr>
              <w:jc w:val="left"/>
              <w:rPr>
                <w:rFonts w:eastAsia="宋体"/>
                <w:b/>
                <w:sz w:val="24"/>
                <w:szCs w:val="24"/>
              </w:rPr>
            </w:pPr>
            <w:r>
              <w:rPr>
                <w:rFonts w:hint="eastAsia" w:eastAsia="宋体"/>
                <w:b w:val="0"/>
                <w:bCs/>
                <w:sz w:val="24"/>
                <w:szCs w:val="24"/>
              </w:rPr>
              <w:t>11×180</w:t>
            </w:r>
            <w:r>
              <w:rPr>
                <w:rFonts w:hint="eastAsia"/>
                <w:b w:val="0"/>
                <w:bCs/>
                <w:sz w:val="24"/>
                <w:szCs w:val="24"/>
              </w:rPr>
              <w:t>mm</w:t>
            </w:r>
          </w:p>
        </w:tc>
        <w:tc>
          <w:tcPr>
            <w:tcW w:w="945" w:type="dxa"/>
            <w:vAlign w:val="center"/>
          </w:tcPr>
          <w:p>
            <w:pPr>
              <w:jc w:val="center"/>
              <w:rPr>
                <w:rFonts w:eastAsia="宋体"/>
                <w:bCs/>
                <w:sz w:val="24"/>
                <w:szCs w:val="24"/>
              </w:rPr>
            </w:pPr>
            <w:r>
              <w:rPr>
                <w:rFonts w:hint="eastAsia"/>
                <w:bCs/>
                <w:sz w:val="24"/>
                <w:szCs w:val="24"/>
              </w:rPr>
              <w:t>套</w:t>
            </w:r>
          </w:p>
        </w:tc>
        <w:tc>
          <w:tcPr>
            <w:tcW w:w="945" w:type="dxa"/>
            <w:vAlign w:val="center"/>
          </w:tcPr>
          <w:p>
            <w:pPr>
              <w:jc w:val="center"/>
              <w:rPr>
                <w:rFonts w:eastAsia="宋体"/>
                <w:bCs/>
                <w:sz w:val="24"/>
                <w:szCs w:val="24"/>
              </w:rPr>
            </w:pPr>
            <w:r>
              <w:rPr>
                <w:rFonts w:hint="eastAsia"/>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2</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胸托（含涡轮、支撑杆）</w:t>
            </w:r>
          </w:p>
        </w:tc>
        <w:tc>
          <w:tcPr>
            <w:tcW w:w="3551" w:type="dxa"/>
            <w:vAlign w:val="center"/>
          </w:tcPr>
          <w:p>
            <w:pPr>
              <w:jc w:val="left"/>
              <w:rPr>
                <w:rFonts w:ascii="宋体" w:hAnsi="宋体" w:eastAsia="宋体" w:cs="宋体"/>
                <w:bCs/>
                <w:sz w:val="24"/>
                <w:szCs w:val="24"/>
              </w:rPr>
            </w:pP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副</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3</w:t>
            </w:r>
          </w:p>
        </w:tc>
        <w:tc>
          <w:tcPr>
            <w:tcW w:w="2130" w:type="dxa"/>
            <w:vAlign w:val="center"/>
          </w:tcPr>
          <w:p>
            <w:pPr>
              <w:widowControl/>
              <w:jc w:val="center"/>
              <w:textAlignment w:val="center"/>
              <w:rPr>
                <w:b/>
                <w:sz w:val="24"/>
                <w:szCs w:val="24"/>
              </w:rPr>
            </w:pPr>
            <w:r>
              <w:rPr>
                <w:rFonts w:hint="eastAsia"/>
                <w:bCs/>
                <w:sz w:val="24"/>
                <w:szCs w:val="24"/>
              </w:rPr>
              <w:t>小下颌镜</w:t>
            </w:r>
          </w:p>
        </w:tc>
        <w:tc>
          <w:tcPr>
            <w:tcW w:w="3551" w:type="dxa"/>
            <w:vAlign w:val="center"/>
          </w:tcPr>
          <w:p>
            <w:pPr>
              <w:jc w:val="left"/>
              <w:rPr>
                <w:rFonts w:ascii="宋体" w:hAnsi="宋体" w:eastAsia="宋体" w:cs="宋体"/>
                <w:bCs/>
                <w:sz w:val="24"/>
                <w:szCs w:val="24"/>
              </w:rPr>
            </w:pPr>
            <w:r>
              <w:rPr>
                <w:rFonts w:hint="eastAsia" w:ascii="宋体" w:hAnsi="宋体" w:eastAsia="宋体" w:cs="宋体"/>
                <w:bCs/>
                <w:sz w:val="24"/>
                <w:szCs w:val="24"/>
              </w:rPr>
              <w:t>长度188mm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支</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4</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导光管</w:t>
            </w:r>
          </w:p>
        </w:tc>
        <w:tc>
          <w:tcPr>
            <w:tcW w:w="3551" w:type="dxa"/>
            <w:vAlign w:val="center"/>
          </w:tcPr>
          <w:p>
            <w:pPr>
              <w:jc w:val="left"/>
              <w:rPr>
                <w:rFonts w:ascii="宋体" w:hAnsi="宋体" w:eastAsia="宋体" w:cs="宋体"/>
                <w:bCs/>
                <w:sz w:val="24"/>
                <w:szCs w:val="24"/>
              </w:rPr>
            </w:pPr>
            <w:r>
              <w:rPr>
                <w:rFonts w:hint="eastAsia" w:ascii="宋体" w:hAnsi="宋体" w:eastAsia="宋体" w:cs="宋体"/>
                <w:bCs/>
                <w:sz w:val="24"/>
                <w:szCs w:val="24"/>
              </w:rPr>
              <w:t>φ4×160mm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支</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5</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吸烟管</w:t>
            </w:r>
          </w:p>
        </w:tc>
        <w:tc>
          <w:tcPr>
            <w:tcW w:w="3551" w:type="dxa"/>
            <w:vAlign w:val="center"/>
          </w:tcPr>
          <w:p>
            <w:pPr>
              <w:jc w:val="left"/>
              <w:rPr>
                <w:rFonts w:ascii="宋体" w:hAnsi="宋体" w:eastAsia="宋体" w:cs="宋体"/>
                <w:bCs/>
                <w:sz w:val="24"/>
                <w:szCs w:val="24"/>
              </w:rPr>
            </w:pPr>
            <w:r>
              <w:rPr>
                <w:rFonts w:hint="eastAsia" w:ascii="宋体" w:hAnsi="宋体" w:eastAsia="宋体" w:cs="宋体"/>
                <w:bCs/>
                <w:sz w:val="24"/>
                <w:szCs w:val="24"/>
              </w:rPr>
              <w:t>Φ4×175mm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支</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6</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吸引管</w:t>
            </w:r>
          </w:p>
        </w:tc>
        <w:tc>
          <w:tcPr>
            <w:tcW w:w="3551" w:type="dxa"/>
            <w:vAlign w:val="center"/>
          </w:tcPr>
          <w:p>
            <w:pPr>
              <w:rPr>
                <w:rFonts w:ascii="宋体" w:hAnsi="宋体" w:eastAsia="宋体" w:cs="宋体"/>
                <w:bCs/>
                <w:sz w:val="24"/>
                <w:szCs w:val="24"/>
              </w:rPr>
            </w:pPr>
            <w:r>
              <w:rPr>
                <w:rFonts w:hint="eastAsia" w:ascii="宋体" w:hAnsi="宋体" w:eastAsia="宋体" w:cs="宋体"/>
                <w:bCs/>
                <w:sz w:val="24"/>
                <w:szCs w:val="24"/>
              </w:rPr>
              <w:t>Φ4带负压片</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支</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7</w:t>
            </w:r>
          </w:p>
        </w:tc>
        <w:tc>
          <w:tcPr>
            <w:tcW w:w="2130" w:type="dxa"/>
            <w:vAlign w:val="center"/>
          </w:tcPr>
          <w:p>
            <w:pPr>
              <w:widowControl/>
              <w:jc w:val="center"/>
              <w:textAlignment w:val="center"/>
              <w:rPr>
                <w:b/>
                <w:sz w:val="24"/>
                <w:szCs w:val="24"/>
              </w:rPr>
            </w:pPr>
            <w:r>
              <w:rPr>
                <w:rFonts w:hint="eastAsia"/>
                <w:bCs/>
                <w:sz w:val="24"/>
                <w:szCs w:val="24"/>
              </w:rPr>
              <w:t>斜视喉内窥镜</w:t>
            </w:r>
          </w:p>
        </w:tc>
        <w:tc>
          <w:tcPr>
            <w:tcW w:w="3551" w:type="dxa"/>
            <w:vAlign w:val="center"/>
          </w:tcPr>
          <w:p>
            <w:pPr>
              <w:jc w:val="left"/>
              <w:rPr>
                <w:rFonts w:ascii="宋体" w:hAnsi="宋体" w:eastAsia="宋体" w:cs="宋体"/>
                <w:bCs/>
                <w:sz w:val="24"/>
                <w:szCs w:val="24"/>
              </w:rPr>
            </w:pPr>
            <w:r>
              <w:rPr>
                <w:rFonts w:hint="eastAsia" w:ascii="宋体" w:hAnsi="宋体" w:eastAsia="宋体" w:cs="宋体"/>
                <w:bCs/>
                <w:sz w:val="24"/>
                <w:szCs w:val="24"/>
              </w:rPr>
              <w:t>12°</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支</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8</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直型喉手术钳</w:t>
            </w:r>
          </w:p>
        </w:tc>
        <w:tc>
          <w:tcPr>
            <w:tcW w:w="3551" w:type="dxa"/>
            <w:vAlign w:val="center"/>
          </w:tcPr>
          <w:p>
            <w:pPr>
              <w:jc w:val="left"/>
              <w:rPr>
                <w:rFonts w:ascii="宋体" w:hAnsi="宋体" w:eastAsia="宋体" w:cs="宋体"/>
                <w:bCs/>
                <w:sz w:val="24"/>
                <w:szCs w:val="24"/>
              </w:rPr>
            </w:pPr>
            <w:r>
              <w:rPr>
                <w:rFonts w:hint="eastAsia" w:ascii="宋体" w:hAnsi="宋体" w:eastAsia="宋体" w:cs="宋体"/>
                <w:bCs/>
                <w:sz w:val="24"/>
                <w:szCs w:val="24"/>
              </w:rPr>
              <w:t>长230mm，头部直型，直径2.5mm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9</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上翘型喉手术钳</w:t>
            </w:r>
          </w:p>
        </w:tc>
        <w:tc>
          <w:tcPr>
            <w:tcW w:w="3551" w:type="dxa"/>
            <w:vAlign w:val="center"/>
          </w:tcPr>
          <w:p>
            <w:pPr>
              <w:jc w:val="left"/>
              <w:rPr>
                <w:rFonts w:ascii="宋体" w:hAnsi="宋体" w:eastAsia="宋体" w:cs="宋体"/>
                <w:bCs/>
                <w:sz w:val="24"/>
                <w:szCs w:val="24"/>
              </w:rPr>
            </w:pPr>
            <w:r>
              <w:rPr>
                <w:rFonts w:hint="eastAsia" w:ascii="宋体" w:hAnsi="宋体" w:eastAsia="宋体" w:cs="宋体"/>
                <w:bCs/>
                <w:sz w:val="24"/>
                <w:szCs w:val="24"/>
              </w:rPr>
              <w:t>长230mm，头部上翘，直径2.5mm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10</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上翘右弯型喉手术钳</w:t>
            </w:r>
          </w:p>
        </w:tc>
        <w:tc>
          <w:tcPr>
            <w:tcW w:w="3551" w:type="dxa"/>
            <w:vAlign w:val="center"/>
          </w:tcPr>
          <w:p>
            <w:pPr>
              <w:jc w:val="left"/>
              <w:rPr>
                <w:rFonts w:ascii="宋体" w:hAnsi="宋体" w:eastAsia="宋体" w:cs="宋体"/>
                <w:bCs/>
                <w:sz w:val="24"/>
                <w:szCs w:val="24"/>
              </w:rPr>
            </w:pPr>
            <w:r>
              <w:rPr>
                <w:rFonts w:hint="eastAsia" w:ascii="宋体" w:hAnsi="宋体" w:eastAsia="宋体" w:cs="宋体"/>
                <w:bCs/>
                <w:sz w:val="24"/>
                <w:szCs w:val="24"/>
              </w:rPr>
              <w:t>长230mm，头部上翘右弯，直径2.5mm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11</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上翘左弯型喉手术钳</w:t>
            </w:r>
          </w:p>
        </w:tc>
        <w:tc>
          <w:tcPr>
            <w:tcW w:w="3551" w:type="dxa"/>
            <w:vAlign w:val="center"/>
          </w:tcPr>
          <w:p>
            <w:pPr>
              <w:jc w:val="left"/>
              <w:rPr>
                <w:rFonts w:ascii="宋体" w:hAnsi="宋体" w:eastAsia="宋体" w:cs="宋体"/>
                <w:bCs/>
                <w:sz w:val="24"/>
                <w:szCs w:val="24"/>
              </w:rPr>
            </w:pPr>
            <w:r>
              <w:rPr>
                <w:rFonts w:hint="eastAsia" w:ascii="宋体" w:hAnsi="宋体" w:eastAsia="宋体" w:cs="宋体"/>
                <w:bCs/>
                <w:sz w:val="24"/>
                <w:szCs w:val="24"/>
              </w:rPr>
              <w:t>长230mm，头部上翘左弯，直径2.5mm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12</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直型粘膜无损伤抓钳</w:t>
            </w:r>
          </w:p>
        </w:tc>
        <w:tc>
          <w:tcPr>
            <w:tcW w:w="3551" w:type="dxa"/>
            <w:vAlign w:val="center"/>
          </w:tcPr>
          <w:p>
            <w:pPr>
              <w:jc w:val="left"/>
              <w:rPr>
                <w:rFonts w:ascii="宋体" w:hAnsi="宋体" w:eastAsia="宋体" w:cs="宋体"/>
                <w:bCs/>
                <w:sz w:val="24"/>
                <w:szCs w:val="24"/>
              </w:rPr>
            </w:pPr>
            <w:r>
              <w:rPr>
                <w:rFonts w:hint="eastAsia" w:ascii="宋体" w:hAnsi="宋体" w:eastAsia="宋体" w:cs="宋体"/>
                <w:bCs/>
                <w:sz w:val="24"/>
                <w:szCs w:val="24"/>
              </w:rPr>
              <w:t>长230mm，倒三角，直型</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13</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左弯型粘膜无损伤抓钳</w:t>
            </w:r>
          </w:p>
        </w:tc>
        <w:tc>
          <w:tcPr>
            <w:tcW w:w="3551" w:type="dxa"/>
            <w:vAlign w:val="center"/>
          </w:tcPr>
          <w:p>
            <w:pPr>
              <w:jc w:val="left"/>
              <w:rPr>
                <w:rFonts w:ascii="宋体" w:hAnsi="宋体" w:eastAsia="宋体" w:cs="宋体"/>
                <w:bCs/>
                <w:sz w:val="24"/>
                <w:szCs w:val="24"/>
              </w:rPr>
            </w:pPr>
            <w:r>
              <w:rPr>
                <w:rFonts w:hint="eastAsia" w:ascii="宋体" w:hAnsi="宋体" w:eastAsia="宋体" w:cs="宋体"/>
                <w:bCs/>
                <w:sz w:val="24"/>
                <w:szCs w:val="24"/>
              </w:rPr>
              <w:t>长230mm，倒三角，左弯型</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28" w:type="dxa"/>
            <w:vAlign w:val="center"/>
          </w:tcPr>
          <w:p>
            <w:pPr>
              <w:jc w:val="center"/>
              <w:rPr>
                <w:b w:val="0"/>
                <w:bCs/>
                <w:sz w:val="24"/>
                <w:szCs w:val="24"/>
              </w:rPr>
            </w:pPr>
            <w:r>
              <w:rPr>
                <w:rFonts w:hint="eastAsia"/>
                <w:b w:val="0"/>
                <w:bCs/>
                <w:sz w:val="24"/>
                <w:szCs w:val="24"/>
              </w:rPr>
              <w:t>14</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右弯型粘膜无损伤抓钳</w:t>
            </w:r>
          </w:p>
        </w:tc>
        <w:tc>
          <w:tcPr>
            <w:tcW w:w="3551" w:type="dxa"/>
            <w:vAlign w:val="center"/>
          </w:tcPr>
          <w:p>
            <w:pPr>
              <w:jc w:val="left"/>
              <w:rPr>
                <w:rFonts w:ascii="宋体" w:hAnsi="宋体" w:eastAsia="宋体" w:cs="宋体"/>
                <w:bCs/>
                <w:sz w:val="24"/>
                <w:szCs w:val="24"/>
              </w:rPr>
            </w:pPr>
            <w:r>
              <w:rPr>
                <w:rFonts w:hint="eastAsia" w:ascii="宋体" w:hAnsi="宋体" w:eastAsia="宋体" w:cs="宋体"/>
                <w:bCs/>
                <w:sz w:val="24"/>
                <w:szCs w:val="24"/>
              </w:rPr>
              <w:t>长230mm，倒三角，右弯型</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15</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直型喉分离钳</w:t>
            </w:r>
          </w:p>
        </w:tc>
        <w:tc>
          <w:tcPr>
            <w:tcW w:w="3551" w:type="dxa"/>
            <w:vAlign w:val="center"/>
          </w:tcPr>
          <w:p>
            <w:pPr>
              <w:jc w:val="left"/>
              <w:rPr>
                <w:b/>
                <w:sz w:val="24"/>
                <w:szCs w:val="24"/>
              </w:rPr>
            </w:pPr>
            <w:r>
              <w:rPr>
                <w:rFonts w:hint="eastAsia" w:ascii="宋体" w:hAnsi="宋体" w:eastAsia="宋体" w:cs="宋体"/>
                <w:bCs/>
                <w:sz w:val="24"/>
                <w:szCs w:val="24"/>
              </w:rPr>
              <w:t>长230mm，头部直型，直径2.5mm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16</w:t>
            </w:r>
          </w:p>
        </w:tc>
        <w:tc>
          <w:tcPr>
            <w:tcW w:w="2130" w:type="dxa"/>
            <w:vAlign w:val="center"/>
          </w:tcPr>
          <w:p>
            <w:pPr>
              <w:widowControl/>
              <w:jc w:val="center"/>
              <w:textAlignment w:val="center"/>
              <w:rPr>
                <w:b/>
                <w:sz w:val="24"/>
                <w:szCs w:val="24"/>
              </w:rPr>
            </w:pPr>
            <w:r>
              <w:rPr>
                <w:rFonts w:hint="eastAsia" w:ascii="宋体" w:hAnsi="宋体" w:eastAsia="宋体" w:cs="宋体"/>
                <w:color w:val="000000"/>
                <w:kern w:val="0"/>
                <w:sz w:val="24"/>
                <w:szCs w:val="24"/>
                <w:lang w:bidi="ar"/>
              </w:rPr>
              <w:t>左弯型喉分离钳</w:t>
            </w:r>
          </w:p>
        </w:tc>
        <w:tc>
          <w:tcPr>
            <w:tcW w:w="3551" w:type="dxa"/>
            <w:vAlign w:val="center"/>
          </w:tcPr>
          <w:p>
            <w:pPr>
              <w:jc w:val="left"/>
              <w:rPr>
                <w:b/>
                <w:sz w:val="24"/>
                <w:szCs w:val="24"/>
              </w:rPr>
            </w:pPr>
            <w:r>
              <w:rPr>
                <w:rFonts w:hint="eastAsia" w:ascii="宋体" w:hAnsi="宋体" w:eastAsia="宋体" w:cs="宋体"/>
                <w:bCs/>
                <w:sz w:val="24"/>
                <w:szCs w:val="24"/>
              </w:rPr>
              <w:t>长230mm，头部左弯型，直径2.5mm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17</w:t>
            </w:r>
          </w:p>
        </w:tc>
        <w:tc>
          <w:tcPr>
            <w:tcW w:w="2130"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右弯型喉分离钳</w:t>
            </w:r>
          </w:p>
        </w:tc>
        <w:tc>
          <w:tcPr>
            <w:tcW w:w="3551" w:type="dxa"/>
            <w:vAlign w:val="center"/>
          </w:tcPr>
          <w:p>
            <w:pPr>
              <w:jc w:val="left"/>
              <w:rPr>
                <w:rFonts w:ascii="宋体" w:hAnsi="宋体" w:eastAsia="宋体" w:cs="宋体"/>
                <w:sz w:val="24"/>
                <w:szCs w:val="24"/>
              </w:rPr>
            </w:pPr>
            <w:r>
              <w:rPr>
                <w:rFonts w:hint="eastAsia" w:ascii="宋体" w:hAnsi="宋体" w:eastAsia="宋体" w:cs="宋体"/>
                <w:bCs/>
                <w:sz w:val="24"/>
                <w:szCs w:val="24"/>
              </w:rPr>
              <w:t>长230mm头部右弯型，直径2.5mm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18</w:t>
            </w:r>
          </w:p>
        </w:tc>
        <w:tc>
          <w:tcPr>
            <w:tcW w:w="2130"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直型喉手术剪</w:t>
            </w:r>
          </w:p>
        </w:tc>
        <w:tc>
          <w:tcPr>
            <w:tcW w:w="3551" w:type="dxa"/>
            <w:vAlign w:val="center"/>
          </w:tcPr>
          <w:p>
            <w:pPr>
              <w:jc w:val="left"/>
              <w:rPr>
                <w:rFonts w:ascii="宋体" w:hAnsi="宋体" w:eastAsia="宋体" w:cs="宋体"/>
                <w:sz w:val="24"/>
                <w:szCs w:val="24"/>
              </w:rPr>
            </w:pPr>
            <w:r>
              <w:rPr>
                <w:rFonts w:hint="eastAsia" w:ascii="宋体" w:hAnsi="宋体" w:eastAsia="宋体" w:cs="宋体"/>
                <w:sz w:val="24"/>
                <w:szCs w:val="24"/>
              </w:rPr>
              <w:t>长230mm，直型</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19</w:t>
            </w:r>
          </w:p>
        </w:tc>
        <w:tc>
          <w:tcPr>
            <w:tcW w:w="2130"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左弯型喉手术剪</w:t>
            </w:r>
          </w:p>
        </w:tc>
        <w:tc>
          <w:tcPr>
            <w:tcW w:w="3551" w:type="dxa"/>
            <w:vAlign w:val="center"/>
          </w:tcPr>
          <w:p>
            <w:pPr>
              <w:jc w:val="left"/>
              <w:rPr>
                <w:rFonts w:ascii="宋体" w:hAnsi="宋体" w:eastAsia="宋体" w:cs="宋体"/>
                <w:sz w:val="24"/>
                <w:szCs w:val="24"/>
              </w:rPr>
            </w:pPr>
            <w:r>
              <w:rPr>
                <w:rFonts w:hint="eastAsia" w:ascii="宋体" w:hAnsi="宋体" w:eastAsia="宋体" w:cs="宋体"/>
                <w:sz w:val="24"/>
                <w:szCs w:val="24"/>
              </w:rPr>
              <w:t>长230mm左弯型</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20</w:t>
            </w:r>
          </w:p>
        </w:tc>
        <w:tc>
          <w:tcPr>
            <w:tcW w:w="2130"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右弯型喉手术剪</w:t>
            </w:r>
          </w:p>
        </w:tc>
        <w:tc>
          <w:tcPr>
            <w:tcW w:w="3551" w:type="dxa"/>
            <w:vAlign w:val="center"/>
          </w:tcPr>
          <w:p>
            <w:pPr>
              <w:jc w:val="left"/>
              <w:rPr>
                <w:rFonts w:ascii="宋体" w:hAnsi="宋体" w:eastAsia="宋体" w:cs="宋体"/>
                <w:sz w:val="24"/>
                <w:szCs w:val="24"/>
              </w:rPr>
            </w:pPr>
            <w:r>
              <w:rPr>
                <w:rFonts w:hint="eastAsia" w:ascii="宋体" w:hAnsi="宋体" w:eastAsia="宋体" w:cs="宋体"/>
                <w:sz w:val="24"/>
                <w:szCs w:val="24"/>
              </w:rPr>
              <w:t>长230mm右弯型</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21</w:t>
            </w:r>
          </w:p>
        </w:tc>
        <w:tc>
          <w:tcPr>
            <w:tcW w:w="2130"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喉镰状刀</w:t>
            </w:r>
          </w:p>
        </w:tc>
        <w:tc>
          <w:tcPr>
            <w:tcW w:w="3551" w:type="dxa"/>
            <w:vAlign w:val="center"/>
          </w:tcPr>
          <w:p>
            <w:pPr>
              <w:jc w:val="left"/>
              <w:rPr>
                <w:rFonts w:ascii="宋体" w:hAnsi="宋体" w:eastAsia="宋体" w:cs="宋体"/>
                <w:sz w:val="24"/>
                <w:szCs w:val="24"/>
              </w:rPr>
            </w:pPr>
            <w:r>
              <w:rPr>
                <w:rFonts w:hint="eastAsia" w:ascii="宋体" w:hAnsi="宋体" w:eastAsia="宋体" w:cs="宋体"/>
                <w:sz w:val="24"/>
                <w:szCs w:val="24"/>
              </w:rPr>
              <w:t>镰状2.5×250mm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22</w:t>
            </w:r>
          </w:p>
        </w:tc>
        <w:tc>
          <w:tcPr>
            <w:tcW w:w="2130"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喉菱形刀</w:t>
            </w:r>
          </w:p>
        </w:tc>
        <w:tc>
          <w:tcPr>
            <w:tcW w:w="3551" w:type="dxa"/>
            <w:vAlign w:val="center"/>
          </w:tcPr>
          <w:p>
            <w:pPr>
              <w:jc w:val="left"/>
              <w:rPr>
                <w:rFonts w:ascii="宋体" w:hAnsi="宋体" w:eastAsia="宋体" w:cs="宋体"/>
                <w:sz w:val="24"/>
                <w:szCs w:val="24"/>
              </w:rPr>
            </w:pPr>
            <w:r>
              <w:rPr>
                <w:rFonts w:hint="eastAsia" w:ascii="宋体" w:hAnsi="宋体" w:eastAsia="宋体" w:cs="宋体"/>
                <w:sz w:val="24"/>
                <w:szCs w:val="24"/>
              </w:rPr>
              <w:t>菱形2.5×250mm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23</w:t>
            </w:r>
          </w:p>
        </w:tc>
        <w:tc>
          <w:tcPr>
            <w:tcW w:w="2130"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持针钳</w:t>
            </w:r>
          </w:p>
        </w:tc>
        <w:tc>
          <w:tcPr>
            <w:tcW w:w="3551" w:type="dxa"/>
            <w:vAlign w:val="center"/>
          </w:tcPr>
          <w:p>
            <w:pPr>
              <w:jc w:val="left"/>
              <w:rPr>
                <w:rFonts w:ascii="宋体" w:hAnsi="宋体" w:eastAsia="宋体" w:cs="宋体"/>
                <w:sz w:val="24"/>
                <w:szCs w:val="24"/>
              </w:rPr>
            </w:pPr>
            <w:r>
              <w:rPr>
                <w:rFonts w:hint="eastAsia" w:ascii="宋体" w:hAnsi="宋体" w:eastAsia="宋体" w:cs="宋体"/>
                <w:bCs/>
                <w:sz w:val="24"/>
                <w:szCs w:val="24"/>
              </w:rPr>
              <w:t>长230mm，头部直型，直径2.5mm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24</w:t>
            </w:r>
          </w:p>
        </w:tc>
        <w:tc>
          <w:tcPr>
            <w:tcW w:w="2130"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喉刀手柄</w:t>
            </w:r>
          </w:p>
        </w:tc>
        <w:tc>
          <w:tcPr>
            <w:tcW w:w="3551" w:type="dxa"/>
            <w:vAlign w:val="center"/>
          </w:tcPr>
          <w:p>
            <w:pPr>
              <w:jc w:val="left"/>
              <w:rPr>
                <w:rFonts w:ascii="宋体" w:hAnsi="宋体" w:eastAsia="宋体" w:cs="宋体"/>
                <w:sz w:val="24"/>
                <w:szCs w:val="24"/>
              </w:rPr>
            </w:pPr>
            <w:r>
              <w:rPr>
                <w:rFonts w:hint="eastAsia" w:ascii="宋体" w:hAnsi="宋体" w:eastAsia="宋体" w:cs="宋体"/>
                <w:sz w:val="24"/>
                <w:szCs w:val="24"/>
              </w:rPr>
              <w:t>内孔φ2.6mm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把</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25</w:t>
            </w:r>
          </w:p>
        </w:tc>
        <w:tc>
          <w:tcPr>
            <w:tcW w:w="2130"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喉吸引管</w:t>
            </w:r>
          </w:p>
        </w:tc>
        <w:tc>
          <w:tcPr>
            <w:tcW w:w="3551" w:type="dxa"/>
            <w:vAlign w:val="center"/>
          </w:tcPr>
          <w:p>
            <w:pPr>
              <w:jc w:val="left"/>
              <w:rPr>
                <w:rFonts w:ascii="宋体" w:hAnsi="宋体" w:eastAsia="宋体" w:cs="宋体"/>
                <w:sz w:val="24"/>
                <w:szCs w:val="24"/>
              </w:rPr>
            </w:pPr>
            <w:r>
              <w:rPr>
                <w:rFonts w:hint="eastAsia" w:ascii="宋体" w:hAnsi="宋体" w:eastAsia="宋体" w:cs="宋体"/>
                <w:sz w:val="24"/>
                <w:szCs w:val="24"/>
              </w:rPr>
              <w:t>Φ2.5×250mm</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支</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rFonts w:eastAsia="宋体"/>
                <w:b w:val="0"/>
                <w:bCs/>
                <w:sz w:val="24"/>
                <w:szCs w:val="24"/>
              </w:rPr>
            </w:pPr>
            <w:r>
              <w:rPr>
                <w:rFonts w:hint="eastAsia"/>
                <w:b w:val="0"/>
                <w:bCs/>
                <w:sz w:val="24"/>
                <w:szCs w:val="24"/>
              </w:rPr>
              <w:t>26</w:t>
            </w:r>
          </w:p>
        </w:tc>
        <w:tc>
          <w:tcPr>
            <w:tcW w:w="2130" w:type="dxa"/>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戴维氏开口器支架</w:t>
            </w:r>
          </w:p>
        </w:tc>
        <w:tc>
          <w:tcPr>
            <w:tcW w:w="3551" w:type="dxa"/>
            <w:vAlign w:val="center"/>
          </w:tcPr>
          <w:p>
            <w:pPr>
              <w:jc w:val="left"/>
              <w:rPr>
                <w:rFonts w:ascii="宋体" w:hAnsi="宋体" w:eastAsia="宋体" w:cs="宋体"/>
                <w:sz w:val="24"/>
                <w:szCs w:val="24"/>
              </w:rPr>
            </w:pPr>
            <w:r>
              <w:rPr>
                <w:rFonts w:hint="eastAsia" w:ascii="宋体" w:hAnsi="宋体" w:eastAsia="宋体" w:cs="宋体"/>
                <w:sz w:val="24"/>
                <w:szCs w:val="24"/>
              </w:rPr>
              <w:t>带齿，含5支拉钩</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套</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27</w:t>
            </w:r>
          </w:p>
        </w:tc>
        <w:tc>
          <w:tcPr>
            <w:tcW w:w="2130" w:type="dxa"/>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导光夹</w:t>
            </w:r>
          </w:p>
        </w:tc>
        <w:tc>
          <w:tcPr>
            <w:tcW w:w="3551" w:type="dxa"/>
            <w:vAlign w:val="center"/>
          </w:tcPr>
          <w:p>
            <w:pPr>
              <w:jc w:val="left"/>
              <w:rPr>
                <w:rFonts w:ascii="宋体" w:hAnsi="宋体" w:eastAsia="宋体" w:cs="宋体"/>
                <w:sz w:val="24"/>
                <w:szCs w:val="24"/>
              </w:rPr>
            </w:pPr>
            <w:r>
              <w:rPr>
                <w:rFonts w:hint="eastAsia" w:ascii="宋体" w:hAnsi="宋体" w:eastAsia="宋体" w:cs="宋体"/>
                <w:sz w:val="24"/>
                <w:szCs w:val="24"/>
              </w:rPr>
              <w:t>带齿</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只</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28</w:t>
            </w:r>
          </w:p>
        </w:tc>
        <w:tc>
          <w:tcPr>
            <w:tcW w:w="2130" w:type="dxa"/>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手术支撑架  </w:t>
            </w:r>
          </w:p>
        </w:tc>
        <w:tc>
          <w:tcPr>
            <w:tcW w:w="3551" w:type="dxa"/>
            <w:vAlign w:val="center"/>
          </w:tcPr>
          <w:p>
            <w:pPr>
              <w:jc w:val="left"/>
              <w:rPr>
                <w:rFonts w:ascii="宋体" w:hAnsi="宋体" w:eastAsia="宋体" w:cs="宋体"/>
                <w:sz w:val="24"/>
                <w:szCs w:val="24"/>
              </w:rPr>
            </w:pPr>
            <w:r>
              <w:rPr>
                <w:rFonts w:hint="eastAsia" w:ascii="宋体" w:hAnsi="宋体" w:eastAsia="宋体" w:cs="宋体"/>
                <w:sz w:val="24"/>
                <w:szCs w:val="24"/>
              </w:rPr>
              <w:t>开口器专用</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副</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dxa"/>
            <w:vAlign w:val="center"/>
          </w:tcPr>
          <w:p>
            <w:pPr>
              <w:jc w:val="center"/>
              <w:rPr>
                <w:b w:val="0"/>
                <w:bCs/>
                <w:sz w:val="24"/>
                <w:szCs w:val="24"/>
              </w:rPr>
            </w:pPr>
            <w:r>
              <w:rPr>
                <w:rFonts w:hint="eastAsia"/>
                <w:b w:val="0"/>
                <w:bCs/>
                <w:sz w:val="24"/>
                <w:szCs w:val="24"/>
              </w:rPr>
              <w:t>29</w:t>
            </w:r>
          </w:p>
        </w:tc>
        <w:tc>
          <w:tcPr>
            <w:tcW w:w="2130" w:type="dxa"/>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专用金属箱</w:t>
            </w:r>
          </w:p>
        </w:tc>
        <w:tc>
          <w:tcPr>
            <w:tcW w:w="3551" w:type="dxa"/>
            <w:vAlign w:val="center"/>
          </w:tcPr>
          <w:p>
            <w:pPr>
              <w:jc w:val="left"/>
              <w:rPr>
                <w:rFonts w:ascii="宋体" w:hAnsi="宋体" w:eastAsia="宋体" w:cs="宋体"/>
                <w:sz w:val="24"/>
                <w:szCs w:val="24"/>
              </w:rPr>
            </w:pP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只</w:t>
            </w:r>
          </w:p>
        </w:tc>
        <w:tc>
          <w:tcPr>
            <w:tcW w:w="94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2</w:t>
            </w:r>
          </w:p>
        </w:tc>
      </w:tr>
    </w:tbl>
    <w:p>
      <w:pPr>
        <w:spacing w:line="280" w:lineRule="exact"/>
        <w:rPr>
          <w:rFonts w:hint="eastAsia" w:ascii="宋体" w:hAnsi="宋体"/>
          <w:sz w:val="24"/>
          <w:szCs w:val="24"/>
        </w:rPr>
      </w:pPr>
    </w:p>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rPr>
          <w:rFonts w:ascii="楷体" w:hAnsi="楷体" w:eastAsia="楷体"/>
          <w:sz w:val="30"/>
          <w:szCs w:val="30"/>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rPr>
          <w:rFonts w:ascii="楷体" w:hAnsi="楷体" w:eastAsia="楷体"/>
          <w:sz w:val="30"/>
          <w:szCs w:val="30"/>
        </w:rPr>
      </w:pPr>
    </w:p>
    <w:p>
      <w:pPr>
        <w:rPr>
          <w:rFonts w:ascii="楷体" w:hAnsi="楷体" w:eastAsia="楷体"/>
          <w:sz w:val="30"/>
          <w:szCs w:val="30"/>
        </w:rPr>
      </w:pPr>
    </w:p>
    <w:p>
      <w:pPr>
        <w:rPr>
          <w:rFonts w:ascii="楷体" w:hAnsi="楷体" w:eastAsia="楷体"/>
          <w:b/>
          <w:bCs/>
          <w:sz w:val="30"/>
          <w:szCs w:val="30"/>
        </w:rPr>
      </w:pPr>
    </w:p>
    <w:p>
      <w:pPr>
        <w:rPr>
          <w:rFonts w:ascii="楷体" w:hAnsi="楷体" w:eastAsia="楷体"/>
          <w:b/>
          <w:bCs/>
          <w:sz w:val="30"/>
          <w:szCs w:val="30"/>
        </w:rPr>
      </w:pPr>
    </w:p>
    <w:p>
      <w:pPr>
        <w:ind w:firstLine="2108" w:firstLineChars="700"/>
        <w:jc w:val="both"/>
        <w:rPr>
          <w:rFonts w:ascii="楷体" w:hAnsi="楷体" w:eastAsia="楷体"/>
          <w:b/>
          <w:bCs/>
          <w:sz w:val="30"/>
          <w:szCs w:val="30"/>
        </w:rPr>
      </w:pPr>
      <w:r>
        <w:rPr>
          <w:rFonts w:hint="eastAsia" w:ascii="楷体" w:hAnsi="楷体" w:eastAsia="楷体"/>
          <w:b/>
          <w:bCs/>
          <w:sz w:val="30"/>
          <w:szCs w:val="30"/>
        </w:rPr>
        <w:t>耳</w:t>
      </w:r>
      <w:r>
        <w:rPr>
          <w:rFonts w:ascii="楷体" w:hAnsi="楷体" w:eastAsia="楷体"/>
          <w:b/>
          <w:bCs/>
          <w:sz w:val="30"/>
          <w:szCs w:val="30"/>
        </w:rPr>
        <w:t>显微手术器械包（</w:t>
      </w:r>
      <w:r>
        <w:rPr>
          <w:rFonts w:hint="eastAsia" w:ascii="楷体" w:hAnsi="楷体" w:eastAsia="楷体"/>
          <w:b/>
          <w:bCs/>
          <w:sz w:val="30"/>
          <w:szCs w:val="30"/>
        </w:rPr>
        <w:t>原装</w:t>
      </w:r>
      <w:r>
        <w:rPr>
          <w:rFonts w:ascii="楷体" w:hAnsi="楷体" w:eastAsia="楷体"/>
          <w:b/>
          <w:bCs/>
          <w:sz w:val="30"/>
          <w:szCs w:val="30"/>
        </w:rPr>
        <w:t>进口）</w:t>
      </w:r>
      <w:r>
        <w:rPr>
          <w:rFonts w:hint="eastAsia" w:ascii="楷体" w:hAnsi="楷体" w:eastAsia="楷体"/>
          <w:b/>
          <w:bCs/>
          <w:sz w:val="30"/>
          <w:szCs w:val="30"/>
        </w:rPr>
        <w:t xml:space="preserve">  </w:t>
      </w:r>
    </w:p>
    <w:p>
      <w:pPr>
        <w:jc w:val="center"/>
        <w:rPr>
          <w:b/>
          <w:sz w:val="28"/>
          <w:szCs w:val="28"/>
        </w:rPr>
      </w:pPr>
      <w:r>
        <w:rPr>
          <w:rFonts w:hint="eastAsia"/>
          <w:b/>
          <w:sz w:val="28"/>
          <w:szCs w:val="28"/>
        </w:rPr>
        <w:t>耳显微</w:t>
      </w:r>
      <w:r>
        <w:rPr>
          <w:rFonts w:hint="eastAsia"/>
          <w:b/>
          <w:sz w:val="28"/>
          <w:szCs w:val="28"/>
          <w:lang w:eastAsia="zh-CN"/>
        </w:rPr>
        <w:t>手术</w:t>
      </w:r>
      <w:r>
        <w:rPr>
          <w:rFonts w:hint="eastAsia"/>
          <w:b/>
          <w:sz w:val="28"/>
          <w:szCs w:val="28"/>
        </w:rPr>
        <w:t>器械</w:t>
      </w:r>
      <w:r>
        <w:rPr>
          <w:rFonts w:hint="eastAsia"/>
          <w:b/>
          <w:sz w:val="28"/>
          <w:szCs w:val="28"/>
          <w:lang w:eastAsia="zh-CN"/>
        </w:rPr>
        <w:t>包</w:t>
      </w:r>
      <w:r>
        <w:rPr>
          <w:rFonts w:hint="eastAsia"/>
          <w:b/>
          <w:sz w:val="28"/>
          <w:szCs w:val="28"/>
        </w:rPr>
        <w:t>清单</w:t>
      </w:r>
    </w:p>
    <w:tbl>
      <w:tblPr>
        <w:tblStyle w:val="4"/>
        <w:tblW w:w="9712" w:type="dxa"/>
        <w:tblInd w:w="-1003" w:type="dxa"/>
        <w:tblLayout w:type="fixed"/>
        <w:tblCellMar>
          <w:top w:w="0" w:type="dxa"/>
          <w:left w:w="108" w:type="dxa"/>
          <w:bottom w:w="0" w:type="dxa"/>
          <w:right w:w="108" w:type="dxa"/>
        </w:tblCellMar>
      </w:tblPr>
      <w:tblGrid>
        <w:gridCol w:w="892"/>
        <w:gridCol w:w="2700"/>
        <w:gridCol w:w="1365"/>
        <w:gridCol w:w="1110"/>
        <w:gridCol w:w="1110"/>
        <w:gridCol w:w="1110"/>
        <w:gridCol w:w="1425"/>
      </w:tblGrid>
      <w:tr>
        <w:tblPrEx>
          <w:tblCellMar>
            <w:top w:w="0" w:type="dxa"/>
            <w:left w:w="108" w:type="dxa"/>
            <w:bottom w:w="0" w:type="dxa"/>
            <w:right w:w="108" w:type="dxa"/>
          </w:tblCellMar>
        </w:tblPrEx>
        <w:trPr>
          <w:trHeight w:val="459" w:hRule="atLeast"/>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27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b/>
                <w:bCs/>
                <w:color w:val="000000"/>
                <w:kern w:val="0"/>
                <w:sz w:val="24"/>
              </w:rPr>
            </w:pPr>
            <w:r>
              <w:rPr>
                <w:rFonts w:hint="eastAsia" w:ascii="宋体" w:hAnsi="宋体"/>
                <w:b/>
                <w:bCs/>
                <w:color w:val="000000"/>
                <w:kern w:val="0"/>
                <w:sz w:val="24"/>
              </w:rPr>
              <w:t>名称</w:t>
            </w:r>
          </w:p>
        </w:tc>
        <w:tc>
          <w:tcPr>
            <w:tcW w:w="1365" w:type="dxa"/>
            <w:tcBorders>
              <w:top w:val="single" w:color="auto" w:sz="4" w:space="0"/>
              <w:left w:val="nil"/>
              <w:bottom w:val="single" w:color="auto" w:sz="4" w:space="0"/>
              <w:right w:val="single" w:color="auto" w:sz="4" w:space="0"/>
            </w:tcBorders>
            <w:vAlign w:val="center"/>
          </w:tcPr>
          <w:p>
            <w:pPr>
              <w:widowControl/>
              <w:spacing w:line="360" w:lineRule="auto"/>
              <w:ind w:right="1445" w:rightChars="688"/>
              <w:jc w:val="left"/>
              <w:rPr>
                <w:rFonts w:ascii="宋体" w:hAnsi="宋体"/>
                <w:b/>
                <w:bCs/>
                <w:color w:val="000000"/>
                <w:kern w:val="0"/>
                <w:sz w:val="24"/>
              </w:rPr>
            </w:pPr>
            <w:r>
              <w:rPr>
                <w:rFonts w:hint="eastAsia" w:ascii="宋体" w:hAnsi="宋体"/>
                <w:b/>
                <w:bCs/>
                <w:color w:val="000000"/>
                <w:kern w:val="0"/>
                <w:sz w:val="24"/>
              </w:rPr>
              <w:t>规格</w:t>
            </w: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color w:val="000000"/>
                <w:kern w:val="0"/>
                <w:sz w:val="24"/>
              </w:rPr>
            </w:pPr>
            <w:r>
              <w:rPr>
                <w:rFonts w:hint="eastAsia" w:ascii="宋体" w:hAnsi="宋体"/>
                <w:b/>
                <w:bCs/>
                <w:color w:val="000000"/>
                <w:kern w:val="0"/>
                <w:sz w:val="24"/>
              </w:rPr>
              <w:t>数量</w:t>
            </w: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b/>
                <w:bCs/>
                <w:color w:val="000000"/>
                <w:kern w:val="0"/>
                <w:sz w:val="24"/>
              </w:rPr>
            </w:pPr>
            <w:r>
              <w:rPr>
                <w:rFonts w:hint="eastAsia" w:ascii="宋体" w:hAnsi="宋体"/>
                <w:bCs/>
                <w:sz w:val="24"/>
                <w:szCs w:val="24"/>
              </w:rPr>
              <w:t>响应情况</w:t>
            </w: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b/>
                <w:bCs/>
                <w:color w:val="000000"/>
                <w:kern w:val="0"/>
                <w:sz w:val="24"/>
              </w:rPr>
            </w:pPr>
            <w:r>
              <w:rPr>
                <w:rFonts w:hint="eastAsia" w:ascii="宋体" w:hAnsi="宋体"/>
                <w:b/>
                <w:sz w:val="24"/>
                <w:szCs w:val="24"/>
              </w:rPr>
              <w:t>建议修改指标</w:t>
            </w:r>
          </w:p>
        </w:tc>
        <w:tc>
          <w:tcPr>
            <w:tcW w:w="142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b/>
                <w:bCs/>
                <w:color w:val="000000"/>
                <w:kern w:val="0"/>
                <w:sz w:val="24"/>
              </w:rPr>
            </w:pPr>
            <w:r>
              <w:rPr>
                <w:rFonts w:hint="eastAsia" w:ascii="宋体" w:hAnsi="宋体"/>
                <w:b/>
                <w:sz w:val="24"/>
                <w:szCs w:val="24"/>
              </w:rPr>
              <w:t>备注（真实指标、是否独家）</w:t>
            </w: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1</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可扩张型耳窥器</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ø5mm/3mm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2</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带吸引控制吸引手柄</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5cm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3</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吸引导管</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0.6mm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2</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488"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4</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吸引导管</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0.8mm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2</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5</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吸引导管</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1.0mm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2</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6</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吸引导管</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1.2mm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2</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7</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吸引导管</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1.5mm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2</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8</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吸引导管</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1.8mm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2</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9</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吸引导管</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2.0mm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2</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10</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吸引导管</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2.2mm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2</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11</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吸引导管</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2.5mm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2</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12</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吸引导管</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3.0mm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2</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13</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骨膜剥离刀</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13mm</w:t>
            </w:r>
            <w:r>
              <w:rPr>
                <w:rFonts w:hint="eastAsia" w:ascii="宋体" w:hAnsi="宋体"/>
                <w:color w:val="000000"/>
                <w:kern w:val="0"/>
                <w:sz w:val="24"/>
              </w:rPr>
              <w:t>，</w:t>
            </w:r>
            <w:r>
              <w:rPr>
                <w:rFonts w:ascii="宋体" w:hAnsi="宋体"/>
                <w:color w:val="000000"/>
                <w:kern w:val="0"/>
                <w:sz w:val="24"/>
              </w:rPr>
              <w:t>15cm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14</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牵开器，</w:t>
            </w:r>
            <w:r>
              <w:rPr>
                <w:rFonts w:ascii="宋体" w:hAnsi="宋体"/>
                <w:color w:val="000000"/>
                <w:kern w:val="0"/>
                <w:sz w:val="24"/>
              </w:rPr>
              <w:t>2:2</w:t>
            </w:r>
            <w:r>
              <w:rPr>
                <w:rFonts w:hint="eastAsia" w:ascii="宋体" w:hAnsi="宋体"/>
                <w:color w:val="000000"/>
                <w:kern w:val="0"/>
                <w:sz w:val="24"/>
              </w:rPr>
              <w:t>齿，半锋利</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11cm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15</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牵开器，</w:t>
            </w:r>
            <w:r>
              <w:rPr>
                <w:rFonts w:ascii="宋体" w:hAnsi="宋体"/>
                <w:color w:val="000000"/>
                <w:kern w:val="0"/>
                <w:sz w:val="24"/>
              </w:rPr>
              <w:t>2:2</w:t>
            </w:r>
            <w:r>
              <w:rPr>
                <w:rFonts w:hint="eastAsia" w:ascii="宋体" w:hAnsi="宋体"/>
                <w:color w:val="000000"/>
                <w:kern w:val="0"/>
                <w:sz w:val="24"/>
              </w:rPr>
              <w:t>齿，半锋利</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13cm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16</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双关节牵开器，</w:t>
            </w:r>
            <w:r>
              <w:rPr>
                <w:rFonts w:ascii="宋体" w:hAnsi="宋体"/>
                <w:color w:val="000000"/>
                <w:kern w:val="0"/>
                <w:sz w:val="24"/>
              </w:rPr>
              <w:t>3:3</w:t>
            </w:r>
            <w:r>
              <w:rPr>
                <w:rFonts w:hint="eastAsia" w:ascii="宋体" w:hAnsi="宋体"/>
                <w:color w:val="000000"/>
                <w:kern w:val="0"/>
                <w:sz w:val="24"/>
              </w:rPr>
              <w:t>齿</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17cm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17</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拉钩，</w:t>
            </w:r>
            <w:r>
              <w:rPr>
                <w:rFonts w:ascii="宋体" w:hAnsi="宋体"/>
                <w:color w:val="000000"/>
                <w:kern w:val="0"/>
                <w:sz w:val="24"/>
              </w:rPr>
              <w:t>4</w:t>
            </w:r>
            <w:r>
              <w:rPr>
                <w:rFonts w:hint="eastAsia" w:ascii="宋体" w:hAnsi="宋体"/>
                <w:color w:val="000000"/>
                <w:kern w:val="0"/>
                <w:sz w:val="24"/>
              </w:rPr>
              <w:t>个锐齿</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13cm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18</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无创伤镊，直</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16cm,2.0mm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19</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无创伤镊，直</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16cm,1.5mm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20</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软骨修整镊</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10cm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21</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超锋利剪，直，钝（直）</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11.5cm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22</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超锋利剪，直，钝（弯）</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11.5cm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23</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圆刀</w:t>
            </w:r>
            <w:r>
              <w:rPr>
                <w:rFonts w:ascii="宋体" w:hAnsi="宋体"/>
                <w:color w:val="000000"/>
                <w:kern w:val="0"/>
                <w:sz w:val="24"/>
              </w:rPr>
              <w:t>,45°</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16.5cm,2.3mm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24</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圆刀</w:t>
            </w:r>
            <w:r>
              <w:rPr>
                <w:rFonts w:ascii="宋体" w:hAnsi="宋体"/>
                <w:color w:val="000000"/>
                <w:kern w:val="0"/>
                <w:sz w:val="24"/>
              </w:rPr>
              <w:t>,45°</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16.5cm,1.2mm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25</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圆刀</w:t>
            </w:r>
            <w:r>
              <w:rPr>
                <w:rFonts w:ascii="宋体" w:hAnsi="宋体"/>
                <w:color w:val="000000"/>
                <w:kern w:val="0"/>
                <w:sz w:val="24"/>
              </w:rPr>
              <w:t>,90°</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16.5cm,2.0mm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26</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卵圆刀，直</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3.5*2.5mm,16.5cm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27</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显微针，尖头（微弯）</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16.5cm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28</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显微钩针</w:t>
            </w:r>
            <w:r>
              <w:rPr>
                <w:rFonts w:ascii="宋体" w:hAnsi="宋体"/>
                <w:color w:val="000000"/>
                <w:kern w:val="0"/>
                <w:sz w:val="24"/>
              </w:rPr>
              <w:t>,90°</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16.5cm,2.0mm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29</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显微钩针</w:t>
            </w:r>
            <w:r>
              <w:rPr>
                <w:rFonts w:ascii="宋体" w:hAnsi="宋体"/>
                <w:color w:val="000000"/>
                <w:kern w:val="0"/>
                <w:sz w:val="24"/>
              </w:rPr>
              <w:t>,90°</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16.5cm,4.0mm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30</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显微钩针</w:t>
            </w:r>
            <w:r>
              <w:rPr>
                <w:rFonts w:ascii="宋体" w:hAnsi="宋体"/>
                <w:color w:val="000000"/>
                <w:kern w:val="0"/>
                <w:sz w:val="24"/>
              </w:rPr>
              <w:t>,45°</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16.5cm,1.0mm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31</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显微钩针</w:t>
            </w:r>
            <w:r>
              <w:rPr>
                <w:rFonts w:ascii="宋体" w:hAnsi="宋体"/>
                <w:color w:val="000000"/>
                <w:kern w:val="0"/>
                <w:sz w:val="24"/>
              </w:rPr>
              <w:t>,45°</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16.5cm,2.0mm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32</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剥离子，双弯（右）</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16.5cm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33</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剥离子，双弯（左）</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16.5cm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34</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剥离子</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16.5cm,1.8*8mm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35</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刮匙，双头，小弧度</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17cm</w:t>
            </w:r>
            <w:r>
              <w:rPr>
                <w:rFonts w:hint="eastAsia" w:ascii="宋体" w:hAnsi="宋体"/>
                <w:color w:val="000000"/>
                <w:kern w:val="0"/>
                <w:sz w:val="24"/>
              </w:rPr>
              <w:t>，</w:t>
            </w:r>
            <w:r>
              <w:rPr>
                <w:rFonts w:ascii="宋体" w:hAnsi="宋体"/>
                <w:color w:val="000000"/>
                <w:kern w:val="0"/>
                <w:sz w:val="24"/>
              </w:rPr>
              <w:t>1.5*2.5mm/1.8*2.8mm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570"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36</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耳钳，带锯齿，精细（直）</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0.8*4.0mm,8cm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570"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37</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耳钳，带锯齿，精细（右弯）</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0.8*4.0mm,8cm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570"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38</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耳钳，带锯齿，精细（左弯）</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0.8*4.0mm,8cm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570"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39</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耳钳，带锯齿，精细（上弯）</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0.8*4.0mm,8cm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570"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40</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耳钳，带锯齿，极精细，直</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0.6*4.0mm,</w:t>
            </w:r>
            <w:r>
              <w:rPr>
                <w:rFonts w:hint="eastAsia" w:ascii="宋体" w:hAnsi="宋体"/>
                <w:color w:val="000000"/>
                <w:kern w:val="0"/>
                <w:sz w:val="24"/>
              </w:rPr>
              <w:t>杆</w:t>
            </w:r>
            <w:r>
              <w:rPr>
                <w:rFonts w:ascii="宋体" w:hAnsi="宋体"/>
                <w:color w:val="000000"/>
                <w:kern w:val="0"/>
                <w:sz w:val="24"/>
              </w:rPr>
              <w:t>ø1.5mm,8cm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41</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耳杯状钳，卵圆型（直，精细）</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8cm,0.8*1.3mm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42</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耳杯状钳，卵圆型（右弯，精细）</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8cm,0.8*1.3mm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43</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耳杯状钳，卵圆型（左弯，精细）</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8cm,0.8*1.3mm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44</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耳杯状钳，卵圆型（直，超精细）</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8cm,0.5*1.0mm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45</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耳剪（直，精细）</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4mm,8cm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46</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锤骨剪（向上咬切）</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8cm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570"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47</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镫骨、听骨测量器，伸缩控制，测量范围</w:t>
            </w:r>
            <w:r>
              <w:rPr>
                <w:rFonts w:ascii="宋体" w:hAnsi="宋体"/>
                <w:color w:val="000000"/>
                <w:kern w:val="0"/>
                <w:sz w:val="24"/>
              </w:rPr>
              <w:t>0-8mm</w:t>
            </w:r>
            <w:r>
              <w:rPr>
                <w:rFonts w:hint="eastAsia" w:ascii="宋体" w:hAnsi="宋体"/>
                <w:color w:val="000000"/>
                <w:kern w:val="0"/>
                <w:sz w:val="24"/>
              </w:rPr>
              <w:t>（不可拆卸）</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18cm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570"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48</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镫骨、听骨测量器，伸缩控制，测量范围</w:t>
            </w:r>
            <w:r>
              <w:rPr>
                <w:rFonts w:ascii="宋体" w:hAnsi="宋体"/>
                <w:color w:val="000000"/>
                <w:kern w:val="0"/>
                <w:sz w:val="24"/>
              </w:rPr>
              <w:t>0-8mm</w:t>
            </w:r>
            <w:r>
              <w:rPr>
                <w:rFonts w:hint="eastAsia" w:ascii="宋体" w:hAnsi="宋体"/>
                <w:color w:val="000000"/>
                <w:kern w:val="0"/>
                <w:sz w:val="24"/>
              </w:rPr>
              <w:t>（可拆卸）</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18cm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49</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截短底盘，玻璃，一侧粗糙</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9.5*7*</w:t>
            </w:r>
            <w:r>
              <w:rPr>
                <w:rFonts w:hint="eastAsia" w:ascii="宋体" w:hAnsi="宋体"/>
                <w:color w:val="000000"/>
                <w:kern w:val="0"/>
                <w:sz w:val="24"/>
              </w:rPr>
              <w:t>（</w:t>
            </w:r>
            <w:r>
              <w:rPr>
                <w:rFonts w:ascii="宋体" w:hAnsi="宋体"/>
                <w:color w:val="000000"/>
                <w:kern w:val="0"/>
                <w:sz w:val="24"/>
              </w:rPr>
              <w:t>0.5~0.6</w:t>
            </w:r>
            <w:r>
              <w:rPr>
                <w:rFonts w:hint="eastAsia" w:ascii="宋体" w:hAnsi="宋体"/>
                <w:color w:val="000000"/>
                <w:kern w:val="0"/>
                <w:sz w:val="24"/>
              </w:rPr>
              <w:t>）</w:t>
            </w:r>
            <w:r>
              <w:rPr>
                <w:rFonts w:ascii="宋体" w:hAnsi="宋体"/>
                <w:color w:val="000000"/>
                <w:kern w:val="0"/>
                <w:sz w:val="24"/>
              </w:rPr>
              <w:t>cm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50</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圆凿，弧形，带平衡叶</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3.0mm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51</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筋膜压钳</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18cm,30*30mm</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600"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52</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ascii="宋体" w:hAnsi="宋体"/>
                <w:color w:val="000000"/>
                <w:kern w:val="0"/>
                <w:sz w:val="24"/>
              </w:rPr>
              <w:t>T</w:t>
            </w:r>
            <w:r>
              <w:rPr>
                <w:rFonts w:hint="eastAsia" w:ascii="宋体" w:hAnsi="宋体"/>
                <w:color w:val="000000"/>
                <w:kern w:val="0"/>
                <w:sz w:val="24"/>
              </w:rPr>
              <w:t>型管插入器，可拆卸，用于长</w:t>
            </w:r>
            <w:r>
              <w:rPr>
                <w:rFonts w:ascii="宋体" w:hAnsi="宋体"/>
                <w:color w:val="000000"/>
                <w:kern w:val="0"/>
                <w:sz w:val="24"/>
              </w:rPr>
              <w:t>6mm</w:t>
            </w:r>
            <w:r>
              <w:rPr>
                <w:rFonts w:hint="eastAsia" w:ascii="宋体" w:hAnsi="宋体"/>
                <w:color w:val="000000"/>
                <w:kern w:val="0"/>
                <w:sz w:val="24"/>
              </w:rPr>
              <w:t>、</w:t>
            </w:r>
            <w:r>
              <w:rPr>
                <w:rFonts w:ascii="宋体" w:hAnsi="宋体"/>
                <w:color w:val="000000"/>
                <w:kern w:val="0"/>
                <w:sz w:val="24"/>
              </w:rPr>
              <w:t>9mm</w:t>
            </w:r>
            <w:r>
              <w:rPr>
                <w:rFonts w:hint="eastAsia" w:ascii="宋体" w:hAnsi="宋体"/>
                <w:color w:val="000000"/>
                <w:kern w:val="0"/>
                <w:sz w:val="24"/>
              </w:rPr>
              <w:t>、</w:t>
            </w:r>
            <w:r>
              <w:rPr>
                <w:rFonts w:ascii="宋体" w:hAnsi="宋体"/>
                <w:color w:val="000000"/>
                <w:kern w:val="0"/>
                <w:sz w:val="24"/>
              </w:rPr>
              <w:t>12mm</w:t>
            </w:r>
            <w:r>
              <w:rPr>
                <w:rFonts w:hint="eastAsia" w:ascii="宋体" w:hAnsi="宋体"/>
                <w:color w:val="000000"/>
                <w:kern w:val="0"/>
                <w:sz w:val="24"/>
              </w:rPr>
              <w:t>的</w:t>
            </w:r>
            <w:r>
              <w:rPr>
                <w:rFonts w:ascii="宋体" w:hAnsi="宋体"/>
                <w:color w:val="000000"/>
                <w:kern w:val="0"/>
                <w:sz w:val="24"/>
              </w:rPr>
              <w:t>T</w:t>
            </w:r>
            <w:r>
              <w:rPr>
                <w:rFonts w:hint="eastAsia" w:ascii="宋体" w:hAnsi="宋体"/>
                <w:color w:val="000000"/>
                <w:kern w:val="0"/>
                <w:sz w:val="24"/>
              </w:rPr>
              <w:t>型管</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53</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消毒盒</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hint="eastAsia" w:ascii="宋体" w:hAnsi="宋体"/>
                <w:color w:val="000000"/>
                <w:kern w:val="0"/>
                <w:sz w:val="24"/>
              </w:rPr>
              <w:t>用于精细器械</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54</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消毒盒</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hint="eastAsia" w:ascii="宋体" w:hAnsi="宋体"/>
                <w:color w:val="000000"/>
                <w:kern w:val="0"/>
                <w:sz w:val="24"/>
              </w:rPr>
              <w:t>用于较大器械</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55</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个插盘</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hint="eastAsia" w:ascii="宋体" w:hAnsi="宋体"/>
                <w:color w:val="000000"/>
                <w:kern w:val="0"/>
                <w:sz w:val="24"/>
              </w:rPr>
              <w:t>用于耳钳</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56</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个插盘</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hint="eastAsia" w:ascii="宋体" w:hAnsi="宋体"/>
                <w:color w:val="000000"/>
                <w:kern w:val="0"/>
                <w:sz w:val="24"/>
              </w:rPr>
              <w:t>用于钩、针、刀</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57</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个插盘</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hint="eastAsia" w:ascii="宋体" w:hAnsi="宋体"/>
                <w:color w:val="000000"/>
                <w:kern w:val="0"/>
                <w:sz w:val="24"/>
              </w:rPr>
              <w:t>用于耳窥镜</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15"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ascii="宋体" w:hAnsi="宋体"/>
                <w:color w:val="000000"/>
                <w:kern w:val="0"/>
                <w:sz w:val="24"/>
              </w:rPr>
              <w:t>58</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个插盘</w:t>
            </w:r>
          </w:p>
        </w:tc>
        <w:tc>
          <w:tcPr>
            <w:tcW w:w="1365" w:type="dxa"/>
            <w:tcBorders>
              <w:top w:val="nil"/>
              <w:left w:val="nil"/>
              <w:bottom w:val="single" w:color="auto" w:sz="4" w:space="0"/>
              <w:right w:val="single" w:color="auto" w:sz="4" w:space="0"/>
            </w:tcBorders>
            <w:vAlign w:val="bottom"/>
          </w:tcPr>
          <w:p>
            <w:pPr>
              <w:widowControl/>
              <w:spacing w:line="360" w:lineRule="auto"/>
              <w:jc w:val="left"/>
              <w:rPr>
                <w:rFonts w:ascii="宋体" w:hAnsi="宋体"/>
                <w:color w:val="000000"/>
                <w:kern w:val="0"/>
                <w:sz w:val="24"/>
              </w:rPr>
            </w:pPr>
            <w:r>
              <w:rPr>
                <w:rFonts w:hint="eastAsia" w:ascii="宋体" w:hAnsi="宋体"/>
                <w:color w:val="000000"/>
                <w:kern w:val="0"/>
                <w:sz w:val="24"/>
              </w:rPr>
              <w:t>用于显微吸引管</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99" w:hRule="atLeast"/>
        </w:trPr>
        <w:tc>
          <w:tcPr>
            <w:tcW w:w="892" w:type="dxa"/>
            <w:tcBorders>
              <w:top w:val="nil"/>
              <w:left w:val="single" w:color="auto" w:sz="4" w:space="0"/>
              <w:bottom w:val="nil"/>
              <w:right w:val="single" w:color="auto" w:sz="4" w:space="0"/>
            </w:tcBorders>
            <w:vAlign w:val="center"/>
          </w:tcPr>
          <w:p>
            <w:pPr>
              <w:widowControl/>
              <w:spacing w:line="360" w:lineRule="auto"/>
              <w:jc w:val="center"/>
              <w:rPr>
                <w:rFonts w:ascii="宋体" w:hAnsi="宋体" w:eastAsia="宋体"/>
                <w:color w:val="000000"/>
                <w:kern w:val="0"/>
                <w:sz w:val="24"/>
              </w:rPr>
            </w:pPr>
            <w:r>
              <w:rPr>
                <w:rFonts w:hint="eastAsia" w:ascii="宋体" w:hAnsi="宋体"/>
                <w:color w:val="000000"/>
                <w:kern w:val="0"/>
                <w:sz w:val="24"/>
              </w:rPr>
              <w:t>59</w:t>
            </w:r>
          </w:p>
        </w:tc>
        <w:tc>
          <w:tcPr>
            <w:tcW w:w="2700" w:type="dxa"/>
            <w:tcBorders>
              <w:top w:val="nil"/>
              <w:left w:val="nil"/>
              <w:bottom w:val="nil"/>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圆刀</w:t>
            </w:r>
            <w:r>
              <w:rPr>
                <w:rFonts w:ascii="宋体" w:hAnsi="宋体"/>
                <w:color w:val="000000"/>
                <w:kern w:val="0"/>
                <w:sz w:val="24"/>
              </w:rPr>
              <w:t>,45°</w:t>
            </w:r>
          </w:p>
        </w:tc>
        <w:tc>
          <w:tcPr>
            <w:tcW w:w="1365" w:type="dxa"/>
            <w:tcBorders>
              <w:top w:val="nil"/>
              <w:left w:val="nil"/>
              <w:bottom w:val="nil"/>
              <w:right w:val="single" w:color="auto" w:sz="4" w:space="0"/>
            </w:tcBorders>
            <w:vAlign w:val="bottom"/>
          </w:tcPr>
          <w:p>
            <w:pPr>
              <w:widowControl/>
              <w:spacing w:line="360" w:lineRule="auto"/>
              <w:jc w:val="left"/>
              <w:rPr>
                <w:rFonts w:ascii="宋体" w:hAnsi="宋体"/>
                <w:color w:val="000000"/>
                <w:kern w:val="0"/>
                <w:sz w:val="24"/>
              </w:rPr>
            </w:pPr>
            <w:r>
              <w:rPr>
                <w:rFonts w:ascii="宋体" w:hAnsi="宋体"/>
                <w:color w:val="000000"/>
                <w:kern w:val="0"/>
                <w:sz w:val="24"/>
              </w:rPr>
              <w:t>16.5cm,</w:t>
            </w:r>
            <w:r>
              <w:rPr>
                <w:rFonts w:hint="eastAsia" w:ascii="宋体" w:hAnsi="宋体"/>
                <w:color w:val="000000"/>
                <w:kern w:val="0"/>
                <w:sz w:val="24"/>
              </w:rPr>
              <w:t>2.0</w:t>
            </w:r>
            <w:r>
              <w:rPr>
                <w:rFonts w:ascii="宋体" w:hAnsi="宋体"/>
                <w:color w:val="000000"/>
                <w:kern w:val="0"/>
                <w:sz w:val="24"/>
              </w:rPr>
              <w:t>mm</w:t>
            </w:r>
          </w:p>
        </w:tc>
        <w:tc>
          <w:tcPr>
            <w:tcW w:w="1110" w:type="dxa"/>
            <w:tcBorders>
              <w:top w:val="nil"/>
              <w:left w:val="nil"/>
              <w:bottom w:val="nil"/>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nil"/>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nil"/>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nil"/>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99" w:hRule="atLeast"/>
        </w:trPr>
        <w:tc>
          <w:tcPr>
            <w:tcW w:w="892" w:type="dxa"/>
            <w:tcBorders>
              <w:top w:val="nil"/>
              <w:left w:val="single" w:color="auto" w:sz="4" w:space="0"/>
              <w:bottom w:val="nil"/>
              <w:right w:val="single" w:color="auto" w:sz="4" w:space="0"/>
            </w:tcBorders>
            <w:vAlign w:val="center"/>
          </w:tcPr>
          <w:p>
            <w:pPr>
              <w:widowControl/>
              <w:spacing w:line="360" w:lineRule="auto"/>
              <w:jc w:val="center"/>
              <w:rPr>
                <w:rFonts w:ascii="宋体" w:hAnsi="宋体" w:eastAsia="宋体"/>
                <w:color w:val="000000"/>
                <w:kern w:val="0"/>
                <w:sz w:val="24"/>
              </w:rPr>
            </w:pPr>
            <w:r>
              <w:rPr>
                <w:rFonts w:hint="eastAsia" w:ascii="宋体" w:hAnsi="宋体"/>
                <w:color w:val="000000"/>
                <w:kern w:val="0"/>
                <w:sz w:val="24"/>
              </w:rPr>
              <w:t>60</w:t>
            </w:r>
          </w:p>
        </w:tc>
        <w:tc>
          <w:tcPr>
            <w:tcW w:w="2700" w:type="dxa"/>
            <w:tcBorders>
              <w:top w:val="nil"/>
              <w:left w:val="nil"/>
              <w:bottom w:val="nil"/>
              <w:right w:val="single" w:color="auto" w:sz="4" w:space="0"/>
            </w:tcBorders>
            <w:vAlign w:val="center"/>
          </w:tcPr>
          <w:p>
            <w:pPr>
              <w:widowControl/>
              <w:spacing w:line="360" w:lineRule="auto"/>
              <w:jc w:val="left"/>
              <w:rPr>
                <w:rFonts w:ascii="宋体" w:hAnsi="宋体"/>
                <w:color w:val="000000"/>
                <w:kern w:val="0"/>
                <w:sz w:val="24"/>
              </w:rPr>
            </w:pPr>
            <w:r>
              <w:rPr>
                <w:rFonts w:hint="eastAsia" w:ascii="宋体" w:hAnsi="宋体"/>
                <w:color w:val="000000"/>
                <w:kern w:val="0"/>
                <w:sz w:val="24"/>
              </w:rPr>
              <w:t>耳剪（直，精细）</w:t>
            </w:r>
          </w:p>
        </w:tc>
        <w:tc>
          <w:tcPr>
            <w:tcW w:w="1365" w:type="dxa"/>
            <w:tcBorders>
              <w:top w:val="nil"/>
              <w:left w:val="nil"/>
              <w:bottom w:val="nil"/>
              <w:right w:val="single" w:color="auto" w:sz="4" w:space="0"/>
            </w:tcBorders>
            <w:vAlign w:val="bottom"/>
          </w:tcPr>
          <w:p>
            <w:pPr>
              <w:widowControl/>
              <w:spacing w:line="360" w:lineRule="auto"/>
              <w:jc w:val="left"/>
              <w:rPr>
                <w:rFonts w:ascii="宋体" w:hAnsi="宋体"/>
                <w:color w:val="000000"/>
                <w:kern w:val="0"/>
                <w:sz w:val="24"/>
              </w:rPr>
            </w:pPr>
            <w:r>
              <w:rPr>
                <w:rFonts w:hint="eastAsia" w:ascii="宋体" w:hAnsi="宋体"/>
                <w:color w:val="000000"/>
                <w:kern w:val="0"/>
                <w:sz w:val="24"/>
              </w:rPr>
              <w:t>3</w:t>
            </w:r>
            <w:r>
              <w:rPr>
                <w:rFonts w:ascii="宋体" w:hAnsi="宋体"/>
                <w:color w:val="000000"/>
                <w:kern w:val="0"/>
                <w:sz w:val="24"/>
              </w:rPr>
              <w:t>mm,8cm</w:t>
            </w:r>
          </w:p>
        </w:tc>
        <w:tc>
          <w:tcPr>
            <w:tcW w:w="1110" w:type="dxa"/>
            <w:tcBorders>
              <w:top w:val="nil"/>
              <w:left w:val="nil"/>
              <w:bottom w:val="nil"/>
              <w:right w:val="single" w:color="auto" w:sz="4" w:space="0"/>
            </w:tcBorders>
            <w:vAlign w:val="center"/>
          </w:tcPr>
          <w:p>
            <w:pPr>
              <w:spacing w:line="360" w:lineRule="auto"/>
              <w:jc w:val="center"/>
              <w:rPr>
                <w:rFonts w:ascii="宋体" w:hAnsi="宋体"/>
                <w:color w:val="000000"/>
                <w:kern w:val="0"/>
                <w:sz w:val="24"/>
              </w:rPr>
            </w:pPr>
            <w:r>
              <w:rPr>
                <w:rFonts w:ascii="宋体" w:hAnsi="宋体"/>
                <w:color w:val="000000"/>
                <w:kern w:val="0"/>
                <w:sz w:val="24"/>
              </w:rPr>
              <w:t>1</w:t>
            </w:r>
          </w:p>
        </w:tc>
        <w:tc>
          <w:tcPr>
            <w:tcW w:w="1110" w:type="dxa"/>
            <w:tcBorders>
              <w:top w:val="nil"/>
              <w:left w:val="nil"/>
              <w:bottom w:val="nil"/>
              <w:right w:val="single" w:color="auto" w:sz="4" w:space="0"/>
            </w:tcBorders>
            <w:vAlign w:val="center"/>
          </w:tcPr>
          <w:p>
            <w:pPr>
              <w:spacing w:line="360" w:lineRule="auto"/>
              <w:jc w:val="center"/>
              <w:rPr>
                <w:rFonts w:ascii="宋体" w:hAnsi="宋体"/>
                <w:color w:val="000000"/>
                <w:kern w:val="0"/>
                <w:sz w:val="24"/>
              </w:rPr>
            </w:pPr>
          </w:p>
        </w:tc>
        <w:tc>
          <w:tcPr>
            <w:tcW w:w="1110" w:type="dxa"/>
            <w:tcBorders>
              <w:top w:val="nil"/>
              <w:left w:val="nil"/>
              <w:bottom w:val="nil"/>
              <w:right w:val="single" w:color="auto" w:sz="4" w:space="0"/>
            </w:tcBorders>
            <w:vAlign w:val="center"/>
          </w:tcPr>
          <w:p>
            <w:pPr>
              <w:spacing w:line="360" w:lineRule="auto"/>
              <w:jc w:val="center"/>
              <w:rPr>
                <w:rFonts w:ascii="宋体" w:hAnsi="宋体"/>
                <w:color w:val="000000"/>
                <w:kern w:val="0"/>
                <w:sz w:val="24"/>
              </w:rPr>
            </w:pPr>
          </w:p>
        </w:tc>
        <w:tc>
          <w:tcPr>
            <w:tcW w:w="1425" w:type="dxa"/>
            <w:tcBorders>
              <w:top w:val="nil"/>
              <w:left w:val="nil"/>
              <w:bottom w:val="nil"/>
              <w:right w:val="single" w:color="auto" w:sz="4" w:space="0"/>
            </w:tcBorders>
            <w:vAlign w:val="center"/>
          </w:tcPr>
          <w:p>
            <w:pPr>
              <w:spacing w:line="360" w:lineRule="auto"/>
              <w:jc w:val="center"/>
              <w:rPr>
                <w:rFonts w:ascii="宋体" w:hAnsi="宋体"/>
                <w:color w:val="000000"/>
                <w:kern w:val="0"/>
                <w:sz w:val="24"/>
              </w:rPr>
            </w:pPr>
          </w:p>
        </w:tc>
      </w:tr>
      <w:tr>
        <w:tblPrEx>
          <w:tblCellMar>
            <w:top w:w="0" w:type="dxa"/>
            <w:left w:w="108" w:type="dxa"/>
            <w:bottom w:w="0" w:type="dxa"/>
            <w:right w:w="108" w:type="dxa"/>
          </w:tblCellMar>
        </w:tblPrEx>
        <w:trPr>
          <w:trHeight w:val="399" w:hRule="atLeast"/>
        </w:trPr>
        <w:tc>
          <w:tcPr>
            <w:tcW w:w="89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合计</w:t>
            </w:r>
          </w:p>
        </w:tc>
        <w:tc>
          <w:tcPr>
            <w:tcW w:w="2700"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ascii="宋体" w:hAnsi="宋体"/>
                <w:color w:val="000000"/>
                <w:kern w:val="0"/>
                <w:sz w:val="24"/>
              </w:rPr>
              <w:t>　</w:t>
            </w:r>
          </w:p>
        </w:tc>
        <w:tc>
          <w:tcPr>
            <w:tcW w:w="1365" w:type="dxa"/>
            <w:tcBorders>
              <w:top w:val="nil"/>
              <w:left w:val="nil"/>
              <w:bottom w:val="single" w:color="auto" w:sz="4" w:space="0"/>
              <w:right w:val="single" w:color="auto" w:sz="4" w:space="0"/>
            </w:tcBorders>
            <w:vAlign w:val="center"/>
          </w:tcPr>
          <w:p>
            <w:pPr>
              <w:widowControl/>
              <w:spacing w:line="360" w:lineRule="auto"/>
              <w:jc w:val="left"/>
              <w:rPr>
                <w:rFonts w:ascii="宋体" w:hAnsi="宋体"/>
                <w:color w:val="000000"/>
                <w:kern w:val="0"/>
                <w:sz w:val="24"/>
              </w:rPr>
            </w:pPr>
            <w:r>
              <w:rPr>
                <w:rFonts w:ascii="宋体" w:hAnsi="宋体"/>
                <w:color w:val="000000"/>
                <w:kern w:val="0"/>
                <w:sz w:val="24"/>
              </w:rPr>
              <w:t>　</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olor w:val="000000"/>
                <w:kern w:val="0"/>
                <w:sz w:val="24"/>
              </w:rPr>
            </w:pPr>
            <w:r>
              <w:rPr>
                <w:rFonts w:hint="eastAsia" w:ascii="宋体" w:hAnsi="宋体"/>
                <w:color w:val="000000"/>
                <w:kern w:val="0"/>
                <w:sz w:val="24"/>
              </w:rPr>
              <w:t>70</w:t>
            </w:r>
          </w:p>
        </w:tc>
        <w:tc>
          <w:tcPr>
            <w:tcW w:w="1110"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kern w:val="0"/>
                <w:sz w:val="24"/>
              </w:rPr>
            </w:pPr>
          </w:p>
        </w:tc>
        <w:tc>
          <w:tcPr>
            <w:tcW w:w="1110"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kern w:val="0"/>
                <w:sz w:val="24"/>
              </w:rPr>
            </w:pPr>
          </w:p>
        </w:tc>
        <w:tc>
          <w:tcPr>
            <w:tcW w:w="1425"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kern w:val="0"/>
                <w:sz w:val="24"/>
              </w:rPr>
            </w:pPr>
          </w:p>
        </w:tc>
      </w:tr>
    </w:tbl>
    <w:p/>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rPr>
          <w:rFonts w:ascii="楷体" w:hAnsi="楷体" w:eastAsia="楷体"/>
          <w:sz w:val="30"/>
          <w:szCs w:val="30"/>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rPr>
          <w:rFonts w:ascii="楷体" w:hAnsi="楷体" w:eastAsia="楷体"/>
          <w:b/>
          <w:bCs/>
          <w:sz w:val="30"/>
          <w:szCs w:val="30"/>
        </w:rPr>
      </w:pPr>
    </w:p>
    <w:p>
      <w:pPr>
        <w:rPr>
          <w:rFonts w:ascii="楷体" w:hAnsi="楷体" w:eastAsia="楷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3BA6AE"/>
    <w:multiLevelType w:val="singleLevel"/>
    <w:tmpl w:val="F33BA6AE"/>
    <w:lvl w:ilvl="0" w:tentative="0">
      <w:start w:val="2"/>
      <w:numFmt w:val="decimal"/>
      <w:suff w:val="nothing"/>
      <w:lvlText w:val="%1、"/>
      <w:lvlJc w:val="left"/>
      <w:pPr>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77"/>
    <w:rsid w:val="000D453F"/>
    <w:rsid w:val="000F50CF"/>
    <w:rsid w:val="00110239"/>
    <w:rsid w:val="001B22CA"/>
    <w:rsid w:val="002D6361"/>
    <w:rsid w:val="00372477"/>
    <w:rsid w:val="003A6408"/>
    <w:rsid w:val="003C13B0"/>
    <w:rsid w:val="004F36A9"/>
    <w:rsid w:val="00553A83"/>
    <w:rsid w:val="0062201C"/>
    <w:rsid w:val="00634C34"/>
    <w:rsid w:val="00690B83"/>
    <w:rsid w:val="00725136"/>
    <w:rsid w:val="0079537B"/>
    <w:rsid w:val="007A3936"/>
    <w:rsid w:val="008E01F5"/>
    <w:rsid w:val="00907C75"/>
    <w:rsid w:val="009D2858"/>
    <w:rsid w:val="00AF1CD5"/>
    <w:rsid w:val="00B5797C"/>
    <w:rsid w:val="00B66FF7"/>
    <w:rsid w:val="00CD48D5"/>
    <w:rsid w:val="00D30D6E"/>
    <w:rsid w:val="00D34562"/>
    <w:rsid w:val="00D41776"/>
    <w:rsid w:val="00D5393E"/>
    <w:rsid w:val="00EB381D"/>
    <w:rsid w:val="00F428C1"/>
    <w:rsid w:val="00F60A32"/>
    <w:rsid w:val="057077D6"/>
    <w:rsid w:val="072B5A4B"/>
    <w:rsid w:val="076005E5"/>
    <w:rsid w:val="08F638B4"/>
    <w:rsid w:val="0C6B4416"/>
    <w:rsid w:val="103A6A2D"/>
    <w:rsid w:val="14913DA9"/>
    <w:rsid w:val="19B7189B"/>
    <w:rsid w:val="1BFF3317"/>
    <w:rsid w:val="1F2A506D"/>
    <w:rsid w:val="35B10230"/>
    <w:rsid w:val="36D65B8A"/>
    <w:rsid w:val="3D6E189D"/>
    <w:rsid w:val="3F643605"/>
    <w:rsid w:val="416C56F5"/>
    <w:rsid w:val="42290E9D"/>
    <w:rsid w:val="42613503"/>
    <w:rsid w:val="4383340F"/>
    <w:rsid w:val="47BD5EC3"/>
    <w:rsid w:val="47EE659A"/>
    <w:rsid w:val="49920EAB"/>
    <w:rsid w:val="53A0360B"/>
    <w:rsid w:val="56C0112B"/>
    <w:rsid w:val="58234DCC"/>
    <w:rsid w:val="5C184469"/>
    <w:rsid w:val="5C417EB3"/>
    <w:rsid w:val="5D84247E"/>
    <w:rsid w:val="62415001"/>
    <w:rsid w:val="6A035AED"/>
    <w:rsid w:val="6BBF233E"/>
    <w:rsid w:val="6DED67C7"/>
    <w:rsid w:val="72420A6B"/>
    <w:rsid w:val="7B2712D4"/>
    <w:rsid w:val="7CE240A6"/>
    <w:rsid w:val="7DB76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标题 1 Char"/>
    <w:basedOn w:val="6"/>
    <w:link w:val="2"/>
    <w:qFormat/>
    <w:uiPriority w:val="9"/>
    <w:rPr>
      <w:b/>
      <w:bCs/>
      <w:kern w:val="44"/>
      <w:sz w:val="44"/>
      <w:szCs w:val="44"/>
    </w:rPr>
  </w:style>
  <w:style w:type="paragraph" w:styleId="8">
    <w:name w:val="List Paragraph"/>
    <w:basedOn w:val="1"/>
    <w:qFormat/>
    <w:uiPriority w:val="34"/>
    <w:pPr>
      <w:ind w:firstLine="420" w:firstLineChars="200"/>
    </w:pPr>
  </w:style>
  <w:style w:type="character" w:customStyle="1" w:styleId="9">
    <w:name w:val="批注框文本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1984</Words>
  <Characters>11315</Characters>
  <Lines>94</Lines>
  <Paragraphs>26</Paragraphs>
  <TotalTime>2</TotalTime>
  <ScaleCrop>false</ScaleCrop>
  <LinksUpToDate>false</LinksUpToDate>
  <CharactersWithSpaces>13273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2019-10-30T02:42:00Z</dcterms:created>
  <dc:creator>ZYY</dc:creator>
  <cp:lastModifiedBy>(ง •_•)ง</cp:lastModifiedBy>
  <cp:lastPrinted>2019-10-30T03:39:00Z</cp:lastPrinted>
  <dcterms:modified xsi:type="dcterms:W3CDTF">2020-11-02T03:38:56Z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