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823" w:rsidRDefault="00754B17">
      <w:pPr>
        <w:spacing w:line="320" w:lineRule="exact"/>
        <w:jc w:val="center"/>
        <w:rPr>
          <w:rFonts w:ascii="仿宋" w:eastAsia="仿宋" w:hAnsi="仿宋"/>
          <w:sz w:val="32"/>
          <w:szCs w:val="32"/>
        </w:rPr>
      </w:pPr>
      <w:r>
        <w:rPr>
          <w:rFonts w:asciiTheme="majorEastAsia" w:eastAsiaTheme="majorEastAsia" w:hAnsiTheme="majorEastAsia" w:hint="eastAsia"/>
          <w:b/>
          <w:sz w:val="32"/>
          <w:szCs w:val="32"/>
        </w:rPr>
        <w:t>附件7：拟</w:t>
      </w:r>
      <w:r w:rsidRPr="00C13DE6">
        <w:rPr>
          <w:rFonts w:asciiTheme="majorEastAsia" w:eastAsiaTheme="majorEastAsia" w:hAnsiTheme="majorEastAsia" w:hint="eastAsia"/>
          <w:b/>
          <w:sz w:val="32"/>
          <w:szCs w:val="32"/>
        </w:rPr>
        <w:t>购</w:t>
      </w:r>
      <w:r w:rsidR="007701F5">
        <w:rPr>
          <w:rFonts w:asciiTheme="majorEastAsia" w:eastAsiaTheme="majorEastAsia" w:hAnsiTheme="majorEastAsia" w:hint="eastAsia"/>
          <w:b/>
          <w:sz w:val="32"/>
          <w:szCs w:val="32"/>
          <w:u w:val="single"/>
        </w:rPr>
        <w:t xml:space="preserve"> </w:t>
      </w:r>
      <w:r w:rsidR="007701F5">
        <w:rPr>
          <w:rFonts w:ascii="宋体" w:eastAsia="宋体" w:hAnsi="宋体" w:cs="宋体" w:hint="eastAsia"/>
          <w:b/>
          <w:bCs/>
          <w:kern w:val="0"/>
          <w:sz w:val="32"/>
          <w:szCs w:val="32"/>
          <w:u w:val="single"/>
        </w:rPr>
        <w:t>电视机</w:t>
      </w:r>
      <w:r w:rsidRPr="00C13DE6">
        <w:rPr>
          <w:rFonts w:asciiTheme="majorEastAsia" w:eastAsiaTheme="majorEastAsia" w:hAnsiTheme="majorEastAsia" w:hint="eastAsia"/>
          <w:b/>
          <w:sz w:val="32"/>
          <w:szCs w:val="32"/>
          <w:u w:val="single"/>
        </w:rPr>
        <w:t xml:space="preserve"> </w:t>
      </w:r>
      <w:r w:rsidRPr="00C13DE6">
        <w:rPr>
          <w:rFonts w:asciiTheme="majorEastAsia" w:eastAsiaTheme="majorEastAsia" w:hAnsiTheme="majorEastAsia" w:hint="eastAsia"/>
          <w:b/>
          <w:sz w:val="32"/>
          <w:szCs w:val="32"/>
        </w:rPr>
        <w:t>项目</w:t>
      </w:r>
      <w:r>
        <w:rPr>
          <w:rFonts w:asciiTheme="majorEastAsia" w:eastAsiaTheme="majorEastAsia" w:hAnsiTheme="majorEastAsia" w:hint="eastAsia"/>
          <w:b/>
          <w:sz w:val="32"/>
          <w:szCs w:val="32"/>
        </w:rPr>
        <w:t>初步参数论证征集意见表</w:t>
      </w:r>
    </w:p>
    <w:p w:rsidR="00444823" w:rsidRDefault="00444823">
      <w:pPr>
        <w:spacing w:line="320" w:lineRule="exact"/>
        <w:rPr>
          <w:rFonts w:ascii="仿宋" w:eastAsia="仿宋" w:hAnsi="仿宋"/>
          <w:sz w:val="24"/>
          <w:szCs w:val="24"/>
        </w:rPr>
      </w:pPr>
    </w:p>
    <w:p w:rsidR="00444823" w:rsidRDefault="00754B17">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444823" w:rsidRDefault="00754B17">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sidR="005074F5">
        <w:rPr>
          <w:rFonts w:ascii="仿宋" w:eastAsia="仿宋" w:hAnsi="仿宋" w:hint="eastAsia"/>
          <w:szCs w:val="21"/>
        </w:rPr>
        <w:t>（附</w:t>
      </w:r>
      <w:r w:rsidR="005074F5">
        <w:rPr>
          <w:rFonts w:ascii="仿宋" w:eastAsia="仿宋" w:hAnsi="仿宋"/>
          <w:szCs w:val="21"/>
        </w:rPr>
        <w:t>分项报价</w:t>
      </w:r>
      <w:r w:rsidR="005074F5">
        <w:rPr>
          <w:rFonts w:ascii="仿宋" w:eastAsia="仿宋" w:hAnsi="仿宋" w:hint="eastAsia"/>
          <w:szCs w:val="21"/>
        </w:rPr>
        <w:t>）</w:t>
      </w:r>
      <w:r>
        <w:rPr>
          <w:rFonts w:ascii="仿宋" w:eastAsia="仿宋" w:hAnsi="仿宋" w:hint="eastAsia"/>
          <w:szCs w:val="21"/>
        </w:rPr>
        <w:t>：</w:t>
      </w:r>
      <w:r>
        <w:rPr>
          <w:rFonts w:ascii="仿宋" w:eastAsia="仿宋" w:hAnsi="仿宋" w:hint="eastAsia"/>
          <w:szCs w:val="21"/>
          <w:u w:val="single"/>
        </w:rPr>
        <w:t xml:space="preserve">                        </w:t>
      </w:r>
      <w:r w:rsidR="005074F5">
        <w:rPr>
          <w:rFonts w:ascii="仿宋" w:eastAsia="仿宋" w:hAnsi="仿宋"/>
          <w:szCs w:val="21"/>
          <w:u w:val="single"/>
        </w:rPr>
        <w:t xml:space="preserve">         </w:t>
      </w:r>
    </w:p>
    <w:p w:rsidR="00444823" w:rsidRDefault="00754B17">
      <w:pPr>
        <w:spacing w:line="300" w:lineRule="exact"/>
        <w:ind w:firstLineChars="200" w:firstLine="422"/>
        <w:rPr>
          <w:rFonts w:ascii="仿宋" w:eastAsia="仿宋" w:hAnsi="仿宋"/>
          <w:b/>
          <w:szCs w:val="21"/>
        </w:rPr>
      </w:pPr>
      <w:r>
        <w:rPr>
          <w:rFonts w:ascii="仿宋" w:eastAsia="仿宋" w:hAnsi="仿宋" w:hint="eastAsia"/>
          <w:b/>
          <w:szCs w:val="21"/>
        </w:rPr>
        <w:t>备注：</w:t>
      </w:r>
    </w:p>
    <w:p w:rsidR="00444823" w:rsidRDefault="00754B17">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【设备科□、信息科√、总务科□及其他□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sidRPr="00287E96">
        <w:rPr>
          <w:rFonts w:ascii="仿宋" w:eastAsia="仿宋" w:hAnsi="仿宋" w:hint="eastAsia"/>
          <w:color w:val="FF0000"/>
          <w:szCs w:val="21"/>
          <w:u w:val="dotted"/>
        </w:rPr>
        <w:t>laszyyxxk@163.com</w:t>
      </w:r>
      <w:r w:rsidRPr="00287E96">
        <w:rPr>
          <w:rFonts w:ascii="仿宋" w:eastAsia="仿宋" w:hAnsi="仿宋" w:hint="eastAsia"/>
          <w:color w:val="FF0000"/>
          <w:szCs w:val="21"/>
          <w:u w:val="single"/>
        </w:rPr>
        <w:t xml:space="preserve"> </w:t>
      </w:r>
      <w:r>
        <w:rPr>
          <w:rFonts w:ascii="仿宋" w:eastAsia="仿宋" w:hAnsi="仿宋" w:hint="eastAsia"/>
          <w:szCs w:val="21"/>
          <w:u w:val="single"/>
        </w:rPr>
        <w:t xml:space="preserve">  </w:t>
      </w:r>
      <w:r>
        <w:rPr>
          <w:rFonts w:ascii="仿宋" w:eastAsia="仿宋" w:hAnsi="仿宋" w:hint="eastAsia"/>
          <w:szCs w:val="21"/>
        </w:rPr>
        <w:t>）；</w:t>
      </w:r>
    </w:p>
    <w:p w:rsidR="00444823" w:rsidRDefault="00754B17">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w:t>
      </w:r>
      <w:bookmarkStart w:id="0" w:name="_GoBack"/>
      <w:bookmarkEnd w:id="0"/>
      <w:r>
        <w:rPr>
          <w:rFonts w:ascii="仿宋" w:eastAsia="仿宋" w:hAnsi="仿宋" w:hint="eastAsia"/>
          <w:szCs w:val="21"/>
        </w:rPr>
        <w:t>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444823" w:rsidRDefault="00754B17">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444823" w:rsidRDefault="00754B17">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444823" w:rsidRDefault="00754B17">
      <w:pPr>
        <w:spacing w:line="300" w:lineRule="exact"/>
        <w:ind w:firstLineChars="200" w:firstLine="420"/>
        <w:rPr>
          <w:rFonts w:ascii="仿宋" w:eastAsia="仿宋" w:hAnsi="仿宋"/>
          <w:b/>
          <w:szCs w:val="21"/>
        </w:rPr>
      </w:pPr>
      <w:r>
        <w:rPr>
          <w:rFonts w:ascii="仿宋" w:eastAsia="仿宋" w:hAnsi="仿宋" w:cs="仿宋" w:hint="eastAsia"/>
          <w:bCs/>
          <w:szCs w:val="21"/>
        </w:rPr>
        <w:t>5、</w:t>
      </w:r>
      <w:r>
        <w:rPr>
          <w:rFonts w:ascii="仿宋" w:eastAsia="仿宋" w:hAnsi="仿宋" w:cs="仿宋" w:hint="eastAsia"/>
          <w:bCs/>
          <w:color w:val="FF0000"/>
          <w:szCs w:val="21"/>
        </w:rPr>
        <w:t>拟设置为</w:t>
      </w:r>
      <w:r>
        <w:rPr>
          <w:rFonts w:ascii="仿宋" w:eastAsia="仿宋" w:hAnsi="仿宋" w:cs="仿宋" w:hint="eastAsia"/>
          <w:bCs/>
          <w:szCs w:val="21"/>
        </w:rPr>
        <w:t>★项参数</w:t>
      </w:r>
      <w:r>
        <w:rPr>
          <w:rFonts w:ascii="仿宋" w:eastAsia="仿宋" w:hAnsi="仿宋" w:cs="仿宋" w:hint="eastAsia"/>
          <w:bCs/>
          <w:color w:val="FF0000"/>
          <w:szCs w:val="21"/>
        </w:rPr>
        <w:t>(★项标准：拟购设备核心参数指标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要求投标人在投标文件中所提供的证明材料须为政府主管部门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444823" w:rsidRDefault="00754B17">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444823" w:rsidRDefault="00444823">
      <w:pPr>
        <w:pStyle w:val="a0"/>
        <w:ind w:firstLineChars="0" w:firstLine="0"/>
      </w:pPr>
    </w:p>
    <w:p w:rsidR="00444823" w:rsidRDefault="00754B17">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8"/>
        <w:tblW w:w="0" w:type="auto"/>
        <w:tblLook w:val="04A0" w:firstRow="1" w:lastRow="0" w:firstColumn="1" w:lastColumn="0" w:noHBand="0" w:noVBand="1"/>
      </w:tblPr>
      <w:tblGrid>
        <w:gridCol w:w="533"/>
        <w:gridCol w:w="1022"/>
        <w:gridCol w:w="5200"/>
        <w:gridCol w:w="567"/>
        <w:gridCol w:w="849"/>
        <w:gridCol w:w="426"/>
        <w:gridCol w:w="1031"/>
      </w:tblGrid>
      <w:tr w:rsidR="00444823" w:rsidTr="00A71933">
        <w:tc>
          <w:tcPr>
            <w:tcW w:w="7322" w:type="dxa"/>
            <w:gridSpan w:val="4"/>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本项目初步参数拟设</w:t>
            </w:r>
            <w:proofErr w:type="gramStart"/>
            <w:r>
              <w:rPr>
                <w:rFonts w:ascii="仿宋" w:eastAsia="仿宋" w:hAnsi="仿宋" w:hint="eastAsia"/>
                <w:bCs/>
                <w:szCs w:val="21"/>
              </w:rPr>
              <w:t>置情况</w:t>
            </w:r>
            <w:proofErr w:type="gramEnd"/>
          </w:p>
        </w:tc>
        <w:tc>
          <w:tcPr>
            <w:tcW w:w="849" w:type="dxa"/>
            <w:vMerge w:val="restart"/>
            <w:vAlign w:val="center"/>
          </w:tcPr>
          <w:p w:rsidR="00444823" w:rsidRDefault="00754B17">
            <w:pPr>
              <w:spacing w:line="320" w:lineRule="exact"/>
              <w:jc w:val="center"/>
              <w:rPr>
                <w:rFonts w:ascii="仿宋" w:hAnsi="仿宋"/>
                <w:bCs/>
                <w:szCs w:val="21"/>
              </w:rPr>
            </w:pPr>
            <w:r>
              <w:rPr>
                <w:rFonts w:ascii="仿宋" w:eastAsia="仿宋" w:hAnsi="仿宋" w:hint="eastAsia"/>
                <w:bCs/>
                <w:szCs w:val="21"/>
              </w:rPr>
              <w:t>响应情况</w:t>
            </w:r>
          </w:p>
        </w:tc>
        <w:tc>
          <w:tcPr>
            <w:tcW w:w="426" w:type="dxa"/>
            <w:vMerge w:val="restart"/>
            <w:vAlign w:val="center"/>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建议修改指标</w:t>
            </w:r>
          </w:p>
        </w:tc>
        <w:tc>
          <w:tcPr>
            <w:tcW w:w="1031" w:type="dxa"/>
            <w:vMerge w:val="restart"/>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备注（真实指标、是否独家、是否提供有效检测报告）</w:t>
            </w:r>
          </w:p>
        </w:tc>
      </w:tr>
      <w:tr w:rsidR="00444823" w:rsidTr="00A71933">
        <w:trPr>
          <w:trHeight w:val="1645"/>
        </w:trPr>
        <w:tc>
          <w:tcPr>
            <w:tcW w:w="533" w:type="dxa"/>
            <w:vAlign w:val="center"/>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序号</w:t>
            </w:r>
          </w:p>
        </w:tc>
        <w:tc>
          <w:tcPr>
            <w:tcW w:w="1022" w:type="dxa"/>
            <w:vAlign w:val="center"/>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参数名称</w:t>
            </w:r>
          </w:p>
        </w:tc>
        <w:tc>
          <w:tcPr>
            <w:tcW w:w="5200" w:type="dxa"/>
            <w:vAlign w:val="center"/>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初步参数设置情况</w:t>
            </w:r>
          </w:p>
        </w:tc>
        <w:tc>
          <w:tcPr>
            <w:tcW w:w="567" w:type="dxa"/>
          </w:tcPr>
          <w:p w:rsidR="00444823" w:rsidRDefault="00754B17">
            <w:pPr>
              <w:spacing w:line="320" w:lineRule="exact"/>
              <w:jc w:val="center"/>
              <w:rPr>
                <w:rFonts w:ascii="仿宋" w:eastAsia="仿宋" w:hAnsi="仿宋"/>
                <w:bCs/>
                <w:szCs w:val="21"/>
              </w:rPr>
            </w:pPr>
            <w:r>
              <w:rPr>
                <w:rFonts w:ascii="仿宋" w:eastAsia="仿宋" w:hAnsi="仿宋" w:hint="eastAsia"/>
                <w:bCs/>
                <w:szCs w:val="21"/>
              </w:rPr>
              <w:t>是否设置为</w:t>
            </w:r>
            <w:proofErr w:type="gramStart"/>
            <w:r>
              <w:rPr>
                <w:rFonts w:ascii="仿宋" w:eastAsia="仿宋" w:hAnsi="仿宋" w:hint="eastAsia"/>
                <w:bCs/>
                <w:szCs w:val="21"/>
              </w:rPr>
              <w:t>为</w:t>
            </w:r>
            <w:proofErr w:type="gramEnd"/>
            <w:r>
              <w:rPr>
                <w:rFonts w:ascii="仿宋" w:eastAsia="仿宋" w:hAnsi="仿宋" w:hint="eastAsia"/>
                <w:bCs/>
                <w:szCs w:val="21"/>
              </w:rPr>
              <w:t>★</w:t>
            </w:r>
          </w:p>
        </w:tc>
        <w:tc>
          <w:tcPr>
            <w:tcW w:w="849" w:type="dxa"/>
            <w:vMerge/>
          </w:tcPr>
          <w:p w:rsidR="00444823" w:rsidRDefault="00444823">
            <w:pPr>
              <w:spacing w:line="320" w:lineRule="exact"/>
              <w:rPr>
                <w:rFonts w:ascii="仿宋" w:eastAsia="仿宋" w:hAnsi="仿宋"/>
                <w:bCs/>
                <w:szCs w:val="21"/>
              </w:rPr>
            </w:pPr>
          </w:p>
        </w:tc>
        <w:tc>
          <w:tcPr>
            <w:tcW w:w="426" w:type="dxa"/>
            <w:vMerge/>
          </w:tcPr>
          <w:p w:rsidR="00444823" w:rsidRDefault="00444823">
            <w:pPr>
              <w:spacing w:line="320" w:lineRule="exact"/>
              <w:rPr>
                <w:rFonts w:ascii="仿宋" w:eastAsia="仿宋" w:hAnsi="仿宋"/>
                <w:bCs/>
                <w:szCs w:val="21"/>
              </w:rPr>
            </w:pPr>
          </w:p>
        </w:tc>
        <w:tc>
          <w:tcPr>
            <w:tcW w:w="1031" w:type="dxa"/>
            <w:vMerge/>
          </w:tcPr>
          <w:p w:rsidR="00444823" w:rsidRDefault="00444823">
            <w:pPr>
              <w:spacing w:line="320" w:lineRule="exact"/>
              <w:rPr>
                <w:rFonts w:ascii="仿宋" w:eastAsia="仿宋" w:hAnsi="仿宋"/>
                <w:bCs/>
                <w:szCs w:val="21"/>
              </w:rPr>
            </w:pPr>
          </w:p>
        </w:tc>
      </w:tr>
      <w:tr w:rsidR="00444823" w:rsidTr="00A71933">
        <w:tc>
          <w:tcPr>
            <w:tcW w:w="533" w:type="dxa"/>
          </w:tcPr>
          <w:p w:rsidR="00444823" w:rsidRPr="00C13DE6" w:rsidRDefault="00754B17">
            <w:pPr>
              <w:spacing w:line="320" w:lineRule="exact"/>
              <w:jc w:val="left"/>
              <w:rPr>
                <w:rFonts w:ascii="仿宋" w:eastAsia="仿宋" w:hAnsi="仿宋"/>
                <w:bCs/>
                <w:szCs w:val="21"/>
              </w:rPr>
            </w:pPr>
            <w:r w:rsidRPr="00C13DE6">
              <w:rPr>
                <w:rFonts w:ascii="仿宋" w:eastAsia="仿宋" w:hAnsi="仿宋" w:hint="eastAsia"/>
                <w:bCs/>
                <w:szCs w:val="21"/>
              </w:rPr>
              <w:t>1</w:t>
            </w:r>
          </w:p>
        </w:tc>
        <w:tc>
          <w:tcPr>
            <w:tcW w:w="1022" w:type="dxa"/>
          </w:tcPr>
          <w:p w:rsidR="00444823" w:rsidRPr="00C13DE6" w:rsidRDefault="007701F5">
            <w:pPr>
              <w:widowControl/>
              <w:jc w:val="left"/>
              <w:rPr>
                <w:rFonts w:ascii="仿宋" w:eastAsia="仿宋" w:hAnsi="仿宋"/>
                <w:bCs/>
                <w:szCs w:val="21"/>
              </w:rPr>
            </w:pPr>
            <w:r>
              <w:rPr>
                <w:rFonts w:ascii="宋体" w:hAnsi="宋体" w:cs="宋体" w:hint="eastAsia"/>
                <w:bCs/>
                <w:kern w:val="0"/>
                <w:sz w:val="24"/>
                <w:szCs w:val="24"/>
              </w:rPr>
              <w:t>（</w:t>
            </w:r>
            <w:r w:rsidRPr="007701F5">
              <w:rPr>
                <w:rFonts w:ascii="仿宋" w:eastAsia="仿宋" w:hAnsi="仿宋" w:cs="Times New Roman" w:hint="eastAsia"/>
                <w:bCs/>
                <w:szCs w:val="21"/>
              </w:rPr>
              <w:t>病房及值班室）液晶电视机（255台）</w:t>
            </w:r>
          </w:p>
        </w:tc>
        <w:tc>
          <w:tcPr>
            <w:tcW w:w="5200" w:type="dxa"/>
          </w:tcPr>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1.屏幕尺寸：43英寸LED</w:t>
            </w:r>
            <w:r w:rsidRPr="007701F5">
              <w:rPr>
                <w:rFonts w:ascii="仿宋" w:eastAsia="仿宋" w:hAnsi="仿宋" w:cs="Times New Roman" w:hint="eastAsia"/>
                <w:bCs/>
                <w:szCs w:val="21"/>
              </w:rPr>
              <w:br/>
              <w:t xml:space="preserve">2.分辨率：≥3840*2160   </w:t>
            </w:r>
            <w:r w:rsidRPr="007701F5">
              <w:rPr>
                <w:rFonts w:ascii="仿宋" w:eastAsia="仿宋" w:hAnsi="仿宋" w:cs="Times New Roman" w:hint="eastAsia"/>
                <w:bCs/>
                <w:szCs w:val="21"/>
              </w:rPr>
              <w:br/>
              <w:t>3.整机寿命：≥ 80000小时</w:t>
            </w:r>
            <w:r w:rsidRPr="007701F5">
              <w:rPr>
                <w:rFonts w:ascii="仿宋" w:eastAsia="仿宋" w:hAnsi="仿宋" w:cs="Times New Roman" w:hint="eastAsia"/>
                <w:bCs/>
                <w:szCs w:val="21"/>
              </w:rPr>
              <w:br/>
              <w:t>4. CPU: 不低于4核、运行内存: ≥2GB、存储：≥32GB</w:t>
            </w:r>
          </w:p>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5.亮度≥200尼特、对比度≥5000：1</w:t>
            </w:r>
          </w:p>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6．HDMI不少于2个,USB 2.0不少于2个,AV输入不少于1个,音频输出不少于1个，</w:t>
            </w:r>
            <w:proofErr w:type="gramStart"/>
            <w:r w:rsidRPr="007701F5">
              <w:rPr>
                <w:rFonts w:ascii="仿宋" w:eastAsia="仿宋" w:hAnsi="仿宋" w:cs="Times New Roman" w:hint="eastAsia"/>
                <w:bCs/>
                <w:szCs w:val="21"/>
              </w:rPr>
              <w:t>屏显比例</w:t>
            </w:r>
            <w:proofErr w:type="gramEnd"/>
            <w:r w:rsidRPr="007701F5">
              <w:rPr>
                <w:rFonts w:ascii="仿宋" w:eastAsia="仿宋" w:hAnsi="仿宋" w:cs="Times New Roman" w:hint="eastAsia"/>
                <w:bCs/>
                <w:szCs w:val="21"/>
              </w:rPr>
              <w:t>：16:9，,</w:t>
            </w:r>
            <w:r w:rsidRPr="007701F5">
              <w:rPr>
                <w:rFonts w:ascii="仿宋" w:eastAsia="仿宋" w:hAnsi="仿宋" w:cs="Times New Roman" w:hint="eastAsia"/>
                <w:bCs/>
                <w:szCs w:val="21"/>
              </w:rPr>
              <w:lastRenderedPageBreak/>
              <w:t>响应速度≤8ms</w:t>
            </w:r>
            <w:r w:rsidRPr="007701F5">
              <w:rPr>
                <w:rFonts w:ascii="仿宋" w:eastAsia="仿宋" w:hAnsi="仿宋" w:cs="Times New Roman" w:hint="eastAsia"/>
                <w:bCs/>
                <w:szCs w:val="21"/>
              </w:rPr>
              <w:br/>
              <w:t xml:space="preserve">7.能效等级：≤4级；安全认证：3C </w:t>
            </w:r>
          </w:p>
          <w:p w:rsidR="00444823" w:rsidRPr="00C13DE6" w:rsidRDefault="007701F5" w:rsidP="007701F5">
            <w:pPr>
              <w:pStyle w:val="a5"/>
              <w:ind w:firstLine="0"/>
              <w:jc w:val="left"/>
              <w:rPr>
                <w:rFonts w:ascii="仿宋" w:eastAsia="仿宋" w:hAnsi="仿宋"/>
                <w:bCs/>
                <w:szCs w:val="21"/>
              </w:rPr>
            </w:pPr>
            <w:r w:rsidRPr="007701F5">
              <w:rPr>
                <w:rFonts w:ascii="仿宋" w:eastAsia="仿宋" w:hAnsi="仿宋" w:hint="eastAsia"/>
                <w:bCs/>
                <w:szCs w:val="21"/>
              </w:rPr>
              <w:t>8.网络功能：有线和</w:t>
            </w:r>
            <w:proofErr w:type="spellStart"/>
            <w:r w:rsidRPr="007701F5">
              <w:rPr>
                <w:rFonts w:ascii="仿宋" w:eastAsia="仿宋" w:hAnsi="仿宋" w:hint="eastAsia"/>
                <w:bCs/>
                <w:szCs w:val="21"/>
              </w:rPr>
              <w:t>wifi</w:t>
            </w:r>
            <w:proofErr w:type="spellEnd"/>
          </w:p>
        </w:tc>
        <w:tc>
          <w:tcPr>
            <w:tcW w:w="567" w:type="dxa"/>
          </w:tcPr>
          <w:p w:rsidR="00444823" w:rsidRDefault="00444823">
            <w:pPr>
              <w:spacing w:line="320" w:lineRule="exact"/>
              <w:jc w:val="center"/>
              <w:rPr>
                <w:rFonts w:ascii="仿宋" w:eastAsia="仿宋" w:hAnsi="仿宋"/>
                <w:bCs/>
                <w:szCs w:val="21"/>
              </w:rPr>
            </w:pPr>
          </w:p>
          <w:p w:rsidR="00444823" w:rsidRDefault="00444823" w:rsidP="009C6783">
            <w:pPr>
              <w:spacing w:line="320" w:lineRule="exact"/>
              <w:rPr>
                <w:rFonts w:ascii="仿宋" w:eastAsia="仿宋" w:hAnsi="仿宋"/>
                <w:bCs/>
                <w:szCs w:val="21"/>
              </w:rPr>
            </w:pPr>
          </w:p>
          <w:p w:rsidR="00444823" w:rsidRDefault="00444823" w:rsidP="009C6783">
            <w:pPr>
              <w:spacing w:line="320" w:lineRule="exact"/>
              <w:rPr>
                <w:rFonts w:ascii="仿宋" w:eastAsia="仿宋" w:hAnsi="仿宋"/>
                <w:bCs/>
                <w:szCs w:val="21"/>
              </w:rPr>
            </w:pPr>
          </w:p>
        </w:tc>
        <w:tc>
          <w:tcPr>
            <w:tcW w:w="849" w:type="dxa"/>
          </w:tcPr>
          <w:p w:rsidR="00444823" w:rsidRDefault="00444823">
            <w:pPr>
              <w:spacing w:line="320" w:lineRule="exact"/>
              <w:rPr>
                <w:rFonts w:ascii="仿宋" w:eastAsia="仿宋" w:hAnsi="仿宋"/>
                <w:bCs/>
                <w:szCs w:val="21"/>
              </w:rPr>
            </w:pPr>
          </w:p>
        </w:tc>
        <w:tc>
          <w:tcPr>
            <w:tcW w:w="426" w:type="dxa"/>
          </w:tcPr>
          <w:p w:rsidR="00444823" w:rsidRDefault="00444823">
            <w:pPr>
              <w:spacing w:line="320" w:lineRule="exact"/>
              <w:rPr>
                <w:rFonts w:ascii="仿宋" w:eastAsia="仿宋" w:hAnsi="仿宋"/>
                <w:bCs/>
                <w:szCs w:val="21"/>
              </w:rPr>
            </w:pPr>
          </w:p>
        </w:tc>
        <w:tc>
          <w:tcPr>
            <w:tcW w:w="1031" w:type="dxa"/>
          </w:tcPr>
          <w:p w:rsidR="00444823" w:rsidRDefault="00444823">
            <w:pPr>
              <w:spacing w:line="320" w:lineRule="exact"/>
              <w:rPr>
                <w:rFonts w:ascii="仿宋" w:eastAsia="仿宋" w:hAnsi="仿宋"/>
                <w:bCs/>
                <w:szCs w:val="21"/>
              </w:rPr>
            </w:pPr>
          </w:p>
        </w:tc>
      </w:tr>
      <w:tr w:rsidR="00444823" w:rsidTr="00A71933">
        <w:trPr>
          <w:trHeight w:val="70"/>
        </w:trPr>
        <w:tc>
          <w:tcPr>
            <w:tcW w:w="533" w:type="dxa"/>
            <w:vAlign w:val="center"/>
          </w:tcPr>
          <w:p w:rsidR="00444823" w:rsidRPr="007701F5" w:rsidRDefault="00754B17">
            <w:pPr>
              <w:spacing w:line="320" w:lineRule="exact"/>
              <w:jc w:val="left"/>
              <w:rPr>
                <w:rFonts w:ascii="仿宋" w:eastAsia="仿宋" w:hAnsi="仿宋" w:cs="Times New Roman"/>
                <w:bCs/>
                <w:szCs w:val="21"/>
              </w:rPr>
            </w:pPr>
            <w:r w:rsidRPr="007701F5">
              <w:rPr>
                <w:rFonts w:ascii="仿宋" w:eastAsia="仿宋" w:hAnsi="仿宋" w:cs="Times New Roman" w:hint="eastAsia"/>
                <w:bCs/>
                <w:szCs w:val="21"/>
              </w:rPr>
              <w:lastRenderedPageBreak/>
              <w:t>2</w:t>
            </w:r>
          </w:p>
        </w:tc>
        <w:tc>
          <w:tcPr>
            <w:tcW w:w="1022" w:type="dxa"/>
            <w:vAlign w:val="center"/>
          </w:tcPr>
          <w:p w:rsidR="00444823" w:rsidRPr="00C13DE6" w:rsidRDefault="007701F5" w:rsidP="00C13DE6">
            <w:pPr>
              <w:pStyle w:val="a5"/>
              <w:ind w:firstLine="0"/>
              <w:rPr>
                <w:rFonts w:ascii="仿宋" w:eastAsia="仿宋" w:hAnsi="仿宋"/>
                <w:bCs/>
                <w:szCs w:val="21"/>
              </w:rPr>
            </w:pPr>
            <w:r w:rsidRPr="007701F5">
              <w:rPr>
                <w:rFonts w:ascii="仿宋" w:eastAsia="仿宋" w:hAnsi="仿宋" w:hint="eastAsia"/>
                <w:bCs/>
                <w:szCs w:val="21"/>
              </w:rPr>
              <w:t>护理看板电视机</w:t>
            </w:r>
            <w:r w:rsidRPr="007701F5">
              <w:rPr>
                <w:rFonts w:ascii="仿宋" w:eastAsia="仿宋" w:hAnsi="仿宋"/>
                <w:bCs/>
                <w:szCs w:val="21"/>
              </w:rPr>
              <w:t>（</w:t>
            </w:r>
            <w:r w:rsidRPr="007701F5">
              <w:rPr>
                <w:rFonts w:ascii="仿宋" w:eastAsia="仿宋" w:hAnsi="仿宋" w:hint="eastAsia"/>
                <w:bCs/>
                <w:szCs w:val="21"/>
              </w:rPr>
              <w:t>25台</w:t>
            </w:r>
            <w:r w:rsidRPr="007701F5">
              <w:rPr>
                <w:rFonts w:ascii="仿宋" w:eastAsia="仿宋" w:hAnsi="仿宋"/>
                <w:bCs/>
                <w:szCs w:val="21"/>
              </w:rPr>
              <w:t>）</w:t>
            </w:r>
          </w:p>
        </w:tc>
        <w:tc>
          <w:tcPr>
            <w:tcW w:w="5200" w:type="dxa"/>
            <w:vAlign w:val="center"/>
          </w:tcPr>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1.屏幕尺寸：55英寸LED</w:t>
            </w:r>
            <w:r w:rsidRPr="007701F5">
              <w:rPr>
                <w:rFonts w:ascii="仿宋" w:eastAsia="仿宋" w:hAnsi="仿宋" w:cs="Times New Roman" w:hint="eastAsia"/>
                <w:bCs/>
                <w:szCs w:val="21"/>
              </w:rPr>
              <w:br/>
              <w:t xml:space="preserve">2.分辨率：≥3840*2160   </w:t>
            </w:r>
            <w:r w:rsidRPr="007701F5">
              <w:rPr>
                <w:rFonts w:ascii="仿宋" w:eastAsia="仿宋" w:hAnsi="仿宋" w:cs="Times New Roman" w:hint="eastAsia"/>
                <w:bCs/>
                <w:szCs w:val="21"/>
              </w:rPr>
              <w:br/>
              <w:t>3.整机寿命：≥ 80000小时</w:t>
            </w:r>
            <w:r w:rsidRPr="007701F5">
              <w:rPr>
                <w:rFonts w:ascii="仿宋" w:eastAsia="仿宋" w:hAnsi="仿宋" w:cs="Times New Roman" w:hint="eastAsia"/>
                <w:bCs/>
                <w:szCs w:val="21"/>
              </w:rPr>
              <w:br/>
              <w:t>4. CPU: 不低于4核、运行内存: ≥2GB、存储：≥32GB</w:t>
            </w:r>
          </w:p>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5.亮度≥200尼特、对比度≥5000：1</w:t>
            </w:r>
          </w:p>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6．HDMI不少于2个,USB 2.0不少于2个,AV输入不少于1个,音频输出不少于1个，</w:t>
            </w:r>
            <w:proofErr w:type="gramStart"/>
            <w:r w:rsidRPr="007701F5">
              <w:rPr>
                <w:rFonts w:ascii="仿宋" w:eastAsia="仿宋" w:hAnsi="仿宋" w:cs="Times New Roman" w:hint="eastAsia"/>
                <w:bCs/>
                <w:szCs w:val="21"/>
              </w:rPr>
              <w:t>屏显比例</w:t>
            </w:r>
            <w:proofErr w:type="gramEnd"/>
            <w:r w:rsidRPr="007701F5">
              <w:rPr>
                <w:rFonts w:ascii="仿宋" w:eastAsia="仿宋" w:hAnsi="仿宋" w:cs="Times New Roman" w:hint="eastAsia"/>
                <w:bCs/>
                <w:szCs w:val="21"/>
              </w:rPr>
              <w:t>：16:9，响应速度≤8ms</w:t>
            </w:r>
          </w:p>
          <w:p w:rsidR="007701F5" w:rsidRPr="007701F5" w:rsidRDefault="007701F5" w:rsidP="007701F5">
            <w:pPr>
              <w:widowControl/>
              <w:jc w:val="left"/>
              <w:rPr>
                <w:rFonts w:ascii="仿宋" w:eastAsia="仿宋" w:hAnsi="仿宋" w:cs="Times New Roman"/>
                <w:bCs/>
                <w:szCs w:val="21"/>
              </w:rPr>
            </w:pPr>
            <w:r w:rsidRPr="007701F5">
              <w:rPr>
                <w:rFonts w:ascii="仿宋" w:eastAsia="仿宋" w:hAnsi="仿宋" w:cs="Times New Roman" w:hint="eastAsia"/>
                <w:bCs/>
                <w:szCs w:val="21"/>
              </w:rPr>
              <w:t xml:space="preserve">7.能效等级：≤4级；安全认证：3C </w:t>
            </w:r>
          </w:p>
          <w:p w:rsidR="00444823" w:rsidRPr="00C13DE6" w:rsidRDefault="007701F5" w:rsidP="007701F5">
            <w:pPr>
              <w:pStyle w:val="a5"/>
              <w:ind w:firstLine="0"/>
              <w:rPr>
                <w:rFonts w:ascii="仿宋" w:eastAsia="仿宋" w:hAnsi="仿宋"/>
                <w:bCs/>
                <w:szCs w:val="21"/>
              </w:rPr>
            </w:pPr>
            <w:r w:rsidRPr="007701F5">
              <w:rPr>
                <w:rFonts w:ascii="仿宋" w:eastAsia="仿宋" w:hAnsi="仿宋" w:hint="eastAsia"/>
                <w:bCs/>
                <w:szCs w:val="21"/>
              </w:rPr>
              <w:t>8.网络功能：有线和</w:t>
            </w:r>
            <w:proofErr w:type="spellStart"/>
            <w:r w:rsidRPr="007701F5">
              <w:rPr>
                <w:rFonts w:ascii="仿宋" w:eastAsia="仿宋" w:hAnsi="仿宋" w:hint="eastAsia"/>
                <w:bCs/>
                <w:szCs w:val="21"/>
              </w:rPr>
              <w:t>wifi</w:t>
            </w:r>
            <w:proofErr w:type="spellEnd"/>
          </w:p>
        </w:tc>
        <w:tc>
          <w:tcPr>
            <w:tcW w:w="567" w:type="dxa"/>
          </w:tcPr>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p w:rsidR="00444823" w:rsidRDefault="00444823">
            <w:pPr>
              <w:spacing w:line="320" w:lineRule="exact"/>
              <w:rPr>
                <w:rFonts w:ascii="仿宋" w:eastAsia="仿宋" w:hAnsi="仿宋"/>
                <w:bCs/>
                <w:szCs w:val="21"/>
              </w:rPr>
            </w:pPr>
          </w:p>
        </w:tc>
        <w:tc>
          <w:tcPr>
            <w:tcW w:w="849" w:type="dxa"/>
          </w:tcPr>
          <w:p w:rsidR="00444823" w:rsidRDefault="00444823">
            <w:pPr>
              <w:spacing w:line="320" w:lineRule="exact"/>
              <w:rPr>
                <w:rFonts w:ascii="仿宋" w:eastAsia="仿宋" w:hAnsi="仿宋"/>
                <w:bCs/>
                <w:szCs w:val="21"/>
              </w:rPr>
            </w:pPr>
          </w:p>
        </w:tc>
        <w:tc>
          <w:tcPr>
            <w:tcW w:w="426" w:type="dxa"/>
          </w:tcPr>
          <w:p w:rsidR="00444823" w:rsidRDefault="00444823">
            <w:pPr>
              <w:spacing w:line="320" w:lineRule="exact"/>
              <w:rPr>
                <w:rFonts w:ascii="仿宋" w:eastAsia="仿宋" w:hAnsi="仿宋"/>
                <w:bCs/>
                <w:szCs w:val="21"/>
              </w:rPr>
            </w:pPr>
          </w:p>
        </w:tc>
        <w:tc>
          <w:tcPr>
            <w:tcW w:w="1031" w:type="dxa"/>
          </w:tcPr>
          <w:p w:rsidR="00444823" w:rsidRDefault="00444823">
            <w:pPr>
              <w:spacing w:line="320" w:lineRule="exact"/>
              <w:rPr>
                <w:rFonts w:ascii="仿宋" w:eastAsia="仿宋" w:hAnsi="仿宋"/>
                <w:bCs/>
                <w:szCs w:val="21"/>
              </w:rPr>
            </w:pPr>
          </w:p>
        </w:tc>
      </w:tr>
      <w:tr w:rsidR="00444823" w:rsidTr="00A71933">
        <w:trPr>
          <w:trHeight w:val="610"/>
        </w:trPr>
        <w:tc>
          <w:tcPr>
            <w:tcW w:w="533" w:type="dxa"/>
            <w:vAlign w:val="center"/>
          </w:tcPr>
          <w:p w:rsidR="00444823" w:rsidRPr="007701F5" w:rsidRDefault="00754B17">
            <w:pPr>
              <w:spacing w:line="320" w:lineRule="exact"/>
              <w:jc w:val="left"/>
              <w:rPr>
                <w:rFonts w:ascii="仿宋" w:eastAsia="仿宋" w:hAnsi="仿宋" w:cs="Times New Roman"/>
                <w:bCs/>
                <w:szCs w:val="21"/>
              </w:rPr>
            </w:pPr>
            <w:r w:rsidRPr="007701F5">
              <w:rPr>
                <w:rFonts w:ascii="仿宋" w:eastAsia="仿宋" w:hAnsi="仿宋" w:cs="Times New Roman" w:hint="eastAsia"/>
                <w:bCs/>
                <w:szCs w:val="21"/>
              </w:rPr>
              <w:t>3</w:t>
            </w:r>
          </w:p>
        </w:tc>
        <w:tc>
          <w:tcPr>
            <w:tcW w:w="1022" w:type="dxa"/>
            <w:vAlign w:val="center"/>
          </w:tcPr>
          <w:p w:rsidR="00444823" w:rsidRPr="007701F5" w:rsidRDefault="007701F5">
            <w:pPr>
              <w:widowControl/>
              <w:jc w:val="left"/>
              <w:rPr>
                <w:rFonts w:ascii="仿宋" w:eastAsia="仿宋" w:hAnsi="仿宋" w:cs="Times New Roman"/>
                <w:bCs/>
                <w:szCs w:val="21"/>
              </w:rPr>
            </w:pPr>
            <w:r w:rsidRPr="007701F5">
              <w:rPr>
                <w:rFonts w:ascii="仿宋" w:eastAsia="仿宋" w:hAnsi="仿宋" w:cs="Times New Roman" w:hint="eastAsia"/>
                <w:bCs/>
                <w:szCs w:val="21"/>
              </w:rPr>
              <w:t>整体要求</w:t>
            </w:r>
          </w:p>
        </w:tc>
        <w:tc>
          <w:tcPr>
            <w:tcW w:w="5200" w:type="dxa"/>
            <w:vAlign w:val="center"/>
          </w:tcPr>
          <w:p w:rsidR="007701F5" w:rsidRPr="007701F5" w:rsidRDefault="007701F5" w:rsidP="007701F5">
            <w:pPr>
              <w:numPr>
                <w:ilvl w:val="0"/>
                <w:numId w:val="3"/>
              </w:numPr>
              <w:rPr>
                <w:rFonts w:ascii="仿宋" w:eastAsia="仿宋" w:hAnsi="仿宋" w:cs="Times New Roman"/>
                <w:bCs/>
                <w:szCs w:val="21"/>
              </w:rPr>
            </w:pPr>
            <w:r w:rsidRPr="007701F5">
              <w:rPr>
                <w:rFonts w:ascii="仿宋" w:eastAsia="仿宋" w:hAnsi="仿宋" w:cs="Times New Roman" w:hint="eastAsia"/>
                <w:bCs/>
                <w:szCs w:val="21"/>
              </w:rPr>
              <w:t>厂家需要提供技术配合，免费支持第三方刷机后安装APK，互动电视系统功能以及定时关机功能；如不能实现，由厂家承担一些后果。</w:t>
            </w:r>
          </w:p>
          <w:p w:rsidR="007701F5" w:rsidRPr="007701F5" w:rsidRDefault="007701F5" w:rsidP="007701F5">
            <w:pPr>
              <w:numPr>
                <w:ilvl w:val="0"/>
                <w:numId w:val="3"/>
              </w:numPr>
              <w:rPr>
                <w:rFonts w:ascii="仿宋" w:eastAsia="仿宋" w:hAnsi="仿宋" w:cs="Times New Roman"/>
                <w:bCs/>
                <w:szCs w:val="21"/>
              </w:rPr>
            </w:pPr>
            <w:r w:rsidRPr="007701F5">
              <w:rPr>
                <w:rFonts w:ascii="仿宋" w:eastAsia="仿宋" w:hAnsi="仿宋" w:cs="Times New Roman" w:hint="eastAsia"/>
                <w:bCs/>
                <w:szCs w:val="21"/>
              </w:rPr>
              <w:t>整机保修一年，主要部件3年保修。</w:t>
            </w:r>
          </w:p>
          <w:p w:rsidR="00444823" w:rsidRPr="00C13DE6" w:rsidRDefault="007701F5" w:rsidP="007701F5">
            <w:pPr>
              <w:pStyle w:val="a5"/>
              <w:ind w:firstLine="0"/>
              <w:jc w:val="left"/>
              <w:rPr>
                <w:rFonts w:ascii="仿宋" w:eastAsia="仿宋" w:hAnsi="仿宋"/>
                <w:bCs/>
                <w:szCs w:val="21"/>
              </w:rPr>
            </w:pPr>
            <w:r w:rsidRPr="007701F5">
              <w:rPr>
                <w:rFonts w:ascii="仿宋" w:eastAsia="仿宋" w:hAnsi="仿宋" w:hint="eastAsia"/>
                <w:bCs/>
                <w:szCs w:val="21"/>
              </w:rPr>
              <w:t>3、免费提供安装及调试服务，包含但不限于配套壁挂支架或吊装支架、安装调试及打孔费用、HDMI连接线*1、遥控器*1（含电池）等，不再收取其它费用。</w:t>
            </w:r>
          </w:p>
        </w:tc>
        <w:tc>
          <w:tcPr>
            <w:tcW w:w="567" w:type="dxa"/>
          </w:tcPr>
          <w:p w:rsidR="00444823" w:rsidRDefault="00444823">
            <w:pPr>
              <w:spacing w:line="320" w:lineRule="exact"/>
              <w:rPr>
                <w:rFonts w:ascii="仿宋" w:eastAsia="仿宋" w:hAnsi="仿宋"/>
                <w:bCs/>
                <w:szCs w:val="21"/>
              </w:rPr>
            </w:pPr>
          </w:p>
        </w:tc>
        <w:tc>
          <w:tcPr>
            <w:tcW w:w="849" w:type="dxa"/>
          </w:tcPr>
          <w:p w:rsidR="00444823" w:rsidRDefault="00444823">
            <w:pPr>
              <w:spacing w:line="320" w:lineRule="exact"/>
              <w:rPr>
                <w:rFonts w:ascii="仿宋" w:eastAsia="仿宋" w:hAnsi="仿宋"/>
                <w:bCs/>
                <w:szCs w:val="21"/>
              </w:rPr>
            </w:pPr>
          </w:p>
        </w:tc>
        <w:tc>
          <w:tcPr>
            <w:tcW w:w="426" w:type="dxa"/>
          </w:tcPr>
          <w:p w:rsidR="00444823" w:rsidRDefault="00444823">
            <w:pPr>
              <w:spacing w:line="320" w:lineRule="exact"/>
              <w:rPr>
                <w:rFonts w:ascii="仿宋" w:eastAsia="仿宋" w:hAnsi="仿宋"/>
                <w:bCs/>
                <w:szCs w:val="21"/>
              </w:rPr>
            </w:pPr>
          </w:p>
        </w:tc>
        <w:tc>
          <w:tcPr>
            <w:tcW w:w="1031" w:type="dxa"/>
          </w:tcPr>
          <w:p w:rsidR="00444823" w:rsidRDefault="00444823">
            <w:pPr>
              <w:spacing w:line="320" w:lineRule="exact"/>
              <w:rPr>
                <w:rFonts w:ascii="仿宋" w:eastAsia="仿宋" w:hAnsi="仿宋"/>
                <w:bCs/>
                <w:szCs w:val="21"/>
              </w:rPr>
            </w:pPr>
          </w:p>
        </w:tc>
      </w:tr>
    </w:tbl>
    <w:p w:rsidR="00444823" w:rsidRDefault="00444823">
      <w:pPr>
        <w:spacing w:line="280" w:lineRule="exact"/>
        <w:ind w:firstLineChars="200" w:firstLine="420"/>
        <w:rPr>
          <w:rFonts w:ascii="仿宋" w:eastAsia="仿宋" w:hAnsi="仿宋"/>
          <w:szCs w:val="21"/>
        </w:rPr>
      </w:pPr>
    </w:p>
    <w:p w:rsidR="00127BD0" w:rsidRPr="00127BD0" w:rsidRDefault="00127BD0" w:rsidP="00127BD0">
      <w:pPr>
        <w:pStyle w:val="a0"/>
        <w:ind w:firstLine="200"/>
      </w:pPr>
    </w:p>
    <w:p w:rsidR="00C13DE6" w:rsidRPr="00C13DE6" w:rsidRDefault="00C13DE6" w:rsidP="00A71933">
      <w:pPr>
        <w:pStyle w:val="a0"/>
        <w:ind w:firstLineChars="0" w:firstLine="0"/>
      </w:pPr>
    </w:p>
    <w:p w:rsidR="00444823" w:rsidRDefault="00444823">
      <w:pPr>
        <w:spacing w:line="280" w:lineRule="exact"/>
        <w:ind w:firstLineChars="200" w:firstLine="420"/>
        <w:rPr>
          <w:rFonts w:ascii="仿宋" w:eastAsia="仿宋" w:hAnsi="仿宋"/>
          <w:szCs w:val="21"/>
        </w:rPr>
      </w:pPr>
    </w:p>
    <w:sectPr w:rsidR="00444823">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EB" w:rsidRDefault="00DD2AEB">
      <w:r>
        <w:separator/>
      </w:r>
    </w:p>
  </w:endnote>
  <w:endnote w:type="continuationSeparator" w:id="0">
    <w:p w:rsidR="00DD2AEB" w:rsidRDefault="00DD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444823" w:rsidRDefault="00754B17">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287E96">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87E96">
              <w:rPr>
                <w:b/>
                <w:noProof/>
              </w:rPr>
              <w:t>2</w:t>
            </w:r>
            <w:r>
              <w:rPr>
                <w:b/>
                <w:sz w:val="24"/>
                <w:szCs w:val="24"/>
              </w:rPr>
              <w:fldChar w:fldCharType="end"/>
            </w:r>
          </w:p>
        </w:sdtContent>
      </w:sdt>
    </w:sdtContent>
  </w:sdt>
  <w:p w:rsidR="00444823" w:rsidRDefault="00444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EB" w:rsidRDefault="00DD2AEB">
      <w:r>
        <w:separator/>
      </w:r>
    </w:p>
  </w:footnote>
  <w:footnote w:type="continuationSeparator" w:id="0">
    <w:p w:rsidR="00DD2AEB" w:rsidRDefault="00DD2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621DE6"/>
    <w:multiLevelType w:val="singleLevel"/>
    <w:tmpl w:val="8B621DE6"/>
    <w:lvl w:ilvl="0">
      <w:start w:val="1"/>
      <w:numFmt w:val="decimal"/>
      <w:suff w:val="nothing"/>
      <w:lvlText w:val="%1、"/>
      <w:lvlJc w:val="left"/>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E553C92"/>
    <w:multiLevelType w:val="singleLevel"/>
    <w:tmpl w:val="0E553C92"/>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27BD0"/>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87E96"/>
    <w:rsid w:val="00293E71"/>
    <w:rsid w:val="002A1DD3"/>
    <w:rsid w:val="002A7CA5"/>
    <w:rsid w:val="002B077D"/>
    <w:rsid w:val="002C5A78"/>
    <w:rsid w:val="002D3C54"/>
    <w:rsid w:val="002D769E"/>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4823"/>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5E67"/>
    <w:rsid w:val="004C6035"/>
    <w:rsid w:val="004D5C73"/>
    <w:rsid w:val="004E1B33"/>
    <w:rsid w:val="004E2A85"/>
    <w:rsid w:val="005074F5"/>
    <w:rsid w:val="00511A86"/>
    <w:rsid w:val="00514522"/>
    <w:rsid w:val="005145B6"/>
    <w:rsid w:val="005155A7"/>
    <w:rsid w:val="005158E8"/>
    <w:rsid w:val="00523A9D"/>
    <w:rsid w:val="0052437C"/>
    <w:rsid w:val="0052798A"/>
    <w:rsid w:val="00545065"/>
    <w:rsid w:val="005612E4"/>
    <w:rsid w:val="00566A3D"/>
    <w:rsid w:val="00575D2D"/>
    <w:rsid w:val="005761F3"/>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4B17"/>
    <w:rsid w:val="00757F42"/>
    <w:rsid w:val="007701F5"/>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C6783"/>
    <w:rsid w:val="009E2359"/>
    <w:rsid w:val="009E4466"/>
    <w:rsid w:val="00A024EE"/>
    <w:rsid w:val="00A069B9"/>
    <w:rsid w:val="00A11A36"/>
    <w:rsid w:val="00A46863"/>
    <w:rsid w:val="00A528E9"/>
    <w:rsid w:val="00A669AF"/>
    <w:rsid w:val="00A71933"/>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13DE6"/>
    <w:rsid w:val="00C2617D"/>
    <w:rsid w:val="00C3081E"/>
    <w:rsid w:val="00C33276"/>
    <w:rsid w:val="00C431F3"/>
    <w:rsid w:val="00C46D12"/>
    <w:rsid w:val="00C536E0"/>
    <w:rsid w:val="00C53BAD"/>
    <w:rsid w:val="00C5766B"/>
    <w:rsid w:val="00C635B8"/>
    <w:rsid w:val="00C6413C"/>
    <w:rsid w:val="00C74E47"/>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2AEB"/>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F1D99"/>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5602C0"/>
    <w:rsid w:val="3A636FDD"/>
    <w:rsid w:val="3A7537C9"/>
    <w:rsid w:val="3A9C74FA"/>
    <w:rsid w:val="3B126CF0"/>
    <w:rsid w:val="3B354EAA"/>
    <w:rsid w:val="3B8A50BC"/>
    <w:rsid w:val="3B927DA6"/>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4E618A"/>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041756C"/>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9437B-EE79-4D90-8D33-DC36CDEE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rFonts w:ascii="Calibri" w:hAnsi="Calibri"/>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1454</Characters>
  <Application>Microsoft Office Word</Application>
  <DocSecurity>0</DocSecurity>
  <Lines>12</Lines>
  <Paragraphs>3</Paragraphs>
  <ScaleCrop>false</ScaleCrop>
  <Company>Microsoft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3</cp:revision>
  <dcterms:created xsi:type="dcterms:W3CDTF">2023-03-22T01:30:00Z</dcterms:created>
  <dcterms:modified xsi:type="dcterms:W3CDTF">2023-03-22T01:33:00Z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D7B1E45AB5AF4E8D8FD381A52EA8CB6A</vt:lpwstr>
  </property>
  <property fmtid="{D5CDD505-2E9C-101B-9397-08002B2CF9AE}" pid="4" name="commondata">
    <vt:lpwstr>eyJoZGlkIjoiNzljOTE0MDRlMmUyY2M3ZGQ4Nzk0OWRiOWI1OGE3ZmYifQ==</vt:lpwstr>
  </property>
</Properties>
</file>