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sz w:val="44"/>
          <w:szCs w:val="44"/>
        </w:rPr>
      </w:pPr>
    </w:p>
    <w:p>
      <w:pPr>
        <w:spacing w:line="560" w:lineRule="exact"/>
        <w:jc w:val="center"/>
        <w:rPr>
          <w:rFonts w:hint="eastAsia" w:ascii="宋体" w:hAnsi="宋体" w:eastAsia="宋体"/>
          <w:sz w:val="44"/>
          <w:szCs w:val="44"/>
        </w:rPr>
      </w:pPr>
      <w:r>
        <w:rPr>
          <w:rFonts w:hint="eastAsia" w:ascii="宋体" w:hAnsi="宋体" w:eastAsia="宋体"/>
          <w:sz w:val="44"/>
          <w:szCs w:val="44"/>
        </w:rPr>
        <w:t>试剂项目采购需求</w:t>
      </w:r>
    </w:p>
    <w:p>
      <w:pPr>
        <w:spacing w:line="360" w:lineRule="auto"/>
        <w:rPr>
          <w:rFonts w:hint="eastAsia" w:ascii="宋体" w:hAnsi="宋体"/>
          <w:b/>
          <w:bCs/>
          <w:sz w:val="24"/>
        </w:rPr>
      </w:pPr>
    </w:p>
    <w:p>
      <w:pPr>
        <w:spacing w:line="360" w:lineRule="auto"/>
        <w:rPr>
          <w:rFonts w:hint="eastAsia" w:eastAsia="微软雅黑"/>
          <w:b/>
          <w:szCs w:val="21"/>
          <w:lang w:eastAsia="zh-CN"/>
        </w:rPr>
      </w:pPr>
      <w:r>
        <w:rPr>
          <w:rFonts w:hint="eastAsia" w:ascii="宋体" w:hAnsi="宋体" w:cs="宋体"/>
          <w:kern w:val="0"/>
          <w:szCs w:val="21"/>
        </w:rPr>
        <w:t>1、生化项目</w:t>
      </w:r>
      <w:r>
        <w:rPr>
          <w:rFonts w:hint="eastAsia" w:ascii="宋体" w:hAnsi="宋体" w:cs="宋体"/>
          <w:kern w:val="0"/>
          <w:szCs w:val="21"/>
          <w:lang w:eastAsia="zh-CN"/>
        </w:rPr>
        <w:t>（表中列出的测试方法不可变更，）</w:t>
      </w:r>
    </w:p>
    <w:tbl>
      <w:tblPr>
        <w:tblStyle w:val="2"/>
        <w:tblW w:w="90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772"/>
        <w:gridCol w:w="910"/>
        <w:gridCol w:w="869"/>
        <w:gridCol w:w="929"/>
        <w:gridCol w:w="881"/>
        <w:gridCol w:w="1138"/>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生化项目</w:t>
            </w:r>
          </w:p>
        </w:tc>
        <w:tc>
          <w:tcPr>
            <w:tcW w:w="772" w:type="dxa"/>
            <w:shd w:val="clear" w:color="auto" w:fill="auto"/>
            <w:vAlign w:val="center"/>
          </w:tcPr>
          <w:p>
            <w:pPr>
              <w:widowControl/>
              <w:rPr>
                <w:rFonts w:ascii="宋体" w:hAnsi="宋体" w:eastAsia="微软雅黑" w:cs="宋体"/>
                <w:kern w:val="0"/>
                <w:sz w:val="22"/>
                <w:szCs w:val="21"/>
                <w:lang w:val="en-US" w:eastAsia="zh-CN" w:bidi="ar-SA"/>
              </w:rPr>
            </w:pPr>
            <w:r>
              <w:rPr>
                <w:rFonts w:hint="eastAsia" w:ascii="宋体" w:hAnsi="宋体" w:cs="宋体"/>
                <w:kern w:val="0"/>
                <w:szCs w:val="21"/>
                <w:lang w:eastAsia="zh-CN"/>
              </w:rPr>
              <w:t>试剂</w:t>
            </w:r>
            <w:r>
              <w:rPr>
                <w:rFonts w:hint="eastAsia" w:ascii="宋体" w:hAnsi="宋体" w:cs="宋体"/>
                <w:kern w:val="0"/>
                <w:szCs w:val="21"/>
              </w:rPr>
              <w:t>品牌</w:t>
            </w:r>
          </w:p>
        </w:tc>
        <w:tc>
          <w:tcPr>
            <w:tcW w:w="910" w:type="dxa"/>
            <w:shd w:val="clear" w:color="auto" w:fill="auto"/>
            <w:vAlign w:val="center"/>
          </w:tcPr>
          <w:p>
            <w:pPr>
              <w:widowControl/>
              <w:rPr>
                <w:rFonts w:hint="eastAsia" w:ascii="宋体" w:hAnsi="宋体" w:eastAsia="微软雅黑" w:cs="宋体"/>
                <w:kern w:val="0"/>
                <w:sz w:val="22"/>
                <w:szCs w:val="21"/>
                <w:lang w:val="en-US" w:eastAsia="zh-CN" w:bidi="ar-SA"/>
              </w:rPr>
            </w:pPr>
            <w:r>
              <w:rPr>
                <w:rFonts w:hint="eastAsia" w:ascii="宋体" w:hAnsi="宋体" w:cs="宋体"/>
                <w:kern w:val="0"/>
                <w:szCs w:val="21"/>
                <w:lang w:eastAsia="zh-CN"/>
              </w:rPr>
              <w:t>测试方法</w:t>
            </w:r>
          </w:p>
        </w:tc>
        <w:tc>
          <w:tcPr>
            <w:tcW w:w="86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包装规格</w:t>
            </w:r>
          </w:p>
        </w:tc>
        <w:tc>
          <w:tcPr>
            <w:tcW w:w="92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理论测试数</w:t>
            </w:r>
          </w:p>
        </w:tc>
        <w:tc>
          <w:tcPr>
            <w:tcW w:w="881"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rPr>
              <w:t>每包装价格</w:t>
            </w:r>
          </w:p>
        </w:tc>
        <w:tc>
          <w:tcPr>
            <w:tcW w:w="1138"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单测试价格</w:t>
            </w:r>
          </w:p>
        </w:tc>
        <w:tc>
          <w:tcPr>
            <w:tcW w:w="1259" w:type="dxa"/>
            <w:shd w:val="clear" w:color="auto" w:fill="auto"/>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谷丙转氨酶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谷草转氨酶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总蛋白</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白蛋白</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总胆红素</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直接胆红素</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谷氨酰氨基转移酶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碱性磷酸酶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尿素</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肌酐</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lang w:eastAsia="zh-CN"/>
              </w:rPr>
              <w:t>酶法</w:t>
            </w: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eastAsia="微软雅黑" w:cs="宋体"/>
                <w:kern w:val="0"/>
                <w:szCs w:val="21"/>
                <w:lang w:eastAsia="zh-CN"/>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尿酸</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β2微球蛋白</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ascii="宋体" w:hAnsi="宋体" w:cs="宋体"/>
                <w:kern w:val="0"/>
                <w:szCs w:val="21"/>
              </w:rPr>
            </w:pPr>
            <w:r>
              <w:rPr>
                <w:rFonts w:hint="eastAsia" w:ascii="宋体" w:hAnsi="宋体" w:cs="宋体"/>
                <w:kern w:val="0"/>
                <w:szCs w:val="21"/>
              </w:rPr>
              <w:t>总胆汁酸</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rPr>
            </w:pPr>
            <w:r>
              <w:rPr>
                <w:rFonts w:hint="eastAsia" w:ascii="宋体" w:hAnsi="宋体" w:cs="宋体"/>
                <w:kern w:val="0"/>
                <w:szCs w:val="21"/>
              </w:rPr>
              <w:t>钠测定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电极法</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rPr>
            </w:pPr>
            <w:r>
              <w:rPr>
                <w:rFonts w:hint="eastAsia" w:ascii="宋体" w:hAnsi="宋体" w:cs="宋体"/>
                <w:kern w:val="0"/>
                <w:szCs w:val="21"/>
              </w:rPr>
              <w:t>钾测定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lang w:eastAsia="zh-CN"/>
              </w:rPr>
              <w:t>电极法</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rPr>
            </w:pPr>
            <w:r>
              <w:rPr>
                <w:rFonts w:hint="eastAsia" w:ascii="宋体" w:hAnsi="宋体" w:cs="宋体"/>
                <w:kern w:val="0"/>
                <w:szCs w:val="21"/>
              </w:rPr>
              <w:t>氯测定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lang w:eastAsia="zh-CN"/>
              </w:rPr>
              <w:t>电极法</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rPr>
            </w:pPr>
            <w:r>
              <w:rPr>
                <w:rFonts w:hint="eastAsia" w:ascii="宋体" w:hAnsi="宋体" w:cs="宋体"/>
                <w:kern w:val="0"/>
                <w:szCs w:val="21"/>
              </w:rPr>
              <w:t>钙测定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二氧化碳</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葡萄糖测定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甘油三酯</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胆固醇</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高密度胆固醇</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直接法</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低密度胆固醇</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lang w:eastAsia="zh-CN"/>
              </w:rPr>
              <w:t>直接法</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血清载脂蛋白AⅠ测定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kern w:val="0"/>
                <w:szCs w:val="21"/>
              </w:rPr>
              <w:t>血清载脂蛋白B测定</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cs="宋体"/>
                <w:kern w:val="0"/>
                <w:szCs w:val="21"/>
                <w:lang w:eastAsia="zh-CN"/>
              </w:rPr>
            </w:pPr>
            <w:r>
              <w:rPr>
                <w:rFonts w:hint="eastAsia" w:ascii="宋体" w:hAnsi="宋体" w:cs="宋体"/>
                <w:color w:val="auto"/>
                <w:kern w:val="0"/>
                <w:szCs w:val="21"/>
              </w:rPr>
              <w:t>脂蛋白</w:t>
            </w:r>
            <w:r>
              <w:rPr>
                <w:rFonts w:hint="eastAsia" w:ascii="宋体" w:hAnsi="宋体" w:cs="宋体"/>
                <w:color w:val="auto"/>
                <w:kern w:val="0"/>
                <w:szCs w:val="21"/>
                <w:lang w:val="en-US" w:eastAsia="zh-CN"/>
              </w:rPr>
              <w:t>a</w:t>
            </w:r>
          </w:p>
        </w:tc>
        <w:tc>
          <w:tcPr>
            <w:tcW w:w="772"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胆碱脂酶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ascii="宋体" w:hAnsi="宋体" w:cs="宋体"/>
                <w:kern w:val="0"/>
                <w:szCs w:val="21"/>
              </w:rPr>
            </w:pPr>
            <w:r>
              <w:rPr>
                <w:rFonts w:hint="eastAsia" w:ascii="宋体" w:hAnsi="宋体" w:cs="宋体"/>
                <w:kern w:val="0"/>
                <w:szCs w:val="21"/>
              </w:rPr>
              <w:t>腺苷脱氨酶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vAlign w:val="center"/>
          </w:tcPr>
          <w:p>
            <w:pPr>
              <w:widowControl/>
              <w:rPr>
                <w:rFonts w:hint="eastAsia" w:ascii="宋体" w:hAnsi="宋体" w:eastAsia="微软雅黑" w:cs="宋体"/>
                <w:color w:val="auto"/>
                <w:kern w:val="0"/>
                <w:szCs w:val="21"/>
                <w:lang w:eastAsia="zh-CN"/>
              </w:rPr>
            </w:pPr>
            <w:r>
              <w:rPr>
                <w:rFonts w:hint="eastAsia" w:ascii="宋体" w:hAnsi="宋体" w:cs="宋体"/>
                <w:color w:val="auto"/>
                <w:kern w:val="0"/>
                <w:szCs w:val="21"/>
                <w:lang w:eastAsia="zh-CN"/>
              </w:rPr>
              <w:t>淀粉酶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血清胱抑素(CystatinC)测定</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血同型半胱氨酸测定</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乳酸脱氢酶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r>
              <w:rPr>
                <w:rFonts w:hint="eastAsia"/>
              </w:rPr>
              <w:t>α-羟丁酸脱氢酶</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肌酸激酶</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肌酸激酶同工酶MB</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无机磷测定</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铁测定</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血清总铁结合力测定</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Β-羟丁酸</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ascii="宋体" w:hAnsi="宋体" w:cs="宋体"/>
                <w:color w:val="0000FF"/>
                <w:kern w:val="0"/>
                <w:szCs w:val="21"/>
              </w:rPr>
            </w:pPr>
            <w:r>
              <w:rPr>
                <w:rFonts w:hint="eastAsia"/>
              </w:rPr>
              <w:t>补体C3</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eastAsia" w:ascii="宋体" w:hAnsi="宋体" w:cs="宋体"/>
                <w:color w:val="0000FF"/>
                <w:kern w:val="0"/>
                <w:szCs w:val="21"/>
              </w:rPr>
            </w:pPr>
            <w:r>
              <w:rPr>
                <w:rFonts w:hint="eastAsia"/>
              </w:rPr>
              <w:t>补体C4</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default" w:eastAsia="微软雅黑"/>
                <w:lang w:val="en-US" w:eastAsia="zh-CN"/>
              </w:rPr>
            </w:pPr>
            <w:r>
              <w:rPr>
                <w:rFonts w:hint="eastAsia"/>
                <w:lang w:eastAsia="zh-CN"/>
              </w:rPr>
              <w:t>免疫球蛋白</w:t>
            </w:r>
            <w:r>
              <w:rPr>
                <w:rFonts w:hint="eastAsia"/>
                <w:lang w:val="en-US" w:eastAsia="zh-CN"/>
              </w:rPr>
              <w:t>IgA</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eastAsia"/>
              </w:rPr>
            </w:pPr>
            <w:r>
              <w:rPr>
                <w:rFonts w:hint="eastAsia"/>
                <w:lang w:eastAsia="zh-CN"/>
              </w:rPr>
              <w:t>免疫球蛋白</w:t>
            </w:r>
            <w:r>
              <w:rPr>
                <w:rFonts w:hint="eastAsia"/>
                <w:lang w:val="en-US" w:eastAsia="zh-CN"/>
              </w:rPr>
              <w:t>IgG</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default"/>
                <w:lang w:val="en-US"/>
              </w:rPr>
            </w:pPr>
            <w:r>
              <w:rPr>
                <w:rFonts w:hint="eastAsia"/>
                <w:lang w:eastAsia="zh-CN"/>
              </w:rPr>
              <w:t>免疫球蛋白</w:t>
            </w:r>
            <w:r>
              <w:rPr>
                <w:rFonts w:hint="eastAsia"/>
                <w:lang w:val="en-US" w:eastAsia="zh-CN"/>
              </w:rPr>
              <w:t>IgM</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eastAsia"/>
                <w:lang w:eastAsia="zh-CN"/>
              </w:rPr>
            </w:pPr>
            <w:r>
              <w:rPr>
                <w:rFonts w:hint="eastAsia"/>
              </w:rPr>
              <w:t>抗“</w:t>
            </w:r>
            <w:r>
              <w:t>O</w:t>
            </w:r>
            <w:r>
              <w:rPr>
                <w:rFonts w:hint="eastAsia"/>
              </w:rPr>
              <w:t>”</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000000" w:fill="FFFFFF"/>
          </w:tcPr>
          <w:p>
            <w:pPr>
              <w:rPr>
                <w:rFonts w:hint="eastAsia"/>
                <w:lang w:eastAsia="zh-CN"/>
              </w:rPr>
            </w:pPr>
            <w:r>
              <w:rPr>
                <w:rFonts w:hint="eastAsia"/>
              </w:rPr>
              <w:t>类风湿因子</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C反应蛋白</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rPr>
              <w:t>尿</w:t>
            </w:r>
            <w:r>
              <w:rPr>
                <w:rFonts w:hint="eastAsia" w:ascii="宋体" w:hAnsi="宋体" w:cs="宋体"/>
                <w:kern w:val="0"/>
                <w:szCs w:val="21"/>
                <w:lang w:eastAsia="zh-CN"/>
              </w:rPr>
              <w:t>、脑脊液</w:t>
            </w:r>
            <w:r>
              <w:rPr>
                <w:rFonts w:hint="eastAsia" w:ascii="宋体" w:hAnsi="宋体" w:cs="宋体"/>
                <w:kern w:val="0"/>
                <w:szCs w:val="21"/>
              </w:rPr>
              <w:t>蛋白定量</w:t>
            </w:r>
          </w:p>
        </w:tc>
        <w:tc>
          <w:tcPr>
            <w:tcW w:w="772"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1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6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92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rPr>
            </w:pP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质控品</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w:t>
            </w:r>
          </w:p>
        </w:tc>
        <w:tc>
          <w:tcPr>
            <w:tcW w:w="772" w:type="dxa"/>
            <w:shd w:val="clear" w:color="auto" w:fill="auto"/>
            <w:noWrap/>
            <w:vAlign w:val="center"/>
          </w:tcPr>
          <w:p>
            <w:pPr>
              <w:widowControl/>
              <w:rPr>
                <w:rFonts w:hint="eastAsia" w:ascii="宋体" w:hAnsi="宋体" w:cs="宋体"/>
                <w:kern w:val="0"/>
                <w:szCs w:val="21"/>
              </w:rPr>
            </w:pPr>
          </w:p>
        </w:tc>
        <w:tc>
          <w:tcPr>
            <w:tcW w:w="910" w:type="dxa"/>
            <w:shd w:val="clear" w:color="auto" w:fill="auto"/>
            <w:noWrap/>
            <w:vAlign w:val="center"/>
          </w:tcPr>
          <w:p>
            <w:pPr>
              <w:widowControl/>
              <w:rPr>
                <w:rFonts w:hint="eastAsia" w:ascii="宋体" w:hAnsi="宋体" w:cs="宋体"/>
                <w:kern w:val="0"/>
                <w:szCs w:val="21"/>
              </w:rPr>
            </w:pPr>
          </w:p>
        </w:tc>
        <w:tc>
          <w:tcPr>
            <w:tcW w:w="869" w:type="dxa"/>
            <w:shd w:val="clear" w:color="auto" w:fill="auto"/>
            <w:noWrap/>
            <w:vAlign w:val="center"/>
          </w:tcPr>
          <w:p>
            <w:pPr>
              <w:widowControl/>
              <w:rPr>
                <w:rFonts w:hint="eastAsia" w:ascii="宋体" w:hAnsi="宋体" w:cs="宋体"/>
                <w:kern w:val="0"/>
                <w:szCs w:val="21"/>
              </w:rPr>
            </w:pPr>
          </w:p>
        </w:tc>
        <w:tc>
          <w:tcPr>
            <w:tcW w:w="929" w:type="dxa"/>
            <w:shd w:val="clear" w:color="auto" w:fill="auto"/>
            <w:noWrap/>
            <w:vAlign w:val="center"/>
          </w:tcPr>
          <w:p>
            <w:pPr>
              <w:widowControl/>
              <w:rPr>
                <w:rFonts w:hint="eastAsia" w:ascii="宋体" w:hAnsi="宋体" w:cs="宋体"/>
                <w:kern w:val="0"/>
                <w:szCs w:val="21"/>
              </w:rPr>
            </w:pPr>
          </w:p>
        </w:tc>
        <w:tc>
          <w:tcPr>
            <w:tcW w:w="881" w:type="dxa"/>
            <w:shd w:val="clear" w:color="auto" w:fill="auto"/>
            <w:noWrap/>
            <w:vAlign w:val="center"/>
          </w:tcPr>
          <w:p>
            <w:pPr>
              <w:widowControl/>
              <w:rPr>
                <w:rFonts w:hint="eastAsia" w:ascii="宋体" w:hAnsi="宋体" w:cs="宋体"/>
                <w:kern w:val="0"/>
                <w:szCs w:val="21"/>
              </w:rPr>
            </w:pPr>
          </w:p>
        </w:tc>
        <w:tc>
          <w:tcPr>
            <w:tcW w:w="1138" w:type="dxa"/>
            <w:shd w:val="clear" w:color="auto" w:fill="auto"/>
            <w:noWrap/>
            <w:vAlign w:val="center"/>
          </w:tcPr>
          <w:p>
            <w:pPr>
              <w:widowControl/>
              <w:rPr>
                <w:rFonts w:hint="eastAsia" w:ascii="宋体" w:hAnsi="宋体" w:cs="宋体"/>
                <w:kern w:val="0"/>
                <w:szCs w:val="21"/>
              </w:rPr>
            </w:pPr>
          </w:p>
        </w:tc>
        <w:tc>
          <w:tcPr>
            <w:tcW w:w="1259" w:type="dxa"/>
            <w:shd w:val="clear" w:color="auto" w:fill="auto"/>
            <w:noWrap/>
            <w:vAlign w:val="center"/>
          </w:tcPr>
          <w:p>
            <w:pPr>
              <w:widowControl/>
              <w:rPr>
                <w:rFonts w:hint="eastAsia" w:ascii="宋体" w:hAnsi="宋体" w:cs="宋体"/>
                <w:kern w:val="0"/>
                <w:szCs w:val="21"/>
              </w:rPr>
            </w:pPr>
          </w:p>
        </w:tc>
      </w:tr>
    </w:tbl>
    <w:p>
      <w:pPr>
        <w:spacing w:line="360" w:lineRule="auto"/>
        <w:rPr>
          <w:rFonts w:hint="eastAsia"/>
          <w:szCs w:val="21"/>
        </w:rPr>
      </w:pPr>
    </w:p>
    <w:p>
      <w:pPr>
        <w:spacing w:line="360" w:lineRule="auto"/>
        <w:rPr>
          <w:rFonts w:hint="eastAsia"/>
          <w:szCs w:val="21"/>
        </w:rPr>
      </w:pPr>
      <w:r>
        <w:rPr>
          <w:rFonts w:hint="eastAsia"/>
          <w:szCs w:val="21"/>
        </w:rPr>
        <w:t>2、</w:t>
      </w:r>
      <w:r>
        <w:rPr>
          <w:rFonts w:hint="eastAsia"/>
          <w:szCs w:val="21"/>
          <w:lang w:eastAsia="zh-CN"/>
        </w:rPr>
        <w:t>发光</w:t>
      </w:r>
      <w:r>
        <w:rPr>
          <w:rFonts w:hint="eastAsia" w:ascii="宋体" w:hAnsi="宋体" w:cs="宋体"/>
          <w:kern w:val="0"/>
          <w:szCs w:val="21"/>
        </w:rPr>
        <w:t>免疫项目</w:t>
      </w:r>
    </w:p>
    <w:tbl>
      <w:tblPr>
        <w:tblStyle w:val="2"/>
        <w:tblW w:w="89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889"/>
        <w:gridCol w:w="850"/>
        <w:gridCol w:w="709"/>
        <w:gridCol w:w="858"/>
        <w:gridCol w:w="883"/>
        <w:gridCol w:w="103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免疫项目</w:t>
            </w:r>
          </w:p>
        </w:tc>
        <w:tc>
          <w:tcPr>
            <w:tcW w:w="889" w:type="dxa"/>
            <w:shd w:val="clear" w:color="auto" w:fill="auto"/>
            <w:vAlign w:val="center"/>
          </w:tcPr>
          <w:p>
            <w:pPr>
              <w:widowControl/>
              <w:rPr>
                <w:rFonts w:ascii="宋体" w:hAnsi="宋体" w:cs="宋体"/>
                <w:kern w:val="0"/>
                <w:szCs w:val="21"/>
              </w:rPr>
            </w:pPr>
            <w:r>
              <w:rPr>
                <w:rFonts w:hint="eastAsia" w:ascii="宋体" w:hAnsi="宋体" w:cs="宋体"/>
                <w:kern w:val="0"/>
                <w:szCs w:val="21"/>
                <w:lang w:eastAsia="zh-CN"/>
              </w:rPr>
              <w:t>试剂</w:t>
            </w:r>
            <w:r>
              <w:rPr>
                <w:rFonts w:hint="eastAsia" w:ascii="宋体" w:hAnsi="宋体" w:cs="宋体"/>
                <w:kern w:val="0"/>
                <w:szCs w:val="21"/>
              </w:rPr>
              <w:t>品牌</w:t>
            </w:r>
          </w:p>
        </w:tc>
        <w:tc>
          <w:tcPr>
            <w:tcW w:w="850" w:type="dxa"/>
            <w:shd w:val="clear" w:color="auto" w:fill="auto"/>
            <w:vAlign w:val="center"/>
          </w:tcPr>
          <w:p>
            <w:pPr>
              <w:widowControl/>
              <w:rPr>
                <w:rFonts w:ascii="宋体" w:hAnsi="宋体" w:cs="宋体"/>
                <w:kern w:val="0"/>
                <w:szCs w:val="21"/>
              </w:rPr>
            </w:pPr>
            <w:r>
              <w:rPr>
                <w:rFonts w:hint="eastAsia" w:ascii="宋体" w:hAnsi="宋体" w:cs="宋体"/>
                <w:kern w:val="0"/>
                <w:szCs w:val="21"/>
                <w:lang w:eastAsia="zh-CN"/>
              </w:rPr>
              <w:t>测试方法</w:t>
            </w:r>
          </w:p>
        </w:tc>
        <w:tc>
          <w:tcPr>
            <w:tcW w:w="709" w:type="dxa"/>
            <w:shd w:val="clear" w:color="auto" w:fill="auto"/>
            <w:vAlign w:val="center"/>
          </w:tcPr>
          <w:p>
            <w:pPr>
              <w:widowControl/>
              <w:rPr>
                <w:rFonts w:ascii="宋体" w:hAnsi="宋体" w:cs="宋体"/>
                <w:kern w:val="0"/>
                <w:szCs w:val="21"/>
              </w:rPr>
            </w:pPr>
            <w:r>
              <w:rPr>
                <w:rFonts w:hint="eastAsia" w:ascii="宋体" w:hAnsi="宋体" w:cs="宋体"/>
                <w:kern w:val="0"/>
                <w:szCs w:val="21"/>
                <w:lang w:eastAsia="zh-CN"/>
              </w:rPr>
              <w:t>包装规格</w:t>
            </w:r>
          </w:p>
        </w:tc>
        <w:tc>
          <w:tcPr>
            <w:tcW w:w="858" w:type="dxa"/>
            <w:shd w:val="clear" w:color="auto" w:fill="auto"/>
            <w:vAlign w:val="center"/>
          </w:tcPr>
          <w:p>
            <w:pPr>
              <w:widowControl/>
              <w:rPr>
                <w:rFonts w:ascii="宋体" w:hAnsi="宋体" w:cs="宋体"/>
                <w:kern w:val="0"/>
                <w:szCs w:val="21"/>
              </w:rPr>
            </w:pPr>
            <w:r>
              <w:rPr>
                <w:rFonts w:hint="eastAsia" w:ascii="宋体" w:hAnsi="宋体" w:cs="宋体"/>
                <w:kern w:val="0"/>
                <w:szCs w:val="21"/>
                <w:lang w:eastAsia="zh-CN"/>
              </w:rPr>
              <w:t>理论测试数</w:t>
            </w:r>
          </w:p>
        </w:tc>
        <w:tc>
          <w:tcPr>
            <w:tcW w:w="883" w:type="dxa"/>
            <w:shd w:val="clear" w:color="auto" w:fill="auto"/>
            <w:vAlign w:val="center"/>
          </w:tcPr>
          <w:p>
            <w:pPr>
              <w:widowControl/>
              <w:rPr>
                <w:rFonts w:ascii="宋体" w:hAnsi="宋体" w:cs="宋体"/>
                <w:kern w:val="0"/>
                <w:szCs w:val="21"/>
              </w:rPr>
            </w:pPr>
            <w:r>
              <w:rPr>
                <w:rFonts w:hint="eastAsia" w:ascii="宋体" w:hAnsi="宋体" w:cs="宋体"/>
                <w:kern w:val="0"/>
                <w:szCs w:val="21"/>
              </w:rPr>
              <w:t>每包装价格</w:t>
            </w:r>
          </w:p>
        </w:tc>
        <w:tc>
          <w:tcPr>
            <w:tcW w:w="1032" w:type="dxa"/>
            <w:vAlign w:val="center"/>
          </w:tcPr>
          <w:p>
            <w:pPr>
              <w:widowControl/>
              <w:rPr>
                <w:rFonts w:hint="eastAsia" w:ascii="宋体" w:hAnsi="宋体" w:cs="宋体"/>
                <w:kern w:val="0"/>
                <w:szCs w:val="21"/>
              </w:rPr>
            </w:pPr>
            <w:r>
              <w:rPr>
                <w:rFonts w:hint="eastAsia" w:ascii="宋体" w:hAnsi="宋体" w:cs="宋体"/>
                <w:kern w:val="0"/>
                <w:szCs w:val="21"/>
                <w:lang w:eastAsia="zh-CN"/>
              </w:rPr>
              <w:t>单测试价格</w:t>
            </w:r>
          </w:p>
        </w:tc>
        <w:tc>
          <w:tcPr>
            <w:tcW w:w="1272" w:type="dxa"/>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乙肝表面抗原</w:t>
            </w:r>
            <w:r>
              <w:rPr>
                <w:rFonts w:hint="eastAsia" w:ascii="宋体" w:hAnsi="宋体" w:cs="宋体"/>
                <w:kern w:val="0"/>
                <w:szCs w:val="21"/>
                <w:lang w:eastAsia="zh-CN"/>
              </w:rPr>
              <w:t>定量</w:t>
            </w:r>
            <w:r>
              <w:rPr>
                <w:rFonts w:hint="eastAsia" w:ascii="宋体" w:hAnsi="宋体" w:cs="宋体"/>
                <w:kern w:val="0"/>
                <w:szCs w:val="21"/>
              </w:rPr>
              <w:t>(HBsAg)</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乙肝表面抗体</w:t>
            </w:r>
            <w:r>
              <w:rPr>
                <w:rFonts w:hint="eastAsia" w:ascii="宋体" w:hAnsi="宋体" w:cs="宋体"/>
                <w:kern w:val="0"/>
                <w:szCs w:val="21"/>
                <w:lang w:eastAsia="zh-CN"/>
              </w:rPr>
              <w:t>定量</w:t>
            </w:r>
            <w:r>
              <w:rPr>
                <w:rFonts w:hint="eastAsia" w:ascii="宋体" w:hAnsi="宋体" w:cs="宋体"/>
                <w:kern w:val="0"/>
                <w:szCs w:val="21"/>
              </w:rPr>
              <w:t>(Anti-HBs)</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乙肝核心抗体</w:t>
            </w:r>
            <w:r>
              <w:rPr>
                <w:rFonts w:hint="eastAsia" w:ascii="宋体" w:hAnsi="宋体" w:cs="宋体"/>
                <w:kern w:val="0"/>
                <w:szCs w:val="21"/>
                <w:lang w:eastAsia="zh-CN"/>
              </w:rPr>
              <w:t>定量</w:t>
            </w:r>
            <w:r>
              <w:rPr>
                <w:rFonts w:hint="eastAsia" w:ascii="宋体" w:hAnsi="宋体" w:cs="宋体"/>
                <w:kern w:val="0"/>
                <w:szCs w:val="21"/>
              </w:rPr>
              <w:t>(Anti-HB</w:t>
            </w:r>
            <w:r>
              <w:rPr>
                <w:rFonts w:hint="eastAsia" w:ascii="宋体" w:hAnsi="宋体" w:cs="宋体"/>
                <w:kern w:val="0"/>
                <w:szCs w:val="21"/>
                <w:lang w:val="en-US" w:eastAsia="zh-CN"/>
              </w:rPr>
              <w:t>c</w:t>
            </w:r>
            <w:r>
              <w:rPr>
                <w:rFonts w:hint="eastAsia" w:ascii="宋体" w:hAnsi="宋体" w:cs="宋体"/>
                <w:kern w:val="0"/>
                <w:szCs w:val="21"/>
              </w:rPr>
              <w:t>)</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乙肝核心抗体</w:t>
            </w:r>
            <w:r>
              <w:rPr>
                <w:rFonts w:hint="eastAsia" w:ascii="宋体" w:hAnsi="宋体" w:cs="宋体"/>
                <w:kern w:val="0"/>
                <w:szCs w:val="21"/>
                <w:lang w:val="en-US" w:eastAsia="zh-CN"/>
              </w:rPr>
              <w:t>IgM</w:t>
            </w:r>
            <w:r>
              <w:rPr>
                <w:rFonts w:hint="eastAsia" w:ascii="宋体" w:hAnsi="宋体" w:cs="宋体"/>
                <w:kern w:val="0"/>
                <w:szCs w:val="21"/>
                <w:lang w:eastAsia="zh-CN"/>
              </w:rPr>
              <w:t>定量</w:t>
            </w:r>
            <w:r>
              <w:rPr>
                <w:rFonts w:hint="eastAsia" w:ascii="宋体" w:hAnsi="宋体" w:cs="宋体"/>
                <w:kern w:val="0"/>
                <w:szCs w:val="21"/>
              </w:rPr>
              <w:t>(Anti-HB</w:t>
            </w:r>
            <w:r>
              <w:rPr>
                <w:rFonts w:hint="eastAsia" w:ascii="宋体" w:hAnsi="宋体" w:cs="宋体"/>
                <w:kern w:val="0"/>
                <w:szCs w:val="21"/>
                <w:lang w:val="en-US" w:eastAsia="zh-CN"/>
              </w:rPr>
              <w:t>c-IgM</w:t>
            </w:r>
            <w:r>
              <w:rPr>
                <w:rFonts w:hint="eastAsia" w:ascii="宋体" w:hAnsi="宋体" w:cs="宋体"/>
                <w:kern w:val="0"/>
                <w:szCs w:val="21"/>
              </w:rPr>
              <w:t>)</w:t>
            </w:r>
          </w:p>
        </w:tc>
        <w:tc>
          <w:tcPr>
            <w:tcW w:w="889" w:type="dxa"/>
            <w:shd w:val="clear" w:color="auto" w:fill="auto"/>
            <w:noWrap/>
            <w:vAlign w:val="center"/>
          </w:tcPr>
          <w:p>
            <w:pPr>
              <w:widowControl/>
              <w:jc w:val="right"/>
              <w:rPr>
                <w:rFonts w:hint="default" w:ascii="宋体" w:hAnsi="宋体"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乙肝e抗原</w:t>
            </w:r>
            <w:r>
              <w:rPr>
                <w:rFonts w:hint="eastAsia" w:ascii="宋体" w:hAnsi="宋体" w:cs="宋体"/>
                <w:kern w:val="0"/>
                <w:szCs w:val="21"/>
                <w:lang w:eastAsia="zh-CN"/>
              </w:rPr>
              <w:t>定量</w:t>
            </w:r>
            <w:r>
              <w:rPr>
                <w:rFonts w:hint="eastAsia" w:ascii="宋体" w:hAnsi="宋体" w:cs="宋体"/>
                <w:kern w:val="0"/>
                <w:szCs w:val="21"/>
              </w:rPr>
              <w:t>(HBeAg)</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乙肝e抗体</w:t>
            </w:r>
            <w:r>
              <w:rPr>
                <w:rFonts w:hint="eastAsia" w:ascii="宋体" w:hAnsi="宋体" w:cs="宋体"/>
                <w:kern w:val="0"/>
                <w:szCs w:val="21"/>
                <w:lang w:eastAsia="zh-CN"/>
              </w:rPr>
              <w:t>定量</w:t>
            </w:r>
            <w:r>
              <w:rPr>
                <w:rFonts w:hint="eastAsia" w:ascii="宋体" w:hAnsi="宋体" w:cs="宋体"/>
                <w:kern w:val="0"/>
                <w:szCs w:val="21"/>
              </w:rPr>
              <w:t>(</w:t>
            </w:r>
            <w:r>
              <w:rPr>
                <w:rFonts w:hint="eastAsia" w:ascii="宋体" w:hAnsi="宋体" w:cs="宋体"/>
                <w:kern w:val="0"/>
                <w:szCs w:val="21"/>
                <w:lang w:val="en-US" w:eastAsia="zh-CN"/>
              </w:rPr>
              <w:t>Anti-</w:t>
            </w:r>
            <w:r>
              <w:rPr>
                <w:rFonts w:hint="eastAsia" w:ascii="宋体" w:hAnsi="宋体" w:cs="宋体"/>
                <w:kern w:val="0"/>
                <w:szCs w:val="21"/>
              </w:rPr>
              <w:t>HBeAg)</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人类免疫缺陷病毒抗体（Anti-</w:t>
            </w:r>
            <w:r>
              <w:rPr>
                <w:rFonts w:hint="eastAsia" w:ascii="宋体" w:hAnsi="宋体" w:cs="宋体"/>
                <w:kern w:val="0"/>
                <w:szCs w:val="21"/>
              </w:rPr>
              <w:t>H</w:t>
            </w:r>
            <w:r>
              <w:rPr>
                <w:rFonts w:hint="eastAsia" w:ascii="宋体" w:hAnsi="宋体" w:cs="宋体"/>
                <w:kern w:val="0"/>
                <w:szCs w:val="21"/>
                <w:lang w:val="en-US" w:eastAsia="zh-CN"/>
              </w:rPr>
              <w:t>IV）</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梅毒抗体（</w:t>
            </w:r>
            <w:r>
              <w:rPr>
                <w:rFonts w:hint="eastAsia" w:ascii="宋体" w:hAnsi="宋体" w:cs="宋体"/>
                <w:kern w:val="0"/>
                <w:szCs w:val="21"/>
                <w:lang w:val="en-US" w:eastAsia="zh-CN"/>
              </w:rPr>
              <w:t>Anti-TP</w:t>
            </w:r>
            <w:r>
              <w:rPr>
                <w:rFonts w:hint="eastAsia" w:ascii="宋体" w:hAnsi="宋体" w:cs="宋体"/>
                <w:kern w:val="0"/>
                <w:szCs w:val="21"/>
                <w:lang w:eastAsia="zh-CN"/>
              </w:rPr>
              <w:t>）</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丙肝抗体（</w:t>
            </w:r>
            <w:r>
              <w:rPr>
                <w:rFonts w:hint="eastAsia" w:ascii="宋体" w:hAnsi="宋体" w:cs="宋体"/>
                <w:kern w:val="0"/>
                <w:szCs w:val="21"/>
                <w:lang w:val="en-US" w:eastAsia="zh-CN"/>
              </w:rPr>
              <w:t>Anti-</w:t>
            </w:r>
            <w:r>
              <w:rPr>
                <w:rFonts w:hint="eastAsia" w:ascii="宋体" w:hAnsi="宋体" w:cs="宋体"/>
                <w:kern w:val="0"/>
                <w:szCs w:val="21"/>
              </w:rPr>
              <w:t>H</w:t>
            </w:r>
            <w:r>
              <w:rPr>
                <w:rFonts w:hint="eastAsia" w:ascii="宋体" w:hAnsi="宋体" w:cs="宋体"/>
                <w:kern w:val="0"/>
                <w:szCs w:val="21"/>
                <w:lang w:val="en-US" w:eastAsia="zh-CN"/>
              </w:rPr>
              <w:t>CV</w:t>
            </w:r>
            <w:r>
              <w:rPr>
                <w:rFonts w:hint="eastAsia" w:ascii="宋体" w:hAnsi="宋体" w:cs="宋体"/>
                <w:kern w:val="0"/>
                <w:szCs w:val="21"/>
                <w:lang w:eastAsia="zh-CN"/>
              </w:rPr>
              <w:t>）</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血清促甲状腺激素测定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血清游离甲状腺素(FT4)测定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血清游离三碘甲状原氨酸(FT3)测定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抗甲状腺球蛋白抗体测定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抗甲状腺过氧化物酶抗体测定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甲状旁腺激素测定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糖类抗原测定(CA-125)</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癌胚抗原测定(CEA)</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甲胎蛋白测定(AFP)</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糖类抗原测定(CA15-3)</w:t>
            </w:r>
          </w:p>
        </w:tc>
        <w:tc>
          <w:tcPr>
            <w:tcW w:w="889" w:type="dxa"/>
            <w:shd w:val="clear" w:color="auto" w:fill="auto"/>
            <w:noWrap/>
            <w:vAlign w:val="center"/>
          </w:tcPr>
          <w:p>
            <w:pPr>
              <w:widowControl/>
              <w:jc w:val="right"/>
              <w:rPr>
                <w:rFonts w:hint="default" w:ascii="宋体" w:hAnsi="宋体" w:cs="宋体"/>
                <w:kern w:val="0"/>
                <w:szCs w:val="21"/>
                <w:lang w:val="en-US"/>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糖类抗原测定(CA199)</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糖类抗原测定(CA</w:t>
            </w:r>
            <w:r>
              <w:rPr>
                <w:rFonts w:hint="eastAsia" w:ascii="宋体" w:hAnsi="宋体" w:cs="宋体"/>
                <w:color w:val="auto"/>
                <w:kern w:val="0"/>
                <w:szCs w:val="21"/>
                <w:lang w:val="en-US" w:eastAsia="zh-CN"/>
              </w:rPr>
              <w:t>724</w:t>
            </w:r>
            <w:r>
              <w:rPr>
                <w:rFonts w:hint="eastAsia" w:ascii="宋体" w:hAnsi="宋体" w:cs="宋体"/>
                <w:color w:val="auto"/>
                <w:kern w:val="0"/>
                <w:szCs w:val="21"/>
              </w:rPr>
              <w:t>)</w:t>
            </w:r>
          </w:p>
        </w:tc>
        <w:tc>
          <w:tcPr>
            <w:tcW w:w="889" w:type="dxa"/>
            <w:shd w:val="clear" w:color="auto" w:fill="auto"/>
            <w:noWrap/>
            <w:vAlign w:val="center"/>
          </w:tcPr>
          <w:p>
            <w:pPr>
              <w:widowControl/>
              <w:jc w:val="right"/>
              <w:rPr>
                <w:rFonts w:hint="default" w:ascii="宋体" w:hAnsi="宋体"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eastAsia="微软雅黑" w:cs="宋体"/>
                <w:color w:val="auto"/>
                <w:kern w:val="0"/>
                <w:szCs w:val="21"/>
                <w:lang w:eastAsia="zh-CN"/>
              </w:rPr>
            </w:pPr>
            <w:r>
              <w:rPr>
                <w:rFonts w:hint="eastAsia" w:ascii="宋体" w:hAnsi="宋体" w:cs="宋体"/>
                <w:color w:val="auto"/>
                <w:kern w:val="0"/>
                <w:szCs w:val="21"/>
                <w:lang w:eastAsia="zh-CN"/>
              </w:rPr>
              <w:t>胃泌素释放肽前体（</w:t>
            </w:r>
            <w:r>
              <w:rPr>
                <w:rFonts w:hint="eastAsia" w:ascii="宋体" w:hAnsi="宋体" w:cs="宋体"/>
                <w:color w:val="auto"/>
                <w:kern w:val="0"/>
                <w:szCs w:val="21"/>
                <w:lang w:val="en-US" w:eastAsia="zh-CN"/>
              </w:rPr>
              <w:t>ProGRP</w:t>
            </w:r>
            <w:r>
              <w:rPr>
                <w:rFonts w:hint="eastAsia" w:ascii="宋体" w:hAnsi="宋体" w:cs="宋体"/>
                <w:color w:val="auto"/>
                <w:kern w:val="0"/>
                <w:szCs w:val="21"/>
                <w:lang w:eastAsia="zh-CN"/>
              </w:rPr>
              <w:t>）</w:t>
            </w:r>
          </w:p>
        </w:tc>
        <w:tc>
          <w:tcPr>
            <w:tcW w:w="889" w:type="dxa"/>
            <w:shd w:val="clear" w:color="auto" w:fill="auto"/>
            <w:noWrap/>
            <w:vAlign w:val="center"/>
          </w:tcPr>
          <w:p>
            <w:pPr>
              <w:widowControl/>
              <w:jc w:val="right"/>
              <w:rPr>
                <w:rFonts w:hint="default" w:ascii="宋体" w:hAnsi="宋体"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鳞状细胞癌抗原（SCC）</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神经元特异性烯醇化梅（NSE）</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eastAsia="微软雅黑" w:cs="宋体"/>
                <w:color w:val="auto"/>
                <w:kern w:val="0"/>
                <w:szCs w:val="21"/>
                <w:lang w:val="en-US" w:eastAsia="zh-CN"/>
              </w:rPr>
            </w:pPr>
            <w:r>
              <w:rPr>
                <w:rFonts w:hint="eastAsia" w:ascii="宋体" w:hAnsi="宋体" w:cs="宋体"/>
                <w:color w:val="auto"/>
                <w:kern w:val="0"/>
                <w:szCs w:val="21"/>
                <w:lang w:eastAsia="zh-CN"/>
              </w:rPr>
              <w:t>细胞角蛋白</w:t>
            </w:r>
            <w:r>
              <w:rPr>
                <w:rFonts w:hint="eastAsia" w:ascii="宋体" w:hAnsi="宋体" w:cs="宋体"/>
                <w:color w:val="auto"/>
                <w:kern w:val="0"/>
                <w:szCs w:val="21"/>
                <w:lang w:val="en-US" w:eastAsia="zh-CN"/>
              </w:rPr>
              <w:t>19片段（CYFRA21-1）</w:t>
            </w:r>
          </w:p>
        </w:tc>
        <w:tc>
          <w:tcPr>
            <w:tcW w:w="889" w:type="dxa"/>
            <w:shd w:val="clear" w:color="auto" w:fill="auto"/>
            <w:noWrap/>
            <w:vAlign w:val="center"/>
          </w:tcPr>
          <w:p>
            <w:pPr>
              <w:widowControl/>
              <w:jc w:val="right"/>
              <w:rPr>
                <w:rFonts w:hint="default" w:ascii="宋体" w:hAnsi="宋体" w:eastAsia="微软雅黑"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总前列腺特异性抗原测定(TPSA)</w:t>
            </w:r>
          </w:p>
        </w:tc>
        <w:tc>
          <w:tcPr>
            <w:tcW w:w="889" w:type="dxa"/>
            <w:shd w:val="clear" w:color="auto" w:fill="auto"/>
            <w:noWrap/>
            <w:vAlign w:val="center"/>
          </w:tcPr>
          <w:p>
            <w:pPr>
              <w:widowControl/>
              <w:jc w:val="right"/>
              <w:rPr>
                <w:rFonts w:hint="eastAsia" w:ascii="宋体" w:hAnsi="宋体"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游离前列腺特异性抗原测定(FPSA)</w:t>
            </w:r>
          </w:p>
        </w:tc>
        <w:tc>
          <w:tcPr>
            <w:tcW w:w="889" w:type="dxa"/>
            <w:shd w:val="clear" w:color="auto" w:fill="auto"/>
            <w:noWrap/>
            <w:vAlign w:val="center"/>
          </w:tcPr>
          <w:p>
            <w:pPr>
              <w:widowControl/>
              <w:jc w:val="right"/>
              <w:rPr>
                <w:rFonts w:hint="eastAsia" w:ascii="宋体" w:hAnsi="宋体" w:cs="宋体"/>
                <w:kern w:val="0"/>
                <w:szCs w:val="21"/>
                <w:lang w:val="en-US" w:eastAsia="zh-CN"/>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hint="eastAsia"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血清铁蛋白测定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叶酸测定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kern w:val="0"/>
                <w:szCs w:val="21"/>
              </w:rPr>
            </w:pPr>
            <w:r>
              <w:rPr>
                <w:rFonts w:hint="eastAsia" w:ascii="宋体" w:hAnsi="宋体" w:cs="宋体"/>
                <w:kern w:val="0"/>
                <w:szCs w:val="21"/>
              </w:rPr>
              <w:t>维生素B12测定</w:t>
            </w:r>
          </w:p>
        </w:tc>
        <w:tc>
          <w:tcPr>
            <w:tcW w:w="889" w:type="dxa"/>
            <w:shd w:val="clear" w:color="auto" w:fill="auto"/>
            <w:noWrap/>
            <w:vAlign w:val="center"/>
          </w:tcPr>
          <w:p>
            <w:pPr>
              <w:widowControl/>
              <w:jc w:val="right"/>
              <w:rPr>
                <w:rFonts w:ascii="宋体" w:hAnsi="宋体" w:cs="宋体"/>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color w:val="4F71F4"/>
                <w:kern w:val="0"/>
                <w:szCs w:val="21"/>
              </w:rPr>
            </w:pPr>
            <w:r>
              <w:rPr>
                <w:rFonts w:hint="eastAsia" w:ascii="宋体" w:hAnsi="宋体" w:cs="宋体"/>
                <w:color w:val="auto"/>
                <w:kern w:val="0"/>
                <w:szCs w:val="21"/>
              </w:rPr>
              <w:t>血清人绒毛膜促性腺激素测</w:t>
            </w:r>
          </w:p>
        </w:tc>
        <w:tc>
          <w:tcPr>
            <w:tcW w:w="889" w:type="dxa"/>
            <w:shd w:val="clear" w:color="auto" w:fill="auto"/>
            <w:noWrap/>
            <w:vAlign w:val="center"/>
          </w:tcPr>
          <w:p>
            <w:pPr>
              <w:widowControl/>
              <w:jc w:val="right"/>
              <w:rPr>
                <w:rFonts w:hint="default" w:ascii="宋体" w:hAnsi="宋体" w:eastAsia="微软雅黑" w:cs="宋体"/>
                <w:color w:val="4F71F4"/>
                <w:kern w:val="0"/>
                <w:szCs w:val="21"/>
                <w:lang w:val="en-US" w:eastAsia="zh-CN"/>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color w:val="4F71F4"/>
                <w:kern w:val="0"/>
                <w:szCs w:val="21"/>
              </w:rPr>
            </w:pPr>
            <w:r>
              <w:rPr>
                <w:rFonts w:hint="eastAsia" w:ascii="宋体" w:hAnsi="宋体" w:cs="宋体"/>
                <w:kern w:val="0"/>
                <w:szCs w:val="21"/>
              </w:rPr>
              <w:t>血清C肽测定</w:t>
            </w:r>
          </w:p>
        </w:tc>
        <w:tc>
          <w:tcPr>
            <w:tcW w:w="889" w:type="dxa"/>
            <w:shd w:val="clear" w:color="auto" w:fill="auto"/>
            <w:noWrap/>
            <w:vAlign w:val="center"/>
          </w:tcPr>
          <w:p>
            <w:pPr>
              <w:widowControl/>
              <w:jc w:val="right"/>
              <w:rPr>
                <w:rFonts w:ascii="宋体" w:hAnsi="宋体" w:cs="宋体"/>
                <w:color w:val="4F71F4"/>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color w:val="4F71F4"/>
                <w:kern w:val="0"/>
                <w:szCs w:val="21"/>
              </w:rPr>
            </w:pPr>
            <w:r>
              <w:rPr>
                <w:rFonts w:hint="eastAsia" w:ascii="宋体" w:hAnsi="宋体" w:cs="宋体"/>
                <w:kern w:val="0"/>
                <w:szCs w:val="21"/>
              </w:rPr>
              <w:t>血清胰岛素测定</w:t>
            </w:r>
          </w:p>
        </w:tc>
        <w:tc>
          <w:tcPr>
            <w:tcW w:w="889" w:type="dxa"/>
            <w:shd w:val="clear" w:color="auto" w:fill="auto"/>
            <w:noWrap/>
            <w:vAlign w:val="center"/>
          </w:tcPr>
          <w:p>
            <w:pPr>
              <w:widowControl/>
              <w:jc w:val="right"/>
              <w:rPr>
                <w:rFonts w:ascii="宋体" w:hAnsi="宋体" w:cs="宋体"/>
                <w:color w:val="4F71F4"/>
                <w:kern w:val="0"/>
                <w:szCs w:val="21"/>
              </w:rPr>
            </w:pP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ascii="宋体" w:hAnsi="宋体" w:cs="宋体"/>
                <w:color w:val="4F71F4"/>
                <w:kern w:val="0"/>
                <w:szCs w:val="21"/>
              </w:rPr>
            </w:pPr>
            <w:r>
              <w:rPr>
                <w:rFonts w:hint="eastAsia"/>
                <w:color w:val="auto"/>
              </w:rPr>
              <w:t>抗环瓜氨酸肽抗体</w:t>
            </w:r>
          </w:p>
        </w:tc>
        <w:tc>
          <w:tcPr>
            <w:tcW w:w="889" w:type="dxa"/>
            <w:shd w:val="clear" w:color="auto" w:fill="auto"/>
            <w:noWrap/>
            <w:vAlign w:val="center"/>
          </w:tcPr>
          <w:p>
            <w:pPr>
              <w:widowControl/>
              <w:jc w:val="right"/>
              <w:rPr>
                <w:rFonts w:hint="default" w:ascii="宋体" w:hAnsi="宋体" w:eastAsia="微软雅黑" w:cs="宋体"/>
                <w:color w:val="auto"/>
                <w:kern w:val="0"/>
                <w:szCs w:val="21"/>
                <w:lang w:val="en-US" w:eastAsia="zh-CN"/>
              </w:rPr>
            </w:pPr>
          </w:p>
        </w:tc>
        <w:tc>
          <w:tcPr>
            <w:tcW w:w="850" w:type="dxa"/>
            <w:shd w:val="clear" w:color="auto" w:fill="auto"/>
            <w:noWrap/>
            <w:vAlign w:val="center"/>
          </w:tcPr>
          <w:p>
            <w:pPr>
              <w:widowControl/>
              <w:rPr>
                <w:rFonts w:ascii="宋体" w:hAnsi="宋体" w:cs="宋体"/>
                <w:kern w:val="0"/>
                <w:szCs w:val="21"/>
              </w:rPr>
            </w:pPr>
          </w:p>
        </w:tc>
        <w:tc>
          <w:tcPr>
            <w:tcW w:w="709" w:type="dxa"/>
            <w:shd w:val="clear" w:color="auto" w:fill="auto"/>
            <w:noWrap/>
            <w:vAlign w:val="center"/>
          </w:tcPr>
          <w:p>
            <w:pPr>
              <w:widowControl/>
              <w:rPr>
                <w:rFonts w:ascii="宋体" w:hAnsi="宋体" w:cs="宋体"/>
                <w:kern w:val="0"/>
                <w:szCs w:val="21"/>
              </w:rPr>
            </w:pPr>
          </w:p>
        </w:tc>
        <w:tc>
          <w:tcPr>
            <w:tcW w:w="858" w:type="dxa"/>
            <w:shd w:val="clear" w:color="auto" w:fill="auto"/>
            <w:noWrap/>
            <w:vAlign w:val="center"/>
          </w:tcPr>
          <w:p>
            <w:pPr>
              <w:widowControl/>
              <w:rPr>
                <w:rFonts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eastAsia="微软雅黑" w:cs="宋体"/>
                <w:color w:val="4F71F4"/>
                <w:kern w:val="0"/>
                <w:szCs w:val="21"/>
                <w:lang w:val="en-US" w:eastAsia="zh-CN"/>
              </w:rPr>
            </w:pPr>
            <w:r>
              <w:rPr>
                <w:rFonts w:hint="eastAsia" w:ascii="宋体" w:hAnsi="宋体" w:cs="宋体"/>
                <w:color w:val="auto"/>
                <w:kern w:val="0"/>
                <w:szCs w:val="21"/>
                <w:lang w:eastAsia="zh-CN"/>
              </w:rPr>
              <w:t>高敏肌钙蛋白</w:t>
            </w:r>
            <w:r>
              <w:rPr>
                <w:rFonts w:hint="eastAsia" w:ascii="宋体" w:hAnsi="宋体" w:cs="宋体"/>
                <w:color w:val="auto"/>
                <w:kern w:val="0"/>
                <w:szCs w:val="21"/>
                <w:lang w:val="en-US" w:eastAsia="zh-CN"/>
              </w:rPr>
              <w:t>I</w:t>
            </w:r>
          </w:p>
        </w:tc>
        <w:tc>
          <w:tcPr>
            <w:tcW w:w="889" w:type="dxa"/>
            <w:shd w:val="clear" w:color="auto" w:fill="auto"/>
            <w:noWrap/>
            <w:vAlign w:val="center"/>
          </w:tcPr>
          <w:p>
            <w:pPr>
              <w:widowControl/>
              <w:jc w:val="right"/>
              <w:rPr>
                <w:rFonts w:hint="default" w:ascii="宋体" w:hAnsi="宋体" w:eastAsia="微软雅黑" w:cs="宋体"/>
                <w:color w:val="auto"/>
                <w:kern w:val="0"/>
                <w:szCs w:val="21"/>
                <w:lang w:val="en-US" w:eastAsia="zh-CN"/>
              </w:rPr>
            </w:pPr>
          </w:p>
        </w:tc>
        <w:tc>
          <w:tcPr>
            <w:tcW w:w="850" w:type="dxa"/>
            <w:shd w:val="clear" w:color="auto" w:fill="auto"/>
            <w:noWrap/>
            <w:vAlign w:val="center"/>
          </w:tcPr>
          <w:p>
            <w:pPr>
              <w:widowControl/>
              <w:rPr>
                <w:rFonts w:ascii="宋体" w:hAnsi="宋体" w:cs="宋体"/>
                <w:kern w:val="0"/>
                <w:szCs w:val="21"/>
              </w:rPr>
            </w:pPr>
          </w:p>
        </w:tc>
        <w:tc>
          <w:tcPr>
            <w:tcW w:w="709" w:type="dxa"/>
            <w:shd w:val="clear" w:color="auto" w:fill="auto"/>
            <w:noWrap/>
            <w:vAlign w:val="center"/>
          </w:tcPr>
          <w:p>
            <w:pPr>
              <w:widowControl/>
              <w:rPr>
                <w:rFonts w:ascii="宋体" w:hAnsi="宋体" w:cs="宋体"/>
                <w:kern w:val="0"/>
                <w:szCs w:val="21"/>
              </w:rPr>
            </w:pPr>
          </w:p>
        </w:tc>
        <w:tc>
          <w:tcPr>
            <w:tcW w:w="858" w:type="dxa"/>
            <w:shd w:val="clear" w:color="auto" w:fill="auto"/>
            <w:noWrap/>
            <w:vAlign w:val="center"/>
          </w:tcPr>
          <w:p>
            <w:pPr>
              <w:widowControl/>
              <w:rPr>
                <w:rFonts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eastAsia="微软雅黑" w:cs="宋体"/>
                <w:color w:val="auto"/>
                <w:kern w:val="0"/>
                <w:szCs w:val="21"/>
                <w:lang w:eastAsia="zh-CN"/>
              </w:rPr>
            </w:pPr>
            <w:r>
              <w:rPr>
                <w:rFonts w:hint="eastAsia" w:ascii="宋体" w:hAnsi="宋体" w:cs="宋体"/>
                <w:color w:val="auto"/>
                <w:kern w:val="0"/>
                <w:szCs w:val="21"/>
                <w:lang w:eastAsia="zh-CN"/>
              </w:rPr>
              <w:t>肌红蛋白</w:t>
            </w:r>
          </w:p>
        </w:tc>
        <w:tc>
          <w:tcPr>
            <w:tcW w:w="889" w:type="dxa"/>
            <w:shd w:val="clear" w:color="auto" w:fill="auto"/>
            <w:noWrap/>
            <w:vAlign w:val="center"/>
          </w:tcPr>
          <w:p>
            <w:pPr>
              <w:widowControl/>
              <w:jc w:val="right"/>
              <w:rPr>
                <w:rFonts w:hint="default" w:ascii="宋体" w:hAnsi="宋体" w:eastAsia="微软雅黑" w:cs="宋体"/>
                <w:color w:val="auto"/>
                <w:kern w:val="0"/>
                <w:szCs w:val="21"/>
                <w:lang w:val="en-US" w:eastAsia="zh-CN"/>
              </w:rPr>
            </w:pPr>
          </w:p>
        </w:tc>
        <w:tc>
          <w:tcPr>
            <w:tcW w:w="850" w:type="dxa"/>
            <w:shd w:val="clear" w:color="auto" w:fill="auto"/>
            <w:noWrap/>
            <w:vAlign w:val="center"/>
          </w:tcPr>
          <w:p>
            <w:pPr>
              <w:widowControl/>
              <w:rPr>
                <w:rFonts w:ascii="宋体" w:hAnsi="宋体" w:cs="宋体"/>
                <w:kern w:val="0"/>
                <w:szCs w:val="21"/>
              </w:rPr>
            </w:pPr>
          </w:p>
        </w:tc>
        <w:tc>
          <w:tcPr>
            <w:tcW w:w="709" w:type="dxa"/>
            <w:shd w:val="clear" w:color="auto" w:fill="auto"/>
            <w:noWrap/>
            <w:vAlign w:val="center"/>
          </w:tcPr>
          <w:p>
            <w:pPr>
              <w:widowControl/>
              <w:rPr>
                <w:rFonts w:ascii="宋体" w:hAnsi="宋体" w:cs="宋体"/>
                <w:kern w:val="0"/>
                <w:szCs w:val="21"/>
              </w:rPr>
            </w:pPr>
          </w:p>
        </w:tc>
        <w:tc>
          <w:tcPr>
            <w:tcW w:w="858" w:type="dxa"/>
            <w:shd w:val="clear" w:color="auto" w:fill="auto"/>
            <w:noWrap/>
            <w:vAlign w:val="center"/>
          </w:tcPr>
          <w:p>
            <w:pPr>
              <w:widowControl/>
              <w:rPr>
                <w:rFonts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eastAsia="微软雅黑" w:cs="宋体"/>
                <w:color w:val="4F71F4"/>
                <w:kern w:val="0"/>
                <w:szCs w:val="21"/>
                <w:lang w:val="en-US" w:eastAsia="zh-CN"/>
              </w:rPr>
            </w:pPr>
            <w:r>
              <w:rPr>
                <w:rFonts w:hint="eastAsia" w:ascii="宋体" w:hAnsi="宋体" w:cs="宋体"/>
                <w:color w:val="auto"/>
                <w:kern w:val="0"/>
                <w:szCs w:val="21"/>
                <w:lang w:val="en-US" w:eastAsia="zh-CN"/>
              </w:rPr>
              <w:t>B型尿钠肽（BNP）</w:t>
            </w:r>
          </w:p>
        </w:tc>
        <w:tc>
          <w:tcPr>
            <w:tcW w:w="889" w:type="dxa"/>
            <w:shd w:val="clear" w:color="auto" w:fill="auto"/>
            <w:noWrap/>
            <w:vAlign w:val="center"/>
          </w:tcPr>
          <w:p>
            <w:pPr>
              <w:widowControl/>
              <w:jc w:val="right"/>
              <w:rPr>
                <w:rFonts w:hint="default" w:ascii="宋体" w:hAnsi="宋体" w:eastAsia="微软雅黑" w:cs="宋体"/>
                <w:color w:val="4F71F4"/>
                <w:kern w:val="0"/>
                <w:szCs w:val="21"/>
                <w:lang w:val="en-US" w:eastAsia="zh-CN"/>
              </w:rPr>
            </w:pPr>
          </w:p>
        </w:tc>
        <w:tc>
          <w:tcPr>
            <w:tcW w:w="850" w:type="dxa"/>
            <w:shd w:val="clear" w:color="auto" w:fill="auto"/>
            <w:noWrap/>
            <w:vAlign w:val="center"/>
          </w:tcPr>
          <w:p>
            <w:pPr>
              <w:widowControl/>
              <w:rPr>
                <w:rFonts w:ascii="宋体" w:hAnsi="宋体" w:cs="宋体"/>
                <w:kern w:val="0"/>
                <w:szCs w:val="21"/>
              </w:rPr>
            </w:pPr>
          </w:p>
        </w:tc>
        <w:tc>
          <w:tcPr>
            <w:tcW w:w="709" w:type="dxa"/>
            <w:shd w:val="clear" w:color="auto" w:fill="auto"/>
            <w:noWrap/>
            <w:vAlign w:val="center"/>
          </w:tcPr>
          <w:p>
            <w:pPr>
              <w:widowControl/>
              <w:rPr>
                <w:rFonts w:ascii="宋体" w:hAnsi="宋体" w:cs="宋体"/>
                <w:kern w:val="0"/>
                <w:szCs w:val="21"/>
              </w:rPr>
            </w:pPr>
          </w:p>
        </w:tc>
        <w:tc>
          <w:tcPr>
            <w:tcW w:w="858" w:type="dxa"/>
            <w:shd w:val="clear" w:color="auto" w:fill="auto"/>
            <w:noWrap/>
            <w:vAlign w:val="center"/>
          </w:tcPr>
          <w:p>
            <w:pPr>
              <w:widowControl/>
              <w:rPr>
                <w:rFonts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color w:val="auto"/>
                <w:kern w:val="0"/>
                <w:szCs w:val="21"/>
                <w:lang w:val="en-US" w:eastAsia="zh-CN"/>
              </w:rPr>
            </w:pPr>
            <w:r>
              <w:rPr>
                <w:rFonts w:hint="eastAsia" w:ascii="宋体" w:hAnsi="宋体" w:cs="宋体"/>
                <w:color w:val="auto"/>
                <w:kern w:val="0"/>
                <w:szCs w:val="21"/>
                <w:lang w:eastAsia="zh-CN"/>
              </w:rPr>
              <w:t>降钙素原（</w:t>
            </w:r>
            <w:r>
              <w:rPr>
                <w:rFonts w:hint="eastAsia" w:ascii="宋体" w:hAnsi="宋体" w:cs="宋体"/>
                <w:color w:val="auto"/>
                <w:kern w:val="0"/>
                <w:szCs w:val="21"/>
                <w:lang w:val="en-US" w:eastAsia="zh-CN"/>
              </w:rPr>
              <w:t>PCT</w:t>
            </w:r>
            <w:r>
              <w:rPr>
                <w:rFonts w:hint="eastAsia" w:ascii="宋体" w:hAnsi="宋体" w:cs="宋体"/>
                <w:color w:val="auto"/>
                <w:kern w:val="0"/>
                <w:szCs w:val="21"/>
                <w:lang w:eastAsia="zh-CN"/>
              </w:rPr>
              <w:t>）</w:t>
            </w:r>
          </w:p>
        </w:tc>
        <w:tc>
          <w:tcPr>
            <w:tcW w:w="889" w:type="dxa"/>
            <w:shd w:val="clear" w:color="auto" w:fill="auto"/>
            <w:noWrap/>
            <w:vAlign w:val="center"/>
          </w:tcPr>
          <w:p>
            <w:pPr>
              <w:widowControl/>
              <w:rPr>
                <w:rFonts w:hint="default" w:ascii="宋体" w:hAnsi="宋体" w:eastAsia="微软雅黑" w:cs="宋体"/>
                <w:color w:val="4F71F4"/>
                <w:kern w:val="0"/>
                <w:szCs w:val="21"/>
                <w:lang w:val="en-US" w:eastAsia="zh-CN"/>
              </w:rPr>
            </w:pPr>
            <w:r>
              <w:rPr>
                <w:rFonts w:hint="eastAsia" w:ascii="宋体" w:hAnsi="宋体" w:cs="宋体"/>
                <w:kern w:val="0"/>
                <w:szCs w:val="21"/>
              </w:rPr>
              <w:t>　</w:t>
            </w:r>
          </w:p>
        </w:tc>
        <w:tc>
          <w:tcPr>
            <w:tcW w:w="850"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709"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5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　</w:t>
            </w: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r>
              <w:rPr>
                <w:rFonts w:hint="eastAsia" w:ascii="宋体" w:hAnsi="宋体" w:cs="宋体"/>
                <w:kern w:val="0"/>
                <w:szCs w:val="21"/>
              </w:rPr>
              <w:t>　</w:t>
            </w: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color w:val="auto"/>
                <w:kern w:val="0"/>
                <w:szCs w:val="21"/>
                <w:lang w:eastAsia="zh-CN"/>
              </w:rPr>
            </w:pPr>
          </w:p>
        </w:tc>
        <w:tc>
          <w:tcPr>
            <w:tcW w:w="889" w:type="dxa"/>
            <w:shd w:val="clear" w:color="auto" w:fill="auto"/>
            <w:noWrap/>
            <w:vAlign w:val="center"/>
          </w:tcPr>
          <w:p>
            <w:pPr>
              <w:widowControl/>
              <w:rPr>
                <w:rFonts w:hint="eastAsia" w:ascii="宋体" w:hAnsi="宋体" w:cs="宋体"/>
                <w:kern w:val="0"/>
                <w:szCs w:val="21"/>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eastAsia" w:ascii="宋体" w:hAnsi="宋体" w:cs="宋体"/>
                <w:color w:val="auto"/>
                <w:kern w:val="0"/>
                <w:szCs w:val="21"/>
                <w:lang w:eastAsia="zh-CN"/>
              </w:rPr>
            </w:pPr>
            <w:r>
              <w:rPr>
                <w:rFonts w:hint="eastAsia" w:ascii="宋体" w:hAnsi="宋体" w:cs="宋体"/>
                <w:color w:val="auto"/>
                <w:kern w:val="0"/>
                <w:szCs w:val="21"/>
                <w:lang w:eastAsia="zh-CN"/>
              </w:rPr>
              <w:t>质控品</w:t>
            </w:r>
          </w:p>
        </w:tc>
        <w:tc>
          <w:tcPr>
            <w:tcW w:w="889" w:type="dxa"/>
            <w:shd w:val="clear" w:color="auto" w:fill="auto"/>
            <w:noWrap/>
            <w:vAlign w:val="center"/>
          </w:tcPr>
          <w:p>
            <w:pPr>
              <w:widowControl/>
              <w:rPr>
                <w:rFonts w:hint="eastAsia" w:ascii="宋体" w:hAnsi="宋体" w:cs="宋体"/>
                <w:kern w:val="0"/>
                <w:szCs w:val="21"/>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1" w:type="dxa"/>
            <w:shd w:val="clear" w:color="auto" w:fill="auto"/>
            <w:vAlign w:val="center"/>
          </w:tcPr>
          <w:p>
            <w:pPr>
              <w:widowControl/>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889" w:type="dxa"/>
            <w:shd w:val="clear" w:color="auto" w:fill="auto"/>
            <w:noWrap/>
            <w:vAlign w:val="center"/>
          </w:tcPr>
          <w:p>
            <w:pPr>
              <w:widowControl/>
              <w:rPr>
                <w:rFonts w:hint="eastAsia" w:ascii="宋体" w:hAnsi="宋体" w:cs="宋体"/>
                <w:kern w:val="0"/>
                <w:szCs w:val="21"/>
              </w:rPr>
            </w:pPr>
          </w:p>
        </w:tc>
        <w:tc>
          <w:tcPr>
            <w:tcW w:w="850" w:type="dxa"/>
            <w:shd w:val="clear" w:color="auto" w:fill="auto"/>
            <w:noWrap/>
            <w:vAlign w:val="center"/>
          </w:tcPr>
          <w:p>
            <w:pPr>
              <w:widowControl/>
              <w:rPr>
                <w:rFonts w:hint="eastAsia" w:ascii="宋体" w:hAnsi="宋体" w:cs="宋体"/>
                <w:kern w:val="0"/>
                <w:szCs w:val="21"/>
              </w:rPr>
            </w:pPr>
          </w:p>
        </w:tc>
        <w:tc>
          <w:tcPr>
            <w:tcW w:w="709" w:type="dxa"/>
            <w:shd w:val="clear" w:color="auto" w:fill="auto"/>
            <w:noWrap/>
            <w:vAlign w:val="center"/>
          </w:tcPr>
          <w:p>
            <w:pPr>
              <w:widowControl/>
              <w:rPr>
                <w:rFonts w:hint="eastAsia" w:ascii="宋体" w:hAnsi="宋体" w:cs="宋体"/>
                <w:kern w:val="0"/>
                <w:szCs w:val="21"/>
              </w:rPr>
            </w:pPr>
          </w:p>
        </w:tc>
        <w:tc>
          <w:tcPr>
            <w:tcW w:w="858" w:type="dxa"/>
            <w:shd w:val="clear" w:color="auto" w:fill="auto"/>
            <w:noWrap/>
            <w:vAlign w:val="center"/>
          </w:tcPr>
          <w:p>
            <w:pPr>
              <w:widowControl/>
              <w:rPr>
                <w:rFonts w:hint="eastAsia" w:ascii="宋体" w:hAnsi="宋体" w:cs="宋体"/>
                <w:kern w:val="0"/>
                <w:szCs w:val="21"/>
              </w:rPr>
            </w:pPr>
          </w:p>
        </w:tc>
        <w:tc>
          <w:tcPr>
            <w:tcW w:w="883" w:type="dxa"/>
            <w:shd w:val="clear" w:color="auto" w:fill="auto"/>
            <w:noWrap/>
            <w:vAlign w:val="center"/>
          </w:tcPr>
          <w:p>
            <w:pPr>
              <w:widowControl/>
              <w:rPr>
                <w:rFonts w:ascii="宋体" w:hAnsi="宋体" w:cs="宋体"/>
                <w:kern w:val="0"/>
                <w:szCs w:val="21"/>
              </w:rPr>
            </w:pPr>
          </w:p>
        </w:tc>
        <w:tc>
          <w:tcPr>
            <w:tcW w:w="1032" w:type="dxa"/>
            <w:vAlign w:val="center"/>
          </w:tcPr>
          <w:p>
            <w:pPr>
              <w:widowControl/>
              <w:rPr>
                <w:rFonts w:hint="eastAsia" w:ascii="宋体" w:hAnsi="宋体" w:cs="宋体"/>
                <w:kern w:val="0"/>
                <w:szCs w:val="21"/>
              </w:rPr>
            </w:pPr>
          </w:p>
        </w:tc>
        <w:tc>
          <w:tcPr>
            <w:tcW w:w="1272" w:type="dxa"/>
            <w:vAlign w:val="center"/>
          </w:tcPr>
          <w:p>
            <w:pPr>
              <w:widowControl/>
              <w:rPr>
                <w:rFonts w:hint="eastAsia" w:ascii="宋体" w:hAnsi="宋体" w:cs="宋体"/>
                <w:kern w:val="0"/>
                <w:szCs w:val="21"/>
              </w:rPr>
            </w:pPr>
          </w:p>
        </w:tc>
      </w:tr>
    </w:tbl>
    <w:p>
      <w:pPr>
        <w:spacing w:line="400" w:lineRule="exact"/>
        <w:rPr>
          <w:rFonts w:hint="eastAsia" w:ascii="宋体" w:hAnsi="宋体"/>
          <w:sz w:val="24"/>
          <w:szCs w:val="24"/>
        </w:rPr>
      </w:pPr>
    </w:p>
    <w:p>
      <w:pPr>
        <w:numPr>
          <w:ilvl w:val="0"/>
          <w:numId w:val="1"/>
        </w:numPr>
        <w:spacing w:line="400" w:lineRule="exact"/>
        <w:rPr>
          <w:rFonts w:hint="eastAsia" w:ascii="宋体" w:hAnsi="宋体"/>
          <w:sz w:val="24"/>
          <w:szCs w:val="24"/>
          <w:lang w:val="en-US" w:eastAsia="zh-CN"/>
        </w:rPr>
      </w:pPr>
      <w:r>
        <w:rPr>
          <w:rFonts w:hint="eastAsia" w:ascii="宋体" w:hAnsi="宋体"/>
          <w:sz w:val="24"/>
          <w:szCs w:val="24"/>
          <w:lang w:val="en-US" w:eastAsia="zh-CN"/>
        </w:rPr>
        <w:t>血细胞分析项目（五分类加网织红+CRP）</w:t>
      </w:r>
    </w:p>
    <w:tbl>
      <w:tblPr>
        <w:tblStyle w:val="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254"/>
        <w:gridCol w:w="876"/>
        <w:gridCol w:w="1065"/>
        <w:gridCol w:w="1527"/>
        <w:gridCol w:w="14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widowControl/>
              <w:jc w:val="both"/>
              <w:rPr>
                <w:rFonts w:hint="eastAsia" w:ascii="宋体" w:hAnsi="宋体" w:eastAsia="微软雅黑"/>
                <w:sz w:val="24"/>
                <w:szCs w:val="24"/>
                <w:vertAlign w:val="baseline"/>
                <w:lang w:val="en-US" w:eastAsia="zh-CN"/>
              </w:rPr>
            </w:pPr>
            <w:r>
              <w:rPr>
                <w:rFonts w:hint="eastAsia" w:ascii="宋体" w:hAnsi="宋体" w:cs="宋体"/>
                <w:kern w:val="0"/>
                <w:szCs w:val="21"/>
                <w:lang w:eastAsia="zh-CN"/>
              </w:rPr>
              <w:t>品名</w:t>
            </w:r>
          </w:p>
        </w:tc>
        <w:tc>
          <w:tcPr>
            <w:tcW w:w="125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试剂</w:t>
            </w:r>
            <w:r>
              <w:rPr>
                <w:rFonts w:hint="eastAsia" w:ascii="宋体" w:hAnsi="宋体" w:cs="宋体"/>
                <w:kern w:val="0"/>
                <w:szCs w:val="21"/>
              </w:rPr>
              <w:t>品牌</w:t>
            </w:r>
          </w:p>
        </w:tc>
        <w:tc>
          <w:tcPr>
            <w:tcW w:w="876"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包装规格</w:t>
            </w:r>
          </w:p>
        </w:tc>
        <w:tc>
          <w:tcPr>
            <w:tcW w:w="1065"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理论测试数</w:t>
            </w:r>
          </w:p>
        </w:tc>
        <w:tc>
          <w:tcPr>
            <w:tcW w:w="1527"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rPr>
              <w:t>每包装价格</w:t>
            </w:r>
          </w:p>
        </w:tc>
        <w:tc>
          <w:tcPr>
            <w:tcW w:w="1420"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单测试价格</w:t>
            </w:r>
          </w:p>
        </w:tc>
        <w:tc>
          <w:tcPr>
            <w:tcW w:w="1888"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25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87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5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420"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888"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25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87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5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420"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888"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质控品</w:t>
            </w:r>
          </w:p>
        </w:tc>
        <w:tc>
          <w:tcPr>
            <w:tcW w:w="125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87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5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420"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888"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w:t>
            </w:r>
          </w:p>
        </w:tc>
        <w:tc>
          <w:tcPr>
            <w:tcW w:w="125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87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5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420"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888"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bl>
    <w:p>
      <w:pPr>
        <w:numPr>
          <w:ilvl w:val="0"/>
          <w:numId w:val="0"/>
        </w:numPr>
        <w:spacing w:line="400" w:lineRule="exact"/>
        <w:rPr>
          <w:rFonts w:hint="eastAsia" w:ascii="宋体" w:hAnsi="宋体"/>
          <w:sz w:val="24"/>
          <w:szCs w:val="24"/>
          <w:lang w:val="en-US" w:eastAsia="zh-CN"/>
        </w:rPr>
      </w:pPr>
    </w:p>
    <w:p>
      <w:pPr>
        <w:numPr>
          <w:ilvl w:val="0"/>
          <w:numId w:val="1"/>
        </w:numPr>
        <w:spacing w:line="400" w:lineRule="exact"/>
        <w:rPr>
          <w:rFonts w:hint="default" w:ascii="宋体" w:hAnsi="宋体"/>
          <w:sz w:val="24"/>
          <w:szCs w:val="24"/>
          <w:lang w:val="en-US" w:eastAsia="zh-CN"/>
        </w:rPr>
      </w:pPr>
      <w:r>
        <w:rPr>
          <w:rFonts w:hint="eastAsia" w:ascii="宋体" w:hAnsi="宋体"/>
          <w:sz w:val="24"/>
          <w:szCs w:val="24"/>
          <w:lang w:val="en-US" w:eastAsia="zh-CN"/>
        </w:rPr>
        <w:t>尿液分析项目（尿干化学十三项加尿沉渣定量）</w:t>
      </w:r>
    </w:p>
    <w:tbl>
      <w:tblPr>
        <w:tblStyle w:val="3"/>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227"/>
        <w:gridCol w:w="903"/>
        <w:gridCol w:w="1065"/>
        <w:gridCol w:w="1065"/>
        <w:gridCol w:w="1066"/>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widowControl/>
              <w:jc w:val="both"/>
              <w:rPr>
                <w:rFonts w:hint="eastAsia" w:ascii="宋体" w:hAnsi="宋体" w:eastAsia="微软雅黑"/>
                <w:sz w:val="24"/>
                <w:szCs w:val="24"/>
                <w:vertAlign w:val="baseline"/>
                <w:lang w:val="en-US" w:eastAsia="zh-CN"/>
              </w:rPr>
            </w:pPr>
            <w:r>
              <w:rPr>
                <w:rFonts w:hint="eastAsia" w:ascii="宋体" w:hAnsi="宋体" w:cs="宋体"/>
                <w:kern w:val="0"/>
                <w:szCs w:val="21"/>
                <w:lang w:eastAsia="zh-CN"/>
              </w:rPr>
              <w:t>品名</w:t>
            </w:r>
          </w:p>
        </w:tc>
        <w:tc>
          <w:tcPr>
            <w:tcW w:w="1227"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试剂</w:t>
            </w:r>
            <w:r>
              <w:rPr>
                <w:rFonts w:hint="eastAsia" w:ascii="宋体" w:hAnsi="宋体" w:cs="宋体"/>
                <w:kern w:val="0"/>
                <w:szCs w:val="21"/>
              </w:rPr>
              <w:t>品牌</w:t>
            </w:r>
          </w:p>
        </w:tc>
        <w:tc>
          <w:tcPr>
            <w:tcW w:w="903"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包装规格</w:t>
            </w:r>
          </w:p>
        </w:tc>
        <w:tc>
          <w:tcPr>
            <w:tcW w:w="1065"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理论测试数</w:t>
            </w:r>
          </w:p>
        </w:tc>
        <w:tc>
          <w:tcPr>
            <w:tcW w:w="1065"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rPr>
              <w:t>每包装价格</w:t>
            </w:r>
          </w:p>
        </w:tc>
        <w:tc>
          <w:tcPr>
            <w:tcW w:w="1066"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单测试价格</w:t>
            </w:r>
          </w:p>
        </w:tc>
        <w:tc>
          <w:tcPr>
            <w:tcW w:w="2691"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2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691"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2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691"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2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691"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质控品</w:t>
            </w:r>
          </w:p>
        </w:tc>
        <w:tc>
          <w:tcPr>
            <w:tcW w:w="12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691"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numPr>
                <w:ilvl w:val="0"/>
                <w:numId w:val="0"/>
              </w:numPr>
              <w:spacing w:line="400" w:lineRule="exact"/>
              <w:jc w:val="both"/>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w:t>
            </w:r>
          </w:p>
        </w:tc>
        <w:tc>
          <w:tcPr>
            <w:tcW w:w="1227"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5"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66"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691"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bl>
    <w:p>
      <w:pPr>
        <w:numPr>
          <w:ilvl w:val="0"/>
          <w:numId w:val="0"/>
        </w:numPr>
        <w:spacing w:line="400" w:lineRule="exact"/>
        <w:rPr>
          <w:rFonts w:hint="default" w:ascii="宋体" w:hAnsi="宋体"/>
          <w:sz w:val="24"/>
          <w:szCs w:val="24"/>
          <w:lang w:val="en-US" w:eastAsia="zh-CN"/>
        </w:rPr>
      </w:pPr>
    </w:p>
    <w:p>
      <w:pPr>
        <w:numPr>
          <w:ilvl w:val="0"/>
          <w:numId w:val="1"/>
        </w:numPr>
        <w:spacing w:line="240" w:lineRule="atLeast"/>
        <w:ind w:left="0" w:leftChars="0" w:firstLine="0" w:firstLineChars="0"/>
        <w:rPr>
          <w:rFonts w:hint="eastAsia" w:ascii="宋体" w:hAnsi="宋体"/>
          <w:sz w:val="24"/>
          <w:szCs w:val="24"/>
          <w:lang w:val="en-US" w:eastAsia="zh-CN"/>
        </w:rPr>
      </w:pPr>
      <w:r>
        <w:rPr>
          <w:rFonts w:hint="eastAsia" w:ascii="宋体" w:hAnsi="宋体"/>
          <w:sz w:val="24"/>
          <w:szCs w:val="24"/>
          <w:lang w:val="en-US" w:eastAsia="zh-CN"/>
        </w:rPr>
        <w:t>凝血检查</w:t>
      </w:r>
    </w:p>
    <w:tbl>
      <w:tblPr>
        <w:tblStyle w:val="2"/>
        <w:tblW w:w="90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772"/>
        <w:gridCol w:w="910"/>
        <w:gridCol w:w="869"/>
        <w:gridCol w:w="929"/>
        <w:gridCol w:w="881"/>
        <w:gridCol w:w="1138"/>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项目</w:t>
            </w:r>
          </w:p>
        </w:tc>
        <w:tc>
          <w:tcPr>
            <w:tcW w:w="772" w:type="dxa"/>
            <w:shd w:val="clear" w:color="auto" w:fill="auto"/>
            <w:vAlign w:val="center"/>
          </w:tcPr>
          <w:p>
            <w:pPr>
              <w:widowControl/>
              <w:rPr>
                <w:rFonts w:ascii="宋体" w:hAnsi="宋体" w:eastAsia="微软雅黑" w:cs="宋体"/>
                <w:kern w:val="0"/>
                <w:sz w:val="22"/>
                <w:szCs w:val="21"/>
                <w:lang w:val="en-US" w:eastAsia="zh-CN" w:bidi="ar-SA"/>
              </w:rPr>
            </w:pPr>
            <w:r>
              <w:rPr>
                <w:rFonts w:hint="eastAsia" w:ascii="宋体" w:hAnsi="宋体" w:cs="宋体"/>
                <w:kern w:val="0"/>
                <w:szCs w:val="21"/>
                <w:lang w:eastAsia="zh-CN"/>
              </w:rPr>
              <w:t>试剂</w:t>
            </w:r>
            <w:r>
              <w:rPr>
                <w:rFonts w:hint="eastAsia" w:ascii="宋体" w:hAnsi="宋体" w:cs="宋体"/>
                <w:kern w:val="0"/>
                <w:szCs w:val="21"/>
              </w:rPr>
              <w:t>品牌</w:t>
            </w:r>
          </w:p>
        </w:tc>
        <w:tc>
          <w:tcPr>
            <w:tcW w:w="910" w:type="dxa"/>
            <w:shd w:val="clear" w:color="auto" w:fill="auto"/>
            <w:vAlign w:val="center"/>
          </w:tcPr>
          <w:p>
            <w:pPr>
              <w:widowControl/>
              <w:rPr>
                <w:rFonts w:hint="eastAsia" w:ascii="宋体" w:hAnsi="宋体" w:eastAsia="微软雅黑" w:cs="宋体"/>
                <w:kern w:val="0"/>
                <w:sz w:val="22"/>
                <w:szCs w:val="21"/>
                <w:lang w:val="en-US" w:eastAsia="zh-CN" w:bidi="ar-SA"/>
              </w:rPr>
            </w:pPr>
            <w:r>
              <w:rPr>
                <w:rFonts w:hint="eastAsia" w:ascii="宋体" w:hAnsi="宋体" w:cs="宋体"/>
                <w:kern w:val="0"/>
                <w:szCs w:val="21"/>
                <w:lang w:eastAsia="zh-CN"/>
              </w:rPr>
              <w:t>测试方法</w:t>
            </w:r>
          </w:p>
        </w:tc>
        <w:tc>
          <w:tcPr>
            <w:tcW w:w="86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包装规格</w:t>
            </w:r>
          </w:p>
        </w:tc>
        <w:tc>
          <w:tcPr>
            <w:tcW w:w="92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理论测试数</w:t>
            </w:r>
          </w:p>
        </w:tc>
        <w:tc>
          <w:tcPr>
            <w:tcW w:w="881"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rPr>
              <w:t>每包装价格</w:t>
            </w:r>
          </w:p>
        </w:tc>
        <w:tc>
          <w:tcPr>
            <w:tcW w:w="1138"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单测试价格</w:t>
            </w:r>
          </w:p>
        </w:tc>
        <w:tc>
          <w:tcPr>
            <w:tcW w:w="1259" w:type="dxa"/>
            <w:shd w:val="clear" w:color="auto" w:fill="auto"/>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PT</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APTT</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TT</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FBG</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DD</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FDP</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质控品</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bl>
    <w:p>
      <w:pPr>
        <w:numPr>
          <w:ilvl w:val="0"/>
          <w:numId w:val="0"/>
        </w:numPr>
        <w:spacing w:line="240" w:lineRule="atLeast"/>
        <w:ind w:leftChars="0"/>
        <w:rPr>
          <w:rFonts w:hint="eastAsia" w:ascii="宋体" w:hAnsi="宋体"/>
          <w:sz w:val="24"/>
          <w:szCs w:val="24"/>
          <w:lang w:val="en-US" w:eastAsia="zh-CN"/>
        </w:rPr>
      </w:pPr>
    </w:p>
    <w:p>
      <w:pPr>
        <w:numPr>
          <w:ilvl w:val="0"/>
          <w:numId w:val="1"/>
        </w:numPr>
        <w:spacing w:line="240" w:lineRule="atLeast"/>
        <w:ind w:left="0" w:leftChars="0" w:firstLine="0" w:firstLineChars="0"/>
        <w:rPr>
          <w:rFonts w:hint="eastAsia" w:ascii="宋体" w:hAnsi="宋体"/>
          <w:sz w:val="24"/>
          <w:szCs w:val="24"/>
          <w:lang w:val="en-US" w:eastAsia="zh-CN"/>
        </w:rPr>
      </w:pPr>
      <w:r>
        <w:rPr>
          <w:rFonts w:hint="eastAsia" w:ascii="宋体" w:hAnsi="宋体"/>
          <w:sz w:val="24"/>
          <w:szCs w:val="24"/>
          <w:lang w:val="en-US" w:eastAsia="zh-CN"/>
        </w:rPr>
        <w:t>粪便分析</w:t>
      </w:r>
    </w:p>
    <w:tbl>
      <w:tblPr>
        <w:tblStyle w:val="2"/>
        <w:tblW w:w="90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772"/>
        <w:gridCol w:w="910"/>
        <w:gridCol w:w="869"/>
        <w:gridCol w:w="929"/>
        <w:gridCol w:w="881"/>
        <w:gridCol w:w="1138"/>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ascii="宋体" w:hAnsi="宋体" w:cs="宋体"/>
                <w:kern w:val="0"/>
                <w:szCs w:val="21"/>
              </w:rPr>
            </w:pPr>
            <w:r>
              <w:rPr>
                <w:rFonts w:hint="eastAsia" w:ascii="宋体" w:hAnsi="宋体" w:cs="宋体"/>
                <w:kern w:val="0"/>
                <w:szCs w:val="21"/>
              </w:rPr>
              <w:t>项目</w:t>
            </w:r>
          </w:p>
        </w:tc>
        <w:tc>
          <w:tcPr>
            <w:tcW w:w="772" w:type="dxa"/>
            <w:shd w:val="clear" w:color="auto" w:fill="auto"/>
            <w:vAlign w:val="center"/>
          </w:tcPr>
          <w:p>
            <w:pPr>
              <w:widowControl/>
              <w:rPr>
                <w:rFonts w:ascii="宋体" w:hAnsi="宋体" w:eastAsia="微软雅黑" w:cs="宋体"/>
                <w:kern w:val="0"/>
                <w:sz w:val="22"/>
                <w:szCs w:val="21"/>
                <w:lang w:val="en-US" w:eastAsia="zh-CN" w:bidi="ar-SA"/>
              </w:rPr>
            </w:pPr>
            <w:r>
              <w:rPr>
                <w:rFonts w:hint="eastAsia" w:ascii="宋体" w:hAnsi="宋体" w:cs="宋体"/>
                <w:kern w:val="0"/>
                <w:szCs w:val="21"/>
                <w:lang w:eastAsia="zh-CN"/>
              </w:rPr>
              <w:t>试剂</w:t>
            </w:r>
            <w:r>
              <w:rPr>
                <w:rFonts w:hint="eastAsia" w:ascii="宋体" w:hAnsi="宋体" w:cs="宋体"/>
                <w:kern w:val="0"/>
                <w:szCs w:val="21"/>
              </w:rPr>
              <w:t>品牌</w:t>
            </w:r>
          </w:p>
        </w:tc>
        <w:tc>
          <w:tcPr>
            <w:tcW w:w="910" w:type="dxa"/>
            <w:shd w:val="clear" w:color="auto" w:fill="auto"/>
            <w:vAlign w:val="center"/>
          </w:tcPr>
          <w:p>
            <w:pPr>
              <w:widowControl/>
              <w:rPr>
                <w:rFonts w:hint="eastAsia" w:ascii="宋体" w:hAnsi="宋体" w:eastAsia="微软雅黑" w:cs="宋体"/>
                <w:kern w:val="0"/>
                <w:sz w:val="22"/>
                <w:szCs w:val="21"/>
                <w:lang w:val="en-US" w:eastAsia="zh-CN" w:bidi="ar-SA"/>
              </w:rPr>
            </w:pPr>
            <w:r>
              <w:rPr>
                <w:rFonts w:hint="eastAsia" w:ascii="宋体" w:hAnsi="宋体" w:cs="宋体"/>
                <w:kern w:val="0"/>
                <w:szCs w:val="21"/>
                <w:lang w:eastAsia="zh-CN"/>
              </w:rPr>
              <w:t>测试方法</w:t>
            </w:r>
          </w:p>
        </w:tc>
        <w:tc>
          <w:tcPr>
            <w:tcW w:w="86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包装规格</w:t>
            </w:r>
          </w:p>
        </w:tc>
        <w:tc>
          <w:tcPr>
            <w:tcW w:w="929"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理论测试数</w:t>
            </w:r>
          </w:p>
        </w:tc>
        <w:tc>
          <w:tcPr>
            <w:tcW w:w="881"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rPr>
              <w:t>每包装价格</w:t>
            </w:r>
          </w:p>
        </w:tc>
        <w:tc>
          <w:tcPr>
            <w:tcW w:w="1138" w:type="dxa"/>
            <w:shd w:val="clear" w:color="auto" w:fill="auto"/>
            <w:vAlign w:val="center"/>
          </w:tcPr>
          <w:p>
            <w:pPr>
              <w:widowControl/>
              <w:rPr>
                <w:rFonts w:hint="eastAsia" w:ascii="宋体" w:hAnsi="宋体" w:eastAsia="微软雅黑" w:cs="宋体"/>
                <w:kern w:val="0"/>
                <w:szCs w:val="21"/>
                <w:lang w:eastAsia="zh-CN"/>
              </w:rPr>
            </w:pPr>
            <w:r>
              <w:rPr>
                <w:rFonts w:hint="eastAsia" w:ascii="宋体" w:hAnsi="宋体" w:cs="宋体"/>
                <w:kern w:val="0"/>
                <w:szCs w:val="21"/>
                <w:lang w:eastAsia="zh-CN"/>
              </w:rPr>
              <w:t>单测试价格</w:t>
            </w:r>
          </w:p>
        </w:tc>
        <w:tc>
          <w:tcPr>
            <w:tcW w:w="1259" w:type="dxa"/>
            <w:shd w:val="clear" w:color="auto" w:fill="auto"/>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粪便样品杯</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eastAsia="微软雅黑" w:cs="宋体"/>
                <w:kern w:val="0"/>
                <w:szCs w:val="21"/>
                <w:lang w:val="en-US" w:eastAsia="zh-CN"/>
              </w:rPr>
            </w:pPr>
            <w:r>
              <w:rPr>
                <w:rFonts w:hint="eastAsia" w:ascii="宋体" w:hAnsi="宋体" w:cs="宋体"/>
                <w:kern w:val="0"/>
                <w:szCs w:val="21"/>
                <w:lang w:val="en-US" w:eastAsia="zh-CN"/>
              </w:rPr>
              <w:t>粪便隐血</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eastAsia" w:ascii="宋体" w:hAnsi="宋体" w:cs="宋体"/>
                <w:kern w:val="0"/>
                <w:szCs w:val="21"/>
                <w:lang w:val="en-US" w:eastAsia="zh-CN"/>
              </w:rPr>
            </w:pP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6" w:type="dxa"/>
            <w:shd w:val="clear" w:color="auto" w:fill="auto"/>
            <w:vAlign w:val="center"/>
          </w:tcPr>
          <w:p>
            <w:pPr>
              <w:widowControl/>
              <w:rPr>
                <w:rFonts w:hint="default" w:ascii="宋体" w:hAnsi="宋体" w:cs="宋体"/>
                <w:kern w:val="0"/>
                <w:szCs w:val="21"/>
                <w:lang w:val="en-US" w:eastAsia="zh-CN"/>
              </w:rPr>
            </w:pPr>
            <w:r>
              <w:rPr>
                <w:rFonts w:hint="eastAsia" w:ascii="宋体" w:hAnsi="宋体" w:cs="宋体"/>
                <w:kern w:val="0"/>
                <w:szCs w:val="21"/>
                <w:lang w:val="en-US" w:eastAsia="zh-CN"/>
              </w:rPr>
              <w:t>........</w:t>
            </w:r>
          </w:p>
        </w:tc>
        <w:tc>
          <w:tcPr>
            <w:tcW w:w="772" w:type="dxa"/>
            <w:shd w:val="clear" w:color="auto" w:fill="auto"/>
            <w:vAlign w:val="center"/>
          </w:tcPr>
          <w:p>
            <w:pPr>
              <w:widowControl/>
              <w:rPr>
                <w:rFonts w:hint="eastAsia" w:ascii="宋体" w:hAnsi="宋体" w:cs="宋体"/>
                <w:kern w:val="0"/>
                <w:szCs w:val="21"/>
                <w:lang w:eastAsia="zh-CN"/>
              </w:rPr>
            </w:pPr>
          </w:p>
        </w:tc>
        <w:tc>
          <w:tcPr>
            <w:tcW w:w="910" w:type="dxa"/>
            <w:shd w:val="clear" w:color="auto" w:fill="auto"/>
            <w:vAlign w:val="center"/>
          </w:tcPr>
          <w:p>
            <w:pPr>
              <w:widowControl/>
              <w:rPr>
                <w:rFonts w:hint="eastAsia" w:ascii="宋体" w:hAnsi="宋体" w:cs="宋体"/>
                <w:kern w:val="0"/>
                <w:szCs w:val="21"/>
                <w:lang w:eastAsia="zh-CN"/>
              </w:rPr>
            </w:pPr>
          </w:p>
        </w:tc>
        <w:tc>
          <w:tcPr>
            <w:tcW w:w="869" w:type="dxa"/>
            <w:shd w:val="clear" w:color="auto" w:fill="auto"/>
            <w:vAlign w:val="center"/>
          </w:tcPr>
          <w:p>
            <w:pPr>
              <w:widowControl/>
              <w:rPr>
                <w:rFonts w:hint="eastAsia" w:ascii="宋体" w:hAnsi="宋体" w:cs="宋体"/>
                <w:kern w:val="0"/>
                <w:szCs w:val="21"/>
                <w:lang w:eastAsia="zh-CN"/>
              </w:rPr>
            </w:pPr>
          </w:p>
        </w:tc>
        <w:tc>
          <w:tcPr>
            <w:tcW w:w="929" w:type="dxa"/>
            <w:shd w:val="clear" w:color="auto" w:fill="auto"/>
            <w:vAlign w:val="center"/>
          </w:tcPr>
          <w:p>
            <w:pPr>
              <w:widowControl/>
              <w:rPr>
                <w:rFonts w:hint="eastAsia" w:ascii="宋体" w:hAnsi="宋体" w:cs="宋体"/>
                <w:kern w:val="0"/>
                <w:szCs w:val="21"/>
                <w:lang w:eastAsia="zh-CN"/>
              </w:rPr>
            </w:pPr>
          </w:p>
        </w:tc>
        <w:tc>
          <w:tcPr>
            <w:tcW w:w="881" w:type="dxa"/>
            <w:shd w:val="clear" w:color="auto" w:fill="auto"/>
            <w:vAlign w:val="center"/>
          </w:tcPr>
          <w:p>
            <w:pPr>
              <w:widowControl/>
              <w:rPr>
                <w:rFonts w:hint="eastAsia" w:ascii="宋体" w:hAnsi="宋体" w:cs="宋体"/>
                <w:kern w:val="0"/>
                <w:szCs w:val="21"/>
              </w:rPr>
            </w:pPr>
          </w:p>
        </w:tc>
        <w:tc>
          <w:tcPr>
            <w:tcW w:w="1138" w:type="dxa"/>
            <w:shd w:val="clear" w:color="auto" w:fill="auto"/>
            <w:vAlign w:val="center"/>
          </w:tcPr>
          <w:p>
            <w:pPr>
              <w:widowControl/>
              <w:rPr>
                <w:rFonts w:hint="eastAsia" w:ascii="宋体" w:hAnsi="宋体" w:cs="宋体"/>
                <w:kern w:val="0"/>
                <w:szCs w:val="21"/>
                <w:lang w:eastAsia="zh-CN"/>
              </w:rPr>
            </w:pPr>
          </w:p>
        </w:tc>
        <w:tc>
          <w:tcPr>
            <w:tcW w:w="1259" w:type="dxa"/>
            <w:shd w:val="clear" w:color="auto" w:fill="auto"/>
            <w:vAlign w:val="center"/>
          </w:tcPr>
          <w:p>
            <w:pPr>
              <w:widowControl/>
              <w:rPr>
                <w:rFonts w:hint="eastAsia" w:ascii="宋体" w:hAnsi="宋体" w:cs="宋体"/>
                <w:kern w:val="0"/>
                <w:szCs w:val="21"/>
                <w:lang w:eastAsia="zh-CN"/>
              </w:rPr>
            </w:pPr>
          </w:p>
        </w:tc>
      </w:tr>
    </w:tbl>
    <w:p>
      <w:pPr>
        <w:spacing w:after="0"/>
        <w:rPr>
          <w:rFonts w:hint="eastAsia" w:ascii="宋体" w:hAnsi="宋体" w:eastAsia="宋体" w:cs="宋体"/>
          <w:b/>
          <w:bCs/>
          <w:sz w:val="28"/>
          <w:szCs w:val="28"/>
          <w:lang w:val="en-US" w:eastAsia="zh-CN"/>
        </w:rPr>
      </w:pPr>
    </w:p>
    <w:p>
      <w:pPr>
        <w:spacing w:after="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7、微生物</w:t>
      </w:r>
    </w:p>
    <w:tbl>
      <w:tblPr>
        <w:tblStyle w:val="3"/>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044"/>
        <w:gridCol w:w="1018"/>
        <w:gridCol w:w="951"/>
        <w:gridCol w:w="964"/>
        <w:gridCol w:w="113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宋体" w:hAnsi="宋体" w:eastAsia="微软雅黑"/>
                <w:sz w:val="24"/>
                <w:szCs w:val="24"/>
                <w:vertAlign w:val="baseline"/>
                <w:lang w:val="en-US" w:eastAsia="zh-CN"/>
              </w:rPr>
            </w:pPr>
            <w:r>
              <w:rPr>
                <w:rFonts w:hint="eastAsia" w:ascii="宋体" w:hAnsi="宋体" w:cs="宋体"/>
                <w:kern w:val="0"/>
                <w:szCs w:val="21"/>
                <w:lang w:eastAsia="zh-CN"/>
              </w:rPr>
              <w:t>品名</w:t>
            </w:r>
          </w:p>
        </w:tc>
        <w:tc>
          <w:tcPr>
            <w:tcW w:w="104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试剂</w:t>
            </w:r>
            <w:r>
              <w:rPr>
                <w:rFonts w:hint="eastAsia" w:ascii="宋体" w:hAnsi="宋体" w:cs="宋体"/>
                <w:kern w:val="0"/>
                <w:szCs w:val="21"/>
              </w:rPr>
              <w:t>品牌</w:t>
            </w:r>
          </w:p>
        </w:tc>
        <w:tc>
          <w:tcPr>
            <w:tcW w:w="1018"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包装规格</w:t>
            </w:r>
          </w:p>
        </w:tc>
        <w:tc>
          <w:tcPr>
            <w:tcW w:w="951"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理论测试数</w:t>
            </w:r>
          </w:p>
        </w:tc>
        <w:tc>
          <w:tcPr>
            <w:tcW w:w="96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rPr>
              <w:t>每包装价格</w:t>
            </w:r>
          </w:p>
        </w:tc>
        <w:tc>
          <w:tcPr>
            <w:tcW w:w="1139"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单测试价格</w:t>
            </w:r>
          </w:p>
        </w:tc>
        <w:tc>
          <w:tcPr>
            <w:tcW w:w="2183"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鉴定板</w:t>
            </w: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药敏板</w:t>
            </w: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血培养瓶</w:t>
            </w: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血平板</w:t>
            </w: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widowControl w:val="0"/>
              <w:numPr>
                <w:ilvl w:val="0"/>
                <w:numId w:val="0"/>
              </w:numPr>
              <w:spacing w:line="400" w:lineRule="exact"/>
              <w:jc w:val="both"/>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w:t>
            </w:r>
          </w:p>
        </w:tc>
        <w:tc>
          <w:tcPr>
            <w:tcW w:w="104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018"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51"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964"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1139" w:type="dxa"/>
          </w:tcPr>
          <w:p>
            <w:pPr>
              <w:widowControl w:val="0"/>
              <w:numPr>
                <w:ilvl w:val="0"/>
                <w:numId w:val="0"/>
              </w:numPr>
              <w:spacing w:line="400" w:lineRule="exact"/>
              <w:jc w:val="both"/>
              <w:rPr>
                <w:rFonts w:hint="eastAsia" w:ascii="宋体" w:hAnsi="宋体"/>
                <w:sz w:val="24"/>
                <w:szCs w:val="24"/>
                <w:vertAlign w:val="baseline"/>
                <w:lang w:val="en-US" w:eastAsia="zh-CN"/>
              </w:rPr>
            </w:pPr>
          </w:p>
        </w:tc>
        <w:tc>
          <w:tcPr>
            <w:tcW w:w="2183" w:type="dxa"/>
          </w:tcPr>
          <w:p>
            <w:pPr>
              <w:widowControl w:val="0"/>
              <w:numPr>
                <w:ilvl w:val="0"/>
                <w:numId w:val="0"/>
              </w:numPr>
              <w:spacing w:line="400" w:lineRule="exact"/>
              <w:jc w:val="both"/>
              <w:rPr>
                <w:rFonts w:hint="eastAsia" w:ascii="宋体" w:hAnsi="宋体"/>
                <w:sz w:val="24"/>
                <w:szCs w:val="24"/>
                <w:vertAlign w:val="baseline"/>
                <w:lang w:val="en-US" w:eastAsia="zh-CN"/>
              </w:rPr>
            </w:pPr>
          </w:p>
        </w:tc>
      </w:tr>
    </w:tbl>
    <w:p>
      <w:pPr>
        <w:numPr>
          <w:ilvl w:val="0"/>
          <w:numId w:val="0"/>
        </w:numPr>
        <w:spacing w:after="0"/>
        <w:ind w:leftChars="0"/>
        <w:rPr>
          <w:rFonts w:hint="eastAsia" w:ascii="微软雅黑" w:hAnsi="微软雅黑" w:cs="微软雅黑"/>
          <w:b w:val="0"/>
          <w:bCs w:val="0"/>
          <w:sz w:val="24"/>
          <w:szCs w:val="24"/>
          <w:lang w:val="en-US" w:eastAsia="zh-CN"/>
        </w:rPr>
      </w:pPr>
    </w:p>
    <w:p>
      <w:pPr>
        <w:numPr>
          <w:ilvl w:val="0"/>
          <w:numId w:val="0"/>
        </w:numPr>
        <w:spacing w:after="0"/>
        <w:ind w:leftChars="0"/>
        <w:rPr>
          <w:rFonts w:hint="eastAsia" w:ascii="微软雅黑" w:hAnsi="微软雅黑" w:cs="微软雅黑"/>
          <w:b w:val="0"/>
          <w:bCs w:val="0"/>
          <w:sz w:val="24"/>
          <w:szCs w:val="24"/>
          <w:lang w:val="en-US" w:eastAsia="zh-CN"/>
        </w:rPr>
      </w:pPr>
      <w:r>
        <w:rPr>
          <w:rFonts w:hint="eastAsia" w:ascii="微软雅黑" w:hAnsi="微软雅黑" w:cs="微软雅黑"/>
          <w:b w:val="0"/>
          <w:bCs w:val="0"/>
          <w:sz w:val="24"/>
          <w:szCs w:val="24"/>
          <w:lang w:val="en-US" w:eastAsia="zh-CN"/>
        </w:rPr>
        <w:t>8、输血项目</w:t>
      </w:r>
    </w:p>
    <w:tbl>
      <w:tblPr>
        <w:tblStyle w:val="3"/>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044"/>
        <w:gridCol w:w="1018"/>
        <w:gridCol w:w="951"/>
        <w:gridCol w:w="964"/>
        <w:gridCol w:w="113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宋体" w:hAnsi="宋体" w:eastAsia="微软雅黑"/>
                <w:sz w:val="24"/>
                <w:szCs w:val="24"/>
                <w:vertAlign w:val="baseline"/>
                <w:lang w:val="en-US" w:eastAsia="zh-CN"/>
              </w:rPr>
            </w:pPr>
            <w:r>
              <w:rPr>
                <w:rFonts w:hint="eastAsia" w:ascii="宋体" w:hAnsi="宋体" w:cs="宋体"/>
                <w:kern w:val="0"/>
                <w:szCs w:val="21"/>
                <w:lang w:eastAsia="zh-CN"/>
              </w:rPr>
              <w:t>品名</w:t>
            </w:r>
          </w:p>
        </w:tc>
        <w:tc>
          <w:tcPr>
            <w:tcW w:w="104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试剂</w:t>
            </w:r>
            <w:r>
              <w:rPr>
                <w:rFonts w:hint="eastAsia" w:ascii="宋体" w:hAnsi="宋体" w:cs="宋体"/>
                <w:kern w:val="0"/>
                <w:szCs w:val="21"/>
              </w:rPr>
              <w:t>品牌</w:t>
            </w:r>
          </w:p>
        </w:tc>
        <w:tc>
          <w:tcPr>
            <w:tcW w:w="1018"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包装规格</w:t>
            </w:r>
          </w:p>
        </w:tc>
        <w:tc>
          <w:tcPr>
            <w:tcW w:w="951"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理论测试数</w:t>
            </w:r>
          </w:p>
        </w:tc>
        <w:tc>
          <w:tcPr>
            <w:tcW w:w="96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rPr>
              <w:t>每包装价格</w:t>
            </w:r>
          </w:p>
        </w:tc>
        <w:tc>
          <w:tcPr>
            <w:tcW w:w="1139"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单测试价格</w:t>
            </w:r>
          </w:p>
        </w:tc>
        <w:tc>
          <w:tcPr>
            <w:tcW w:w="2183"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kern w:val="0"/>
                <w:sz w:val="22"/>
                <w:szCs w:val="22"/>
                <w:lang w:eastAsia="zh-CN"/>
              </w:rPr>
            </w:pPr>
            <w:r>
              <w:rPr>
                <w:rFonts w:hint="eastAsia" w:ascii="微软雅黑" w:hAnsi="微软雅黑" w:eastAsia="微软雅黑" w:cs="微软雅黑"/>
                <w:sz w:val="22"/>
                <w:szCs w:val="22"/>
              </w:rPr>
              <w:t>抗A、B血清</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kern w:val="0"/>
                <w:sz w:val="22"/>
                <w:szCs w:val="22"/>
                <w:lang w:eastAsia="zh-CN"/>
              </w:rPr>
            </w:pPr>
            <w:r>
              <w:rPr>
                <w:rFonts w:hint="eastAsia" w:ascii="微软雅黑" w:hAnsi="微软雅黑" w:eastAsia="微软雅黑" w:cs="微软雅黑"/>
                <w:sz w:val="22"/>
                <w:szCs w:val="22"/>
              </w:rPr>
              <w:t>抗-D血清</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反定试剂红细胞</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抗体筛选细胞</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血型正反定型卡</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抗人球蛋白检测卡（配合卡式离心机、孵育器使用）</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凝聚胺试剂</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kern w:val="0"/>
                <w:sz w:val="22"/>
                <w:szCs w:val="22"/>
                <w:lang w:eastAsia="zh-CN"/>
              </w:rPr>
            </w:pPr>
            <w:r>
              <w:rPr>
                <w:rFonts w:hint="eastAsia" w:ascii="微软雅黑" w:hAnsi="微软雅黑" w:eastAsia="微软雅黑" w:cs="微软雅黑"/>
                <w:sz w:val="22"/>
                <w:szCs w:val="22"/>
              </w:rPr>
              <w:t>血型、抗体筛查室内质控品</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微软雅黑" w:hAnsi="微软雅黑" w:eastAsia="微软雅黑" w:cs="微软雅黑"/>
                <w:sz w:val="22"/>
                <w:szCs w:val="22"/>
              </w:rPr>
            </w:pP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default" w:ascii="微软雅黑" w:hAnsi="微软雅黑" w:eastAsia="微软雅黑" w:cs="微软雅黑"/>
                <w:sz w:val="22"/>
                <w:szCs w:val="22"/>
                <w:lang w:val="en-US" w:eastAsia="zh-CN"/>
              </w:rPr>
            </w:pPr>
            <w:r>
              <w:rPr>
                <w:rFonts w:hint="eastAsia" w:ascii="微软雅黑" w:hAnsi="微软雅黑" w:cs="微软雅黑"/>
                <w:sz w:val="22"/>
                <w:szCs w:val="22"/>
                <w:lang w:val="en-US" w:eastAsia="zh-CN"/>
              </w:rPr>
              <w:t>..........</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bl>
    <w:p>
      <w:pPr>
        <w:numPr>
          <w:ilvl w:val="0"/>
          <w:numId w:val="0"/>
        </w:numPr>
        <w:spacing w:after="0"/>
        <w:ind w:leftChars="0"/>
        <w:rPr>
          <w:rFonts w:hint="eastAsia" w:ascii="微软雅黑" w:hAnsi="微软雅黑" w:cs="微软雅黑"/>
          <w:b w:val="0"/>
          <w:bCs w:val="0"/>
          <w:sz w:val="24"/>
          <w:szCs w:val="24"/>
          <w:lang w:val="en-US" w:eastAsia="zh-CN"/>
        </w:rPr>
      </w:pPr>
    </w:p>
    <w:p>
      <w:pPr>
        <w:spacing w:after="0"/>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9、其他耗材</w:t>
      </w:r>
    </w:p>
    <w:tbl>
      <w:tblPr>
        <w:tblStyle w:val="3"/>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044"/>
        <w:gridCol w:w="1018"/>
        <w:gridCol w:w="951"/>
        <w:gridCol w:w="964"/>
        <w:gridCol w:w="113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eastAsia" w:ascii="宋体" w:hAnsi="宋体" w:eastAsia="微软雅黑"/>
                <w:sz w:val="24"/>
                <w:szCs w:val="24"/>
                <w:vertAlign w:val="baseline"/>
                <w:lang w:val="en-US" w:eastAsia="zh-CN"/>
              </w:rPr>
            </w:pPr>
            <w:r>
              <w:rPr>
                <w:rFonts w:hint="eastAsia" w:ascii="宋体" w:hAnsi="宋体" w:cs="宋体"/>
                <w:kern w:val="0"/>
                <w:szCs w:val="21"/>
                <w:lang w:eastAsia="zh-CN"/>
              </w:rPr>
              <w:t>品名</w:t>
            </w:r>
          </w:p>
        </w:tc>
        <w:tc>
          <w:tcPr>
            <w:tcW w:w="104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试剂</w:t>
            </w:r>
            <w:r>
              <w:rPr>
                <w:rFonts w:hint="eastAsia" w:ascii="宋体" w:hAnsi="宋体" w:cs="宋体"/>
                <w:kern w:val="0"/>
                <w:szCs w:val="21"/>
              </w:rPr>
              <w:t>品牌</w:t>
            </w:r>
          </w:p>
        </w:tc>
        <w:tc>
          <w:tcPr>
            <w:tcW w:w="1018"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包装规格</w:t>
            </w:r>
          </w:p>
        </w:tc>
        <w:tc>
          <w:tcPr>
            <w:tcW w:w="951"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理论测试数</w:t>
            </w:r>
          </w:p>
        </w:tc>
        <w:tc>
          <w:tcPr>
            <w:tcW w:w="964"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rPr>
              <w:t>每包装价格</w:t>
            </w:r>
          </w:p>
        </w:tc>
        <w:tc>
          <w:tcPr>
            <w:tcW w:w="1139"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单测试价格</w:t>
            </w:r>
          </w:p>
        </w:tc>
        <w:tc>
          <w:tcPr>
            <w:tcW w:w="2183" w:type="dxa"/>
            <w:vAlign w:val="center"/>
          </w:tcPr>
          <w:p>
            <w:pPr>
              <w:widowControl/>
              <w:jc w:val="both"/>
              <w:rPr>
                <w:rFonts w:hint="eastAsia" w:ascii="宋体" w:hAnsi="宋体"/>
                <w:sz w:val="24"/>
                <w:szCs w:val="24"/>
                <w:vertAlign w:val="baseline"/>
                <w:lang w:val="en-US" w:eastAsia="zh-CN"/>
              </w:rPr>
            </w:pPr>
            <w:r>
              <w:rPr>
                <w:rFonts w:hint="eastAsia" w:ascii="宋体" w:hAnsi="宋体" w:cs="宋体"/>
                <w:kern w:val="0"/>
                <w:szCs w:val="21"/>
                <w:lang w:eastAsia="zh-CN"/>
              </w:rPr>
              <w:t>配套检测设备品牌型号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default" w:ascii="宋体" w:hAnsi="宋体" w:cs="宋体"/>
                <w:kern w:val="0"/>
                <w:szCs w:val="21"/>
                <w:lang w:val="en-US" w:eastAsia="zh-CN"/>
              </w:rPr>
            </w:pPr>
            <w:r>
              <w:rPr>
                <w:rFonts w:hint="eastAsia" w:ascii="宋体" w:hAnsi="宋体" w:cs="宋体"/>
                <w:kern w:val="0"/>
                <w:szCs w:val="21"/>
                <w:lang w:val="en-US" w:eastAsia="zh-CN"/>
              </w:rPr>
              <w:t>真空采血管</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default" w:ascii="宋体" w:hAnsi="宋体" w:cs="宋体"/>
                <w:kern w:val="0"/>
                <w:szCs w:val="21"/>
                <w:lang w:val="en-US" w:eastAsia="zh-CN"/>
              </w:rPr>
            </w:pPr>
            <w:r>
              <w:rPr>
                <w:rFonts w:hint="eastAsia" w:ascii="宋体" w:hAnsi="宋体" w:cs="宋体"/>
                <w:kern w:val="0"/>
                <w:szCs w:val="21"/>
                <w:lang w:val="en-US" w:eastAsia="zh-CN"/>
              </w:rPr>
              <w:t>一次性采血针</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default" w:ascii="宋体" w:hAnsi="宋体" w:cs="宋体"/>
                <w:kern w:val="0"/>
                <w:szCs w:val="21"/>
                <w:lang w:val="en-US" w:eastAsia="zh-CN"/>
              </w:rPr>
            </w:pP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idowControl/>
              <w:jc w:val="both"/>
              <w:rPr>
                <w:rFonts w:hint="default" w:ascii="宋体" w:hAnsi="宋体" w:cs="宋体"/>
                <w:kern w:val="0"/>
                <w:szCs w:val="21"/>
                <w:lang w:val="en-US" w:eastAsia="zh-CN"/>
              </w:rPr>
            </w:pPr>
            <w:r>
              <w:rPr>
                <w:rFonts w:hint="eastAsia" w:ascii="宋体" w:hAnsi="宋体" w:cs="宋体"/>
                <w:kern w:val="0"/>
                <w:szCs w:val="21"/>
                <w:lang w:val="en-US" w:eastAsia="zh-CN"/>
              </w:rPr>
              <w:t>.......</w:t>
            </w:r>
          </w:p>
        </w:tc>
        <w:tc>
          <w:tcPr>
            <w:tcW w:w="1044" w:type="dxa"/>
            <w:vAlign w:val="center"/>
          </w:tcPr>
          <w:p>
            <w:pPr>
              <w:widowControl/>
              <w:jc w:val="both"/>
              <w:rPr>
                <w:rFonts w:hint="eastAsia" w:ascii="宋体" w:hAnsi="宋体" w:cs="宋体"/>
                <w:kern w:val="0"/>
                <w:szCs w:val="21"/>
                <w:lang w:eastAsia="zh-CN"/>
              </w:rPr>
            </w:pPr>
          </w:p>
        </w:tc>
        <w:tc>
          <w:tcPr>
            <w:tcW w:w="1018" w:type="dxa"/>
            <w:vAlign w:val="center"/>
          </w:tcPr>
          <w:p>
            <w:pPr>
              <w:widowControl/>
              <w:jc w:val="both"/>
              <w:rPr>
                <w:rFonts w:hint="eastAsia" w:ascii="宋体" w:hAnsi="宋体" w:cs="宋体"/>
                <w:kern w:val="0"/>
                <w:szCs w:val="21"/>
                <w:lang w:eastAsia="zh-CN"/>
              </w:rPr>
            </w:pPr>
          </w:p>
        </w:tc>
        <w:tc>
          <w:tcPr>
            <w:tcW w:w="951" w:type="dxa"/>
            <w:vAlign w:val="center"/>
          </w:tcPr>
          <w:p>
            <w:pPr>
              <w:widowControl/>
              <w:jc w:val="both"/>
              <w:rPr>
                <w:rFonts w:hint="eastAsia" w:ascii="宋体" w:hAnsi="宋体" w:cs="宋体"/>
                <w:kern w:val="0"/>
                <w:szCs w:val="21"/>
                <w:lang w:eastAsia="zh-CN"/>
              </w:rPr>
            </w:pPr>
          </w:p>
        </w:tc>
        <w:tc>
          <w:tcPr>
            <w:tcW w:w="964" w:type="dxa"/>
            <w:vAlign w:val="center"/>
          </w:tcPr>
          <w:p>
            <w:pPr>
              <w:widowControl/>
              <w:jc w:val="both"/>
              <w:rPr>
                <w:rFonts w:hint="eastAsia" w:ascii="宋体" w:hAnsi="宋体" w:cs="宋体"/>
                <w:kern w:val="0"/>
                <w:szCs w:val="21"/>
              </w:rPr>
            </w:pPr>
          </w:p>
        </w:tc>
        <w:tc>
          <w:tcPr>
            <w:tcW w:w="1139" w:type="dxa"/>
            <w:vAlign w:val="center"/>
          </w:tcPr>
          <w:p>
            <w:pPr>
              <w:widowControl/>
              <w:jc w:val="both"/>
              <w:rPr>
                <w:rFonts w:hint="eastAsia" w:ascii="宋体" w:hAnsi="宋体" w:cs="宋体"/>
                <w:kern w:val="0"/>
                <w:szCs w:val="21"/>
                <w:lang w:eastAsia="zh-CN"/>
              </w:rPr>
            </w:pPr>
          </w:p>
        </w:tc>
        <w:tc>
          <w:tcPr>
            <w:tcW w:w="2183" w:type="dxa"/>
            <w:vAlign w:val="center"/>
          </w:tcPr>
          <w:p>
            <w:pPr>
              <w:widowControl/>
              <w:jc w:val="both"/>
              <w:rPr>
                <w:rFonts w:hint="eastAsia" w:ascii="宋体" w:hAnsi="宋体" w:cs="宋体"/>
                <w:kern w:val="0"/>
                <w:szCs w:val="21"/>
                <w:lang w:eastAsia="zh-CN"/>
              </w:rPr>
            </w:pPr>
          </w:p>
        </w:tc>
      </w:tr>
    </w:tbl>
    <w:p>
      <w:pPr>
        <w:spacing w:after="0"/>
        <w:rPr>
          <w:rFonts w:hint="eastAsia" w:ascii="微软雅黑" w:hAnsi="微软雅黑" w:eastAsia="微软雅黑" w:cs="微软雅黑"/>
          <w:b w:val="0"/>
          <w:bCs w:val="0"/>
          <w:sz w:val="24"/>
          <w:szCs w:val="24"/>
          <w:lang w:val="en-US" w:eastAsia="zh-CN"/>
        </w:rPr>
      </w:pPr>
    </w:p>
    <w:p>
      <w:pPr>
        <w:spacing w:after="0"/>
        <w:rPr>
          <w:rFonts w:hint="eastAsia" w:ascii="宋体" w:hAnsi="宋体" w:eastAsia="宋体" w:cs="宋体"/>
          <w:b/>
          <w:bCs/>
          <w:sz w:val="28"/>
          <w:szCs w:val="28"/>
        </w:rPr>
      </w:pPr>
      <w:r>
        <w:rPr>
          <w:rFonts w:hint="eastAsia" w:ascii="宋体" w:hAnsi="宋体" w:eastAsia="宋体" w:cs="宋体"/>
          <w:b/>
          <w:bCs/>
          <w:sz w:val="28"/>
          <w:szCs w:val="28"/>
        </w:rPr>
        <w:t>二、技术规格要求：</w:t>
      </w:r>
    </w:p>
    <w:p>
      <w:pPr>
        <w:spacing w:after="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1.投标人须考虑以下各条因素</w:t>
      </w:r>
    </w:p>
    <w:p>
      <w:pPr>
        <w:spacing w:after="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bCs/>
          <w:sz w:val="28"/>
          <w:szCs w:val="28"/>
        </w:rPr>
        <w:t>1.1</w:t>
      </w:r>
      <w:r>
        <w:rPr>
          <w:rFonts w:hint="eastAsia" w:asciiTheme="minorEastAsia" w:hAnsiTheme="minorEastAsia" w:eastAsiaTheme="minorEastAsia" w:cstheme="minorEastAsia"/>
          <w:bCs/>
          <w:sz w:val="28"/>
          <w:szCs w:val="28"/>
          <w:lang w:val="en-US" w:eastAsia="zh-CN"/>
        </w:rPr>
        <w:t>供货周期为    年，单测试价格总和</w:t>
      </w:r>
      <w:r>
        <w:rPr>
          <w:rFonts w:hint="eastAsia" w:asciiTheme="minorEastAsia" w:hAnsiTheme="minorEastAsia" w:eastAsiaTheme="minorEastAsia" w:cstheme="minorEastAsia"/>
          <w:b w:val="0"/>
          <w:bCs/>
          <w:sz w:val="28"/>
          <w:szCs w:val="28"/>
        </w:rPr>
        <w:t>为投标报价基准</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投标人根据</w:t>
      </w:r>
      <w:r>
        <w:rPr>
          <w:rFonts w:hint="eastAsia" w:asciiTheme="minorEastAsia" w:hAnsiTheme="minorEastAsia" w:eastAsiaTheme="minorEastAsia" w:cstheme="minorEastAsia"/>
          <w:b w:val="0"/>
          <w:bCs/>
          <w:sz w:val="28"/>
          <w:szCs w:val="28"/>
          <w:lang w:eastAsia="zh-CN"/>
        </w:rPr>
        <w:t>投标报价基准</w:t>
      </w:r>
      <w:r>
        <w:rPr>
          <w:rFonts w:hint="eastAsia" w:asciiTheme="minorEastAsia" w:hAnsiTheme="minorEastAsia" w:eastAsiaTheme="minorEastAsia" w:cstheme="minorEastAsia"/>
          <w:b w:val="0"/>
          <w:bCs/>
          <w:sz w:val="28"/>
          <w:szCs w:val="28"/>
        </w:rPr>
        <w:t>进行投标报价,合同期内实际采购根据招标人使用量</w:t>
      </w:r>
      <w:r>
        <w:rPr>
          <w:rFonts w:hint="eastAsia" w:asciiTheme="minorEastAsia" w:hAnsiTheme="minorEastAsia" w:eastAsiaTheme="minorEastAsia" w:cstheme="minorEastAsia"/>
          <w:b w:val="0"/>
          <w:bCs/>
          <w:sz w:val="28"/>
          <w:szCs w:val="28"/>
          <w:lang w:eastAsia="zh-CN"/>
        </w:rPr>
        <w:t>分月</w:t>
      </w:r>
      <w:r>
        <w:rPr>
          <w:rFonts w:hint="eastAsia" w:asciiTheme="minorEastAsia" w:hAnsiTheme="minorEastAsia" w:eastAsiaTheme="minorEastAsia" w:cstheme="minorEastAsia"/>
          <w:b w:val="0"/>
          <w:bCs/>
          <w:sz w:val="28"/>
          <w:szCs w:val="28"/>
        </w:rPr>
        <w:t>进行采购。</w:t>
      </w:r>
      <w:r>
        <w:rPr>
          <w:rFonts w:hint="eastAsia" w:asciiTheme="minorEastAsia" w:hAnsiTheme="minorEastAsia" w:eastAsiaTheme="minorEastAsia" w:cstheme="minorEastAsia"/>
          <w:color w:val="000000"/>
          <w:sz w:val="28"/>
          <w:szCs w:val="28"/>
        </w:rPr>
        <w:t>在合同期内</w:t>
      </w:r>
      <w:r>
        <w:rPr>
          <w:rFonts w:hint="eastAsia" w:asciiTheme="minorEastAsia" w:hAnsiTheme="minorEastAsia" w:eastAsiaTheme="minorEastAsia" w:cstheme="minorEastAsia"/>
          <w:color w:val="000000"/>
          <w:sz w:val="28"/>
          <w:szCs w:val="28"/>
          <w:lang w:eastAsia="zh-CN"/>
        </w:rPr>
        <w:t>，中标人</w:t>
      </w:r>
      <w:r>
        <w:rPr>
          <w:rFonts w:hint="eastAsia" w:asciiTheme="minorEastAsia" w:hAnsiTheme="minorEastAsia" w:eastAsiaTheme="minorEastAsia" w:cstheme="minorEastAsia"/>
          <w:color w:val="000000"/>
          <w:sz w:val="28"/>
          <w:szCs w:val="28"/>
          <w:lang w:val="en-US" w:eastAsia="zh-CN"/>
        </w:rPr>
        <w:t>按招标要求</w:t>
      </w:r>
      <w:r>
        <w:rPr>
          <w:rFonts w:hint="eastAsia" w:asciiTheme="minorEastAsia" w:hAnsiTheme="minorEastAsia" w:eastAsiaTheme="minorEastAsia" w:cstheme="minorEastAsia"/>
          <w:color w:val="000000"/>
          <w:sz w:val="28"/>
          <w:szCs w:val="28"/>
        </w:rPr>
        <w:t>免费提供配套</w:t>
      </w:r>
      <w:r>
        <w:rPr>
          <w:rFonts w:hint="eastAsia" w:asciiTheme="minorEastAsia" w:hAnsiTheme="minorEastAsia" w:eastAsiaTheme="minorEastAsia" w:cstheme="minorEastAsia"/>
          <w:color w:val="000000"/>
          <w:sz w:val="28"/>
          <w:szCs w:val="28"/>
          <w:lang w:val="en-US" w:eastAsia="zh-CN"/>
        </w:rPr>
        <w:t>检测</w:t>
      </w:r>
      <w:r>
        <w:rPr>
          <w:rFonts w:hint="eastAsia" w:asciiTheme="minorEastAsia" w:hAnsiTheme="minorEastAsia" w:eastAsiaTheme="minorEastAsia" w:cstheme="minorEastAsia"/>
          <w:color w:val="000000"/>
          <w:sz w:val="28"/>
          <w:szCs w:val="28"/>
        </w:rPr>
        <w:t>设备</w:t>
      </w:r>
      <w:r>
        <w:rPr>
          <w:rFonts w:hint="eastAsia" w:asciiTheme="minorEastAsia" w:hAnsiTheme="minorEastAsia" w:eastAsiaTheme="minorEastAsia" w:cstheme="minorEastAsia"/>
          <w:color w:val="000000"/>
          <w:sz w:val="28"/>
          <w:szCs w:val="28"/>
          <w:lang w:eastAsia="zh-CN"/>
        </w:rPr>
        <w:t>（见设备需求表）</w:t>
      </w:r>
      <w:r>
        <w:rPr>
          <w:rFonts w:hint="eastAsia" w:asciiTheme="minorEastAsia" w:hAnsiTheme="minorEastAsia" w:eastAsiaTheme="minorEastAsia" w:cstheme="minorEastAsia"/>
          <w:color w:val="000000"/>
          <w:sz w:val="28"/>
          <w:szCs w:val="28"/>
        </w:rPr>
        <w:t>给</w:t>
      </w:r>
      <w:r>
        <w:rPr>
          <w:rFonts w:hint="eastAsia" w:asciiTheme="minorEastAsia" w:hAnsiTheme="minorEastAsia" w:eastAsiaTheme="minorEastAsia" w:cstheme="minorEastAsia"/>
          <w:color w:val="000000"/>
          <w:sz w:val="28"/>
          <w:szCs w:val="28"/>
          <w:lang w:val="en-US" w:eastAsia="zh-CN"/>
        </w:rPr>
        <w:t>招标人</w:t>
      </w:r>
      <w:r>
        <w:rPr>
          <w:rFonts w:hint="eastAsia" w:asciiTheme="minorEastAsia" w:hAnsiTheme="minorEastAsia" w:eastAsiaTheme="minorEastAsia" w:cstheme="minorEastAsia"/>
          <w:color w:val="000000"/>
          <w:sz w:val="28"/>
          <w:szCs w:val="28"/>
        </w:rPr>
        <w:t>使用，若合同期内，</w:t>
      </w:r>
      <w:r>
        <w:rPr>
          <w:rFonts w:hint="eastAsia" w:asciiTheme="minorEastAsia" w:hAnsiTheme="minorEastAsia" w:eastAsiaTheme="minorEastAsia" w:cstheme="minorEastAsia"/>
          <w:color w:val="000000"/>
          <w:sz w:val="28"/>
          <w:szCs w:val="28"/>
          <w:lang w:eastAsia="zh-CN"/>
        </w:rPr>
        <w:t>根据招标人业务发展需要增加相关检测设备，中标人应免费提供。</w:t>
      </w:r>
    </w:p>
    <w:p>
      <w:pPr>
        <w:spacing w:after="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1.2中标人对提供的</w:t>
      </w:r>
      <w:r>
        <w:rPr>
          <w:rFonts w:hint="eastAsia" w:asciiTheme="minorEastAsia" w:hAnsiTheme="minorEastAsia" w:eastAsiaTheme="minorEastAsia" w:cstheme="minorEastAsia"/>
          <w:bCs/>
          <w:sz w:val="28"/>
          <w:szCs w:val="28"/>
          <w:lang w:eastAsia="zh-CN"/>
        </w:rPr>
        <w:t>配套检测设备</w:t>
      </w:r>
      <w:r>
        <w:rPr>
          <w:rFonts w:hint="eastAsia" w:asciiTheme="minorEastAsia" w:hAnsiTheme="minorEastAsia" w:eastAsiaTheme="minorEastAsia" w:cstheme="minorEastAsia"/>
          <w:bCs/>
          <w:sz w:val="28"/>
          <w:szCs w:val="28"/>
        </w:rPr>
        <w:t>在试剂供应周期内免费维护、维修（含配件费）。</w:t>
      </w:r>
    </w:p>
    <w:p>
      <w:pPr>
        <w:spacing w:after="0"/>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1.3中标人对提供的</w:t>
      </w:r>
      <w:r>
        <w:rPr>
          <w:rFonts w:hint="eastAsia" w:asciiTheme="minorEastAsia" w:hAnsiTheme="minorEastAsia" w:eastAsiaTheme="minorEastAsia" w:cstheme="minorEastAsia"/>
          <w:bCs/>
          <w:sz w:val="28"/>
          <w:szCs w:val="28"/>
          <w:lang w:eastAsia="zh-CN"/>
        </w:rPr>
        <w:t>配套检测设备</w:t>
      </w:r>
      <w:r>
        <w:rPr>
          <w:rFonts w:hint="eastAsia" w:asciiTheme="minorEastAsia" w:hAnsiTheme="minorEastAsia" w:eastAsiaTheme="minorEastAsia" w:cstheme="minorEastAsia"/>
          <w:bCs/>
          <w:sz w:val="28"/>
          <w:szCs w:val="28"/>
        </w:rPr>
        <w:t>需全周期免费提供配套的所有辅助用品，</w:t>
      </w:r>
      <w:r>
        <w:rPr>
          <w:rFonts w:hint="eastAsia" w:asciiTheme="minorEastAsia" w:hAnsiTheme="minorEastAsia" w:eastAsiaTheme="minorEastAsia" w:cstheme="minorEastAsia"/>
          <w:bCs/>
          <w:sz w:val="28"/>
          <w:szCs w:val="28"/>
          <w:lang w:eastAsia="zh-CN"/>
        </w:rPr>
        <w:t>除检测项目主试剂（见项目报价表）外，其他相关辅材耗材（如定标品或校准品、电解质电极、灯泡、去污剂、防腐剂、清洗液、保养液、稀释液、Tip头、样本杯、辅试剂等）均由中标人免费足量配套提供。</w:t>
      </w:r>
      <w:r>
        <w:rPr>
          <w:rFonts w:hint="eastAsia" w:asciiTheme="minorEastAsia" w:hAnsiTheme="minorEastAsia" w:eastAsiaTheme="minorEastAsia" w:cstheme="minorEastAsia"/>
          <w:color w:val="000000"/>
          <w:sz w:val="28"/>
          <w:szCs w:val="28"/>
          <w:lang w:eastAsia="zh-CN"/>
        </w:rPr>
        <w:t>投标方应提供辅材清单，供招标方参考。</w:t>
      </w:r>
    </w:p>
    <w:p>
      <w:pPr>
        <w:spacing w:after="0"/>
        <w:rPr>
          <w:rFonts w:hint="eastAsia" w:asciiTheme="minorEastAsia" w:hAnsiTheme="minorEastAsia" w:eastAsiaTheme="minorEastAsia" w:cstheme="minorEastAsia"/>
          <w:bCs/>
          <w:sz w:val="28"/>
          <w:szCs w:val="28"/>
          <w:lang w:val="en-US"/>
        </w:rPr>
      </w:pPr>
      <w:r>
        <w:rPr>
          <w:rFonts w:hint="eastAsia" w:asciiTheme="minorEastAsia" w:hAnsiTheme="minorEastAsia" w:eastAsiaTheme="minorEastAsia" w:cstheme="minorEastAsia"/>
          <w:bCs/>
          <w:sz w:val="28"/>
          <w:szCs w:val="28"/>
          <w:lang w:val="en-US"/>
        </w:rPr>
        <w:t>1.</w:t>
      </w: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lang w:val="en-US"/>
        </w:rPr>
        <w:t>所投免疫化学发光试剂必须与仪器为同一品牌或仪器设备厂家授权认可的品牌，并具有合法有效的医疗器械生产注册证；生化试剂必</w:t>
      </w:r>
    </w:p>
    <w:p>
      <w:pPr>
        <w:spacing w:after="0"/>
        <w:rPr>
          <w:rFonts w:hint="eastAsia" w:asciiTheme="minorEastAsia" w:hAnsiTheme="minorEastAsia" w:eastAsiaTheme="minorEastAsia" w:cstheme="minorEastAsia"/>
          <w:bCs/>
          <w:sz w:val="28"/>
          <w:szCs w:val="28"/>
          <w:lang w:val="en-US"/>
        </w:rPr>
      </w:pPr>
      <w:r>
        <w:rPr>
          <w:rFonts w:hint="eastAsia" w:asciiTheme="minorEastAsia" w:hAnsiTheme="minorEastAsia" w:eastAsiaTheme="minorEastAsia" w:cstheme="minorEastAsia"/>
          <w:bCs/>
          <w:sz w:val="28"/>
          <w:szCs w:val="28"/>
          <w:lang w:val="en-US"/>
        </w:rPr>
        <w:t>须保证能与所提供设备匹配使用，并具有合法有效的医疗器械生产注册证。</w:t>
      </w:r>
    </w:p>
    <w:p>
      <w:pPr>
        <w:spacing w:after="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rPr>
        <w:t>1.</w:t>
      </w:r>
      <w:r>
        <w:rPr>
          <w:rFonts w:hint="eastAsia" w:asciiTheme="minorEastAsia" w:hAnsiTheme="minorEastAsia" w:eastAsiaTheme="minorEastAsia" w:cstheme="minorEastAsia"/>
          <w:bCs/>
          <w:sz w:val="28"/>
          <w:szCs w:val="28"/>
          <w:lang w:val="en-US" w:eastAsia="zh-CN"/>
        </w:rPr>
        <w:t>5</w:t>
      </w:r>
      <w:r>
        <w:rPr>
          <w:rFonts w:hint="eastAsia" w:asciiTheme="minorEastAsia" w:hAnsiTheme="minorEastAsia" w:eastAsiaTheme="minorEastAsia" w:cstheme="minorEastAsia"/>
          <w:bCs/>
          <w:sz w:val="28"/>
          <w:szCs w:val="28"/>
          <w:lang w:val="en-US"/>
        </w:rPr>
        <w:t>中标人所提供的仪器</w:t>
      </w:r>
      <w:r>
        <w:rPr>
          <w:rFonts w:hint="eastAsia" w:asciiTheme="minorEastAsia" w:hAnsiTheme="minorEastAsia" w:eastAsiaTheme="minorEastAsia" w:cstheme="minorEastAsia"/>
          <w:bCs/>
          <w:sz w:val="28"/>
          <w:szCs w:val="28"/>
          <w:lang w:val="en-US" w:eastAsia="zh-CN"/>
        </w:rPr>
        <w:t>需配备单机版中文工作站，后期如果</w:t>
      </w:r>
      <w:r>
        <w:rPr>
          <w:rFonts w:hint="eastAsia" w:asciiTheme="minorEastAsia" w:hAnsiTheme="minorEastAsia" w:eastAsiaTheme="minorEastAsia" w:cstheme="minorEastAsia"/>
          <w:bCs/>
          <w:sz w:val="28"/>
          <w:szCs w:val="28"/>
          <w:lang w:val="en-US"/>
        </w:rPr>
        <w:t>招标人</w:t>
      </w:r>
      <w:r>
        <w:rPr>
          <w:rFonts w:hint="eastAsia" w:asciiTheme="minorEastAsia" w:hAnsiTheme="minorEastAsia" w:eastAsiaTheme="minorEastAsia" w:cstheme="minorEastAsia"/>
          <w:bCs/>
          <w:sz w:val="28"/>
          <w:szCs w:val="28"/>
          <w:lang w:val="en-US" w:eastAsia="zh-CN"/>
        </w:rPr>
        <w:t>连接</w:t>
      </w:r>
      <w:r>
        <w:rPr>
          <w:rFonts w:hint="eastAsia" w:asciiTheme="minorEastAsia" w:hAnsiTheme="minorEastAsia" w:eastAsiaTheme="minorEastAsia" w:cstheme="minorEastAsia"/>
          <w:bCs/>
          <w:sz w:val="28"/>
          <w:szCs w:val="28"/>
          <w:lang w:val="en-US"/>
        </w:rPr>
        <w:t>LIS</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lang w:val="en-US"/>
        </w:rPr>
        <w:t>所产生的通讯费用全部由中标人承担。</w:t>
      </w:r>
    </w:p>
    <w:p>
      <w:pPr>
        <w:spacing w:after="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中标人提供的生化试剂价格不得高于“安徽省公立医疗机构临床检验试剂网上集中交易平台”价格。</w:t>
      </w:r>
    </w:p>
    <w:p>
      <w:pPr>
        <w:spacing w:after="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lang w:val="en-US" w:eastAsia="zh-CN"/>
        </w:rPr>
        <w:t>7</w:t>
      </w:r>
      <w:r>
        <w:rPr>
          <w:rFonts w:hint="eastAsia" w:asciiTheme="minorEastAsia" w:hAnsiTheme="minorEastAsia" w:eastAsiaTheme="minorEastAsia" w:cstheme="minorEastAsia"/>
          <w:b w:val="0"/>
          <w:bCs w:val="0"/>
          <w:sz w:val="28"/>
          <w:szCs w:val="28"/>
        </w:rPr>
        <w:t>中标人需提供与仪器配套的原厂试剂或提供由使用科室自主选择的其他品牌试剂，且质量符合国家或行业标准。</w:t>
      </w:r>
    </w:p>
    <w:p>
      <w:pPr>
        <w:spacing w:after="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投标人必须对主要检测项目（生化、免疫）质控品进行报价，质控品信息必须详细填写，供招标人根据需要时选用，不纳入商务计分范畴，品牌好价格低的质控品可适当在技术分中加分。</w:t>
      </w:r>
    </w:p>
    <w:p>
      <w:pPr>
        <w:spacing w:after="0"/>
        <w:rPr>
          <w:rFonts w:hint="eastAsia" w:ascii="宋体" w:hAnsi="宋体" w:eastAsia="宋体" w:cs="宋体"/>
          <w:b w:val="0"/>
          <w:bCs w:val="0"/>
          <w:color w:val="000000"/>
          <w:sz w:val="28"/>
          <w:szCs w:val="28"/>
        </w:rPr>
      </w:pPr>
      <w:r>
        <w:rPr>
          <w:rFonts w:hint="eastAsia" w:asciiTheme="minorEastAsia" w:hAnsiTheme="minorEastAsia" w:eastAsiaTheme="minorEastAsia" w:cstheme="minorEastAsia"/>
          <w:sz w:val="28"/>
          <w:szCs w:val="28"/>
          <w:lang w:val="en-US" w:eastAsia="zh-CN"/>
        </w:rPr>
        <w:t>1.9</w:t>
      </w:r>
      <w:r>
        <w:rPr>
          <w:rFonts w:hint="eastAsia" w:ascii="宋体" w:hAnsi="宋体" w:eastAsia="宋体" w:cs="宋体"/>
          <w:b w:val="0"/>
          <w:bCs w:val="0"/>
          <w:color w:val="000000"/>
          <w:sz w:val="28"/>
          <w:szCs w:val="28"/>
        </w:rPr>
        <w:t>中标人根据招标方实验室的</w:t>
      </w:r>
      <w:r>
        <w:rPr>
          <w:rFonts w:hint="eastAsia" w:ascii="宋体" w:hAnsi="宋体" w:eastAsia="宋体" w:cs="宋体"/>
          <w:b w:val="0"/>
          <w:bCs w:val="0"/>
          <w:color w:val="000000"/>
          <w:sz w:val="28"/>
          <w:szCs w:val="28"/>
          <w:lang w:eastAsia="zh-CN"/>
        </w:rPr>
        <w:t>实际情况</w:t>
      </w:r>
      <w:r>
        <w:rPr>
          <w:rFonts w:hint="eastAsia" w:ascii="宋体" w:hAnsi="宋体" w:eastAsia="宋体" w:cs="宋体"/>
          <w:b w:val="0"/>
          <w:bCs w:val="0"/>
          <w:color w:val="000000"/>
          <w:sz w:val="28"/>
          <w:szCs w:val="28"/>
        </w:rPr>
        <w:t>提供全自动流水线的规格尺寸，水、电配置，以适应实验室的流程布局。</w:t>
      </w:r>
    </w:p>
    <w:p>
      <w:pPr>
        <w:spacing w:after="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lang w:eastAsia="zh-CN"/>
        </w:rPr>
        <w:t>中标人</w:t>
      </w:r>
      <w:r>
        <w:rPr>
          <w:rFonts w:hint="eastAsia" w:asciiTheme="minorEastAsia" w:hAnsiTheme="minorEastAsia" w:eastAsiaTheme="minorEastAsia" w:cstheme="minorEastAsia"/>
          <w:sz w:val="28"/>
          <w:szCs w:val="28"/>
        </w:rPr>
        <w:t>须提供满足</w:t>
      </w:r>
      <w:r>
        <w:rPr>
          <w:rFonts w:hint="eastAsia" w:asciiTheme="minorEastAsia" w:hAnsiTheme="minorEastAsia" w:eastAsiaTheme="minorEastAsia" w:cstheme="minorEastAsia"/>
          <w:sz w:val="28"/>
          <w:szCs w:val="28"/>
          <w:lang w:eastAsia="zh-CN"/>
        </w:rPr>
        <w:t>检测</w:t>
      </w:r>
      <w:r>
        <w:rPr>
          <w:rFonts w:hint="eastAsia" w:asciiTheme="minorEastAsia" w:hAnsiTheme="minorEastAsia" w:eastAsiaTheme="minorEastAsia" w:cstheme="minorEastAsia"/>
          <w:sz w:val="28"/>
          <w:szCs w:val="28"/>
        </w:rPr>
        <w:t>系统配套使用的纯水处理系统、不间断电源UPS等。</w:t>
      </w:r>
      <w:r>
        <w:rPr>
          <w:rFonts w:hint="eastAsia" w:asciiTheme="minorEastAsia" w:hAnsiTheme="minorEastAsia" w:eastAsiaTheme="minorEastAsia" w:cstheme="minorEastAsia"/>
          <w:sz w:val="28"/>
          <w:szCs w:val="28"/>
          <w:lang w:eastAsia="zh-CN"/>
        </w:rPr>
        <w:t>合同期内产生的耗材、维护费用由中标人负责。</w:t>
      </w:r>
    </w:p>
    <w:p>
      <w:pPr>
        <w:spacing w:after="0"/>
        <w:rPr>
          <w:rFonts w:hint="eastAsia" w:asciiTheme="minorEastAsia" w:hAnsiTheme="minorEastAsia" w:eastAsiaTheme="minorEastAsia" w:cstheme="minorEastAsia"/>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776CB3"/>
    <w:multiLevelType w:val="singleLevel"/>
    <w:tmpl w:val="F0776CB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F5FCE"/>
    <w:rsid w:val="35BF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2020-12-24T01:11:00Z</dcterms:created>
  <dc:creator>今晚打老虎จุ๊บ</dc:creator>
  <cp:lastModifiedBy>今晚打老虎จุ๊บ</cp:lastModifiedBy>
  <dcterms:modified xsi:type="dcterms:W3CDTF">2020-12-24T01:11:28Z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